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E6B76" w14:textId="445CB9C3" w:rsidR="003B2FB3" w:rsidRPr="003B2FB3" w:rsidRDefault="003B2FB3">
      <w:pPr>
        <w:pStyle w:val="Standard"/>
        <w:rPr>
          <w:b/>
          <w:bCs/>
        </w:rPr>
      </w:pPr>
      <w:r w:rsidRPr="00A90A1D">
        <w:rPr>
          <w:b/>
          <w:bCs/>
          <w:highlight w:val="yellow"/>
        </w:rPr>
        <w:t>HBV-DNA  Kİ KARE TESTİ  ve FREKANS TABLOLAR</w:t>
      </w:r>
      <w:r w:rsidRPr="003B2FB3">
        <w:rPr>
          <w:b/>
          <w:bCs/>
        </w:rPr>
        <w:t xml:space="preserve"> </w:t>
      </w:r>
    </w:p>
    <w:p w14:paraId="23293E41" w14:textId="77777777" w:rsidR="003B2FB3" w:rsidRDefault="003B2FB3">
      <w:pPr>
        <w:pStyle w:val="Standard"/>
      </w:pPr>
    </w:p>
    <w:p w14:paraId="1AF932EE" w14:textId="77777777" w:rsidR="003B2FB3" w:rsidRDefault="003B2FB3">
      <w:pPr>
        <w:pStyle w:val="Standard"/>
      </w:pPr>
    </w:p>
    <w:p w14:paraId="2130EA95" w14:textId="77777777" w:rsidR="003B2FB3" w:rsidRDefault="003B2FB3">
      <w:pPr>
        <w:pStyle w:val="Standard"/>
      </w:pPr>
    </w:p>
    <w:p w14:paraId="62E3660B" w14:textId="652395A6" w:rsidR="00405523" w:rsidRDefault="00000000">
      <w:pPr>
        <w:pStyle w:val="Standard"/>
      </w:pPr>
      <w:r>
        <w:t>GET DATA /TYPE=ODS /FILE="/media/m/depo_ssd/aa/pspp/1307TokatDevletHBV.ods" /SHEET= NAME 'Sheet 1' /READNAMES=ON /CELLRANGE=RANGE "A1:M1245".</w:t>
      </w:r>
    </w:p>
    <w:p w14:paraId="48CEACB5" w14:textId="77777777" w:rsidR="00405523" w:rsidRDefault="00000000">
      <w:pPr>
        <w:pStyle w:val="Standard"/>
      </w:pPr>
      <w:r>
        <w:t>CROSSTABS /TABLES= Ncinsiyet BY PNSonuç /FORMAT=AVALUE TABLES PIVOT /STATISTICS=CHISQ /CELLS=COUNT ROW COLUMN TOTAL.</w:t>
      </w:r>
    </w:p>
    <w:p w14:paraId="3BC46722" w14:textId="77777777" w:rsidR="00405523" w:rsidRDefault="00000000">
      <w:pPr>
        <w:pStyle w:val="Balk2"/>
      </w:pPr>
      <w:r>
        <w:t>Summary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6"/>
        <w:gridCol w:w="1377"/>
        <w:gridCol w:w="1377"/>
        <w:gridCol w:w="1377"/>
        <w:gridCol w:w="1377"/>
        <w:gridCol w:w="1377"/>
        <w:gridCol w:w="1377"/>
      </w:tblGrid>
      <w:tr w:rsidR="00405523" w14:paraId="0CA1D070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377" w:type="dxa"/>
          </w:tcPr>
          <w:p w14:paraId="78B552D9" w14:textId="77777777" w:rsidR="00405523" w:rsidRDefault="00405523">
            <w:pPr>
              <w:pStyle w:val="TableHeading"/>
            </w:pPr>
          </w:p>
        </w:tc>
        <w:tc>
          <w:tcPr>
            <w:tcW w:w="8262" w:type="dxa"/>
            <w:gridSpan w:val="6"/>
          </w:tcPr>
          <w:p w14:paraId="5F384451" w14:textId="77777777" w:rsidR="00405523" w:rsidRDefault="00000000">
            <w:pPr>
              <w:pStyle w:val="TableHeading"/>
            </w:pPr>
            <w:r>
              <w:t>Vakalar</w:t>
            </w:r>
          </w:p>
        </w:tc>
      </w:tr>
      <w:tr w:rsidR="00405523" w14:paraId="339FBA0A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377" w:type="dxa"/>
          </w:tcPr>
          <w:p w14:paraId="36C61994" w14:textId="77777777" w:rsidR="00405523" w:rsidRDefault="00405523">
            <w:pPr>
              <w:pStyle w:val="TableHeading"/>
            </w:pPr>
          </w:p>
        </w:tc>
        <w:tc>
          <w:tcPr>
            <w:tcW w:w="2754" w:type="dxa"/>
            <w:gridSpan w:val="2"/>
          </w:tcPr>
          <w:p w14:paraId="68D001C7" w14:textId="77777777" w:rsidR="00405523" w:rsidRDefault="00000000">
            <w:pPr>
              <w:pStyle w:val="TableHeading"/>
            </w:pPr>
            <w:r>
              <w:t>Geçerli</w:t>
            </w:r>
          </w:p>
        </w:tc>
        <w:tc>
          <w:tcPr>
            <w:tcW w:w="2754" w:type="dxa"/>
            <w:gridSpan w:val="2"/>
          </w:tcPr>
          <w:p w14:paraId="0EE12648" w14:textId="77777777" w:rsidR="00405523" w:rsidRDefault="00000000">
            <w:pPr>
              <w:pStyle w:val="TableHeading"/>
            </w:pPr>
            <w:r>
              <w:t>Eksik</w:t>
            </w:r>
          </w:p>
        </w:tc>
        <w:tc>
          <w:tcPr>
            <w:tcW w:w="2754" w:type="dxa"/>
            <w:gridSpan w:val="2"/>
          </w:tcPr>
          <w:p w14:paraId="6E865CB7" w14:textId="77777777" w:rsidR="00405523" w:rsidRDefault="00000000">
            <w:pPr>
              <w:pStyle w:val="TableHeading"/>
            </w:pPr>
            <w:r>
              <w:t>Toplam</w:t>
            </w:r>
          </w:p>
        </w:tc>
      </w:tr>
      <w:tr w:rsidR="00405523" w14:paraId="73F0E904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377" w:type="dxa"/>
          </w:tcPr>
          <w:p w14:paraId="11B0D84B" w14:textId="77777777" w:rsidR="00405523" w:rsidRDefault="00405523">
            <w:pPr>
              <w:pStyle w:val="TableHeading"/>
            </w:pPr>
          </w:p>
        </w:tc>
        <w:tc>
          <w:tcPr>
            <w:tcW w:w="1377" w:type="dxa"/>
          </w:tcPr>
          <w:p w14:paraId="486673BC" w14:textId="77777777" w:rsidR="00405523" w:rsidRDefault="00000000">
            <w:pPr>
              <w:pStyle w:val="TableHeading"/>
            </w:pPr>
            <w:r>
              <w:t>Adet</w:t>
            </w:r>
          </w:p>
        </w:tc>
        <w:tc>
          <w:tcPr>
            <w:tcW w:w="1377" w:type="dxa"/>
          </w:tcPr>
          <w:p w14:paraId="1D72DFDF" w14:textId="77777777" w:rsidR="00405523" w:rsidRDefault="00000000">
            <w:pPr>
              <w:pStyle w:val="TableHeading"/>
            </w:pPr>
            <w:r>
              <w:t>Yüzde</w:t>
            </w:r>
          </w:p>
        </w:tc>
        <w:tc>
          <w:tcPr>
            <w:tcW w:w="1377" w:type="dxa"/>
          </w:tcPr>
          <w:p w14:paraId="5B03290E" w14:textId="77777777" w:rsidR="00405523" w:rsidRDefault="00000000">
            <w:pPr>
              <w:pStyle w:val="TableHeading"/>
            </w:pPr>
            <w:r>
              <w:t>Adet</w:t>
            </w:r>
          </w:p>
        </w:tc>
        <w:tc>
          <w:tcPr>
            <w:tcW w:w="1377" w:type="dxa"/>
          </w:tcPr>
          <w:p w14:paraId="234ADD06" w14:textId="77777777" w:rsidR="00405523" w:rsidRDefault="00000000">
            <w:pPr>
              <w:pStyle w:val="TableHeading"/>
            </w:pPr>
            <w:r>
              <w:t>Yüzde</w:t>
            </w:r>
          </w:p>
        </w:tc>
        <w:tc>
          <w:tcPr>
            <w:tcW w:w="1377" w:type="dxa"/>
          </w:tcPr>
          <w:p w14:paraId="0A0DE7FB" w14:textId="77777777" w:rsidR="00405523" w:rsidRDefault="00000000">
            <w:pPr>
              <w:pStyle w:val="TableHeading"/>
            </w:pPr>
            <w:r>
              <w:t>Adet</w:t>
            </w:r>
          </w:p>
        </w:tc>
        <w:tc>
          <w:tcPr>
            <w:tcW w:w="1377" w:type="dxa"/>
          </w:tcPr>
          <w:p w14:paraId="52892F85" w14:textId="77777777" w:rsidR="00405523" w:rsidRDefault="00000000">
            <w:pPr>
              <w:pStyle w:val="TableHeading"/>
            </w:pPr>
            <w:r>
              <w:t>Yüzde</w:t>
            </w:r>
          </w:p>
        </w:tc>
      </w:tr>
      <w:tr w:rsidR="00405523" w14:paraId="78F36C3D" w14:textId="77777777">
        <w:tblPrEx>
          <w:tblCellMar>
            <w:top w:w="0" w:type="dxa"/>
            <w:bottom w:w="0" w:type="dxa"/>
          </w:tblCellMar>
        </w:tblPrEx>
        <w:tc>
          <w:tcPr>
            <w:tcW w:w="1377" w:type="dxa"/>
          </w:tcPr>
          <w:p w14:paraId="7C282746" w14:textId="77777777" w:rsidR="00405523" w:rsidRDefault="00000000">
            <w:pPr>
              <w:pStyle w:val="TableHeading"/>
            </w:pPr>
            <w:r>
              <w:t>Ncinsiyet × PNSonuç</w:t>
            </w:r>
          </w:p>
        </w:tc>
        <w:tc>
          <w:tcPr>
            <w:tcW w:w="1377" w:type="dxa"/>
          </w:tcPr>
          <w:p w14:paraId="2B77AD21" w14:textId="77777777" w:rsidR="00405523" w:rsidRDefault="00000000">
            <w:pPr>
              <w:pStyle w:val="TableContents"/>
            </w:pPr>
            <w:r>
              <w:t>1244</w:t>
            </w:r>
          </w:p>
        </w:tc>
        <w:tc>
          <w:tcPr>
            <w:tcW w:w="1377" w:type="dxa"/>
          </w:tcPr>
          <w:p w14:paraId="293998D7" w14:textId="77777777" w:rsidR="00405523" w:rsidRDefault="00000000">
            <w:pPr>
              <w:pStyle w:val="TableContents"/>
            </w:pPr>
            <w:r>
              <w:t>100,0%</w:t>
            </w:r>
          </w:p>
        </w:tc>
        <w:tc>
          <w:tcPr>
            <w:tcW w:w="1377" w:type="dxa"/>
          </w:tcPr>
          <w:p w14:paraId="21A93F62" w14:textId="77777777" w:rsidR="00405523" w:rsidRDefault="00000000">
            <w:pPr>
              <w:pStyle w:val="TableContents"/>
            </w:pPr>
            <w:r>
              <w:t>0</w:t>
            </w:r>
          </w:p>
        </w:tc>
        <w:tc>
          <w:tcPr>
            <w:tcW w:w="1377" w:type="dxa"/>
          </w:tcPr>
          <w:p w14:paraId="74F14CD1" w14:textId="77777777" w:rsidR="00405523" w:rsidRDefault="00000000">
            <w:pPr>
              <w:pStyle w:val="TableContents"/>
            </w:pPr>
            <w:r>
              <w:t>,0%</w:t>
            </w:r>
          </w:p>
        </w:tc>
        <w:tc>
          <w:tcPr>
            <w:tcW w:w="1377" w:type="dxa"/>
          </w:tcPr>
          <w:p w14:paraId="681CF34C" w14:textId="77777777" w:rsidR="00405523" w:rsidRDefault="00000000">
            <w:pPr>
              <w:pStyle w:val="TableContents"/>
            </w:pPr>
            <w:r>
              <w:t>1244</w:t>
            </w:r>
          </w:p>
        </w:tc>
        <w:tc>
          <w:tcPr>
            <w:tcW w:w="1377" w:type="dxa"/>
          </w:tcPr>
          <w:p w14:paraId="39AE90BD" w14:textId="77777777" w:rsidR="00405523" w:rsidRDefault="00000000">
            <w:pPr>
              <w:pStyle w:val="TableContents"/>
            </w:pPr>
            <w:r>
              <w:t>100,0%</w:t>
            </w:r>
          </w:p>
        </w:tc>
      </w:tr>
    </w:tbl>
    <w:p w14:paraId="2D8C483D" w14:textId="77777777" w:rsidR="00405523" w:rsidRDefault="00000000">
      <w:pPr>
        <w:pStyle w:val="Balk2"/>
      </w:pPr>
      <w:r>
        <w:t>Ncinsiyet × PNSonuç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7"/>
        <w:gridCol w:w="1606"/>
        <w:gridCol w:w="1606"/>
        <w:gridCol w:w="1606"/>
        <w:gridCol w:w="1606"/>
        <w:gridCol w:w="1607"/>
      </w:tblGrid>
      <w:tr w:rsidR="00405523" w14:paraId="5177523D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06" w:type="dxa"/>
          </w:tcPr>
          <w:p w14:paraId="79BC0B2C" w14:textId="77777777" w:rsidR="00405523" w:rsidRDefault="00405523">
            <w:pPr>
              <w:pStyle w:val="TableHeading"/>
            </w:pPr>
          </w:p>
        </w:tc>
        <w:tc>
          <w:tcPr>
            <w:tcW w:w="1606" w:type="dxa"/>
          </w:tcPr>
          <w:p w14:paraId="3E058DF9" w14:textId="77777777" w:rsidR="00405523" w:rsidRDefault="00405523">
            <w:pPr>
              <w:pStyle w:val="TableHeading"/>
            </w:pPr>
          </w:p>
        </w:tc>
        <w:tc>
          <w:tcPr>
            <w:tcW w:w="1606" w:type="dxa"/>
          </w:tcPr>
          <w:p w14:paraId="76244E03" w14:textId="77777777" w:rsidR="00405523" w:rsidRDefault="00405523">
            <w:pPr>
              <w:pStyle w:val="TableHeading"/>
            </w:pPr>
          </w:p>
        </w:tc>
        <w:tc>
          <w:tcPr>
            <w:tcW w:w="3212" w:type="dxa"/>
            <w:gridSpan w:val="2"/>
          </w:tcPr>
          <w:p w14:paraId="69D1D102" w14:textId="02D663DF" w:rsidR="00405523" w:rsidRDefault="00000000">
            <w:pPr>
              <w:pStyle w:val="TableHeading"/>
            </w:pPr>
            <w:r>
              <w:t>PN</w:t>
            </w:r>
            <w:r w:rsidR="003B2FB3">
              <w:t>-</w:t>
            </w:r>
            <w:r>
              <w:t>Sonuç</w:t>
            </w:r>
          </w:p>
        </w:tc>
        <w:tc>
          <w:tcPr>
            <w:tcW w:w="1607" w:type="dxa"/>
            <w:vMerge w:val="restart"/>
          </w:tcPr>
          <w:p w14:paraId="314C26C0" w14:textId="77777777" w:rsidR="00405523" w:rsidRDefault="00000000">
            <w:pPr>
              <w:pStyle w:val="TableHeading"/>
            </w:pPr>
            <w:r>
              <w:t>Toplam</w:t>
            </w:r>
          </w:p>
        </w:tc>
      </w:tr>
      <w:tr w:rsidR="00405523" w14:paraId="4A46F0F4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06" w:type="dxa"/>
          </w:tcPr>
          <w:p w14:paraId="699ADABB" w14:textId="77777777" w:rsidR="00405523" w:rsidRDefault="00405523">
            <w:pPr>
              <w:pStyle w:val="TableHeading"/>
            </w:pPr>
          </w:p>
        </w:tc>
        <w:tc>
          <w:tcPr>
            <w:tcW w:w="1606" w:type="dxa"/>
          </w:tcPr>
          <w:p w14:paraId="74C61956" w14:textId="77777777" w:rsidR="00405523" w:rsidRDefault="00405523">
            <w:pPr>
              <w:pStyle w:val="TableHeading"/>
            </w:pPr>
          </w:p>
        </w:tc>
        <w:tc>
          <w:tcPr>
            <w:tcW w:w="1606" w:type="dxa"/>
          </w:tcPr>
          <w:p w14:paraId="6EC6FD89" w14:textId="77777777" w:rsidR="00405523" w:rsidRDefault="00405523">
            <w:pPr>
              <w:pStyle w:val="TableHeading"/>
            </w:pPr>
          </w:p>
        </w:tc>
        <w:tc>
          <w:tcPr>
            <w:tcW w:w="1606" w:type="dxa"/>
          </w:tcPr>
          <w:p w14:paraId="62F9765D" w14:textId="46173198" w:rsidR="00405523" w:rsidRDefault="003B2FB3">
            <w:pPr>
              <w:pStyle w:val="TableHeading"/>
            </w:pPr>
            <w:r>
              <w:t>NEGATİF</w:t>
            </w:r>
          </w:p>
        </w:tc>
        <w:tc>
          <w:tcPr>
            <w:tcW w:w="1606" w:type="dxa"/>
          </w:tcPr>
          <w:p w14:paraId="173EC8E5" w14:textId="2B60EC60" w:rsidR="00405523" w:rsidRDefault="003B2FB3">
            <w:pPr>
              <w:pStyle w:val="TableHeading"/>
            </w:pPr>
            <w:r>
              <w:t>POZİTİF</w:t>
            </w:r>
          </w:p>
        </w:tc>
        <w:tc>
          <w:tcPr>
            <w:tcW w:w="1607" w:type="dxa"/>
            <w:vMerge/>
          </w:tcPr>
          <w:p w14:paraId="5EADBD60" w14:textId="77777777" w:rsidR="00000000" w:rsidRDefault="00000000"/>
        </w:tc>
      </w:tr>
      <w:tr w:rsidR="00405523" w14:paraId="7853D0E1" w14:textId="77777777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</w:tcPr>
          <w:p w14:paraId="1E969BC1" w14:textId="77777777" w:rsidR="00405523" w:rsidRDefault="00000000">
            <w:pPr>
              <w:pStyle w:val="TableHeading"/>
            </w:pPr>
            <w:r>
              <w:t>Ncinsiyet</w:t>
            </w:r>
          </w:p>
        </w:tc>
        <w:tc>
          <w:tcPr>
            <w:tcW w:w="1606" w:type="dxa"/>
            <w:vMerge w:val="restart"/>
          </w:tcPr>
          <w:p w14:paraId="12E21029" w14:textId="5F7910F4" w:rsidR="00405523" w:rsidRDefault="003B2FB3">
            <w:pPr>
              <w:pStyle w:val="TableHeading"/>
            </w:pPr>
            <w:r>
              <w:t>KADIN</w:t>
            </w:r>
          </w:p>
        </w:tc>
        <w:tc>
          <w:tcPr>
            <w:tcW w:w="1606" w:type="dxa"/>
          </w:tcPr>
          <w:p w14:paraId="0592AE98" w14:textId="77777777" w:rsidR="00405523" w:rsidRDefault="00000000">
            <w:pPr>
              <w:pStyle w:val="TableHeading"/>
            </w:pPr>
            <w:r>
              <w:t>Sayı</w:t>
            </w:r>
          </w:p>
        </w:tc>
        <w:tc>
          <w:tcPr>
            <w:tcW w:w="1606" w:type="dxa"/>
          </w:tcPr>
          <w:p w14:paraId="6740AB73" w14:textId="77777777" w:rsidR="00405523" w:rsidRDefault="00000000">
            <w:pPr>
              <w:pStyle w:val="TableContents"/>
            </w:pPr>
            <w:r>
              <w:t>204</w:t>
            </w:r>
          </w:p>
        </w:tc>
        <w:tc>
          <w:tcPr>
            <w:tcW w:w="1606" w:type="dxa"/>
          </w:tcPr>
          <w:p w14:paraId="36FE3764" w14:textId="77777777" w:rsidR="00405523" w:rsidRDefault="00000000">
            <w:pPr>
              <w:pStyle w:val="TableContents"/>
            </w:pPr>
            <w:r>
              <w:t>379</w:t>
            </w:r>
          </w:p>
        </w:tc>
        <w:tc>
          <w:tcPr>
            <w:tcW w:w="1607" w:type="dxa"/>
          </w:tcPr>
          <w:p w14:paraId="519FBE49" w14:textId="77777777" w:rsidR="00405523" w:rsidRDefault="00000000">
            <w:pPr>
              <w:pStyle w:val="TableContents"/>
            </w:pPr>
            <w:r>
              <w:t>583</w:t>
            </w:r>
          </w:p>
        </w:tc>
      </w:tr>
      <w:tr w:rsidR="00405523" w14:paraId="55F0A652" w14:textId="77777777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</w:tcPr>
          <w:p w14:paraId="42814A30" w14:textId="77777777" w:rsidR="00000000" w:rsidRDefault="00000000"/>
        </w:tc>
        <w:tc>
          <w:tcPr>
            <w:tcW w:w="1606" w:type="dxa"/>
            <w:vMerge/>
          </w:tcPr>
          <w:p w14:paraId="7507F66A" w14:textId="77777777" w:rsidR="00000000" w:rsidRDefault="00000000"/>
        </w:tc>
        <w:tc>
          <w:tcPr>
            <w:tcW w:w="1606" w:type="dxa"/>
          </w:tcPr>
          <w:p w14:paraId="4D853EB0" w14:textId="77777777" w:rsidR="00405523" w:rsidRDefault="00000000">
            <w:pPr>
              <w:pStyle w:val="TableHeading"/>
            </w:pPr>
            <w:r>
              <w:t>Row %</w:t>
            </w:r>
          </w:p>
        </w:tc>
        <w:tc>
          <w:tcPr>
            <w:tcW w:w="1606" w:type="dxa"/>
          </w:tcPr>
          <w:p w14:paraId="0BC2BB49" w14:textId="77777777" w:rsidR="00405523" w:rsidRDefault="00000000">
            <w:pPr>
              <w:pStyle w:val="TableContents"/>
            </w:pPr>
            <w:r>
              <w:t>35,0%</w:t>
            </w:r>
          </w:p>
        </w:tc>
        <w:tc>
          <w:tcPr>
            <w:tcW w:w="1606" w:type="dxa"/>
          </w:tcPr>
          <w:p w14:paraId="48978EB9" w14:textId="77777777" w:rsidR="00405523" w:rsidRDefault="00000000">
            <w:pPr>
              <w:pStyle w:val="TableContents"/>
            </w:pPr>
            <w:r>
              <w:t>65,0%</w:t>
            </w:r>
          </w:p>
        </w:tc>
        <w:tc>
          <w:tcPr>
            <w:tcW w:w="1607" w:type="dxa"/>
          </w:tcPr>
          <w:p w14:paraId="794B39AD" w14:textId="77777777" w:rsidR="00405523" w:rsidRDefault="00000000">
            <w:pPr>
              <w:pStyle w:val="TableContents"/>
            </w:pPr>
            <w:r>
              <w:t>100,0%</w:t>
            </w:r>
          </w:p>
        </w:tc>
      </w:tr>
      <w:tr w:rsidR="00405523" w14:paraId="7AACFC16" w14:textId="77777777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</w:tcPr>
          <w:p w14:paraId="0C297707" w14:textId="77777777" w:rsidR="00000000" w:rsidRDefault="00000000"/>
        </w:tc>
        <w:tc>
          <w:tcPr>
            <w:tcW w:w="1606" w:type="dxa"/>
            <w:vMerge/>
          </w:tcPr>
          <w:p w14:paraId="2DC7F5DA" w14:textId="77777777" w:rsidR="00000000" w:rsidRDefault="00000000"/>
        </w:tc>
        <w:tc>
          <w:tcPr>
            <w:tcW w:w="1606" w:type="dxa"/>
          </w:tcPr>
          <w:p w14:paraId="6B2F6969" w14:textId="77777777" w:rsidR="00405523" w:rsidRDefault="00000000">
            <w:pPr>
              <w:pStyle w:val="TableHeading"/>
            </w:pPr>
            <w:r>
              <w:t>Column %</w:t>
            </w:r>
          </w:p>
        </w:tc>
        <w:tc>
          <w:tcPr>
            <w:tcW w:w="1606" w:type="dxa"/>
          </w:tcPr>
          <w:p w14:paraId="14EBCA59" w14:textId="77777777" w:rsidR="00405523" w:rsidRDefault="00000000">
            <w:pPr>
              <w:pStyle w:val="TableContents"/>
            </w:pPr>
            <w:r>
              <w:t>42,9%</w:t>
            </w:r>
          </w:p>
        </w:tc>
        <w:tc>
          <w:tcPr>
            <w:tcW w:w="1606" w:type="dxa"/>
          </w:tcPr>
          <w:p w14:paraId="34BE6CB5" w14:textId="77777777" w:rsidR="00405523" w:rsidRDefault="00000000">
            <w:pPr>
              <w:pStyle w:val="TableContents"/>
            </w:pPr>
            <w:r>
              <w:t>49,3%</w:t>
            </w:r>
          </w:p>
        </w:tc>
        <w:tc>
          <w:tcPr>
            <w:tcW w:w="1607" w:type="dxa"/>
          </w:tcPr>
          <w:p w14:paraId="085D3453" w14:textId="77777777" w:rsidR="00405523" w:rsidRDefault="00000000">
            <w:pPr>
              <w:pStyle w:val="TableContents"/>
            </w:pPr>
            <w:r>
              <w:t>46,9%</w:t>
            </w:r>
          </w:p>
        </w:tc>
      </w:tr>
      <w:tr w:rsidR="00405523" w14:paraId="418E7675" w14:textId="77777777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</w:tcPr>
          <w:p w14:paraId="594FD113" w14:textId="77777777" w:rsidR="00000000" w:rsidRDefault="00000000"/>
        </w:tc>
        <w:tc>
          <w:tcPr>
            <w:tcW w:w="1606" w:type="dxa"/>
            <w:vMerge/>
          </w:tcPr>
          <w:p w14:paraId="6614B41F" w14:textId="77777777" w:rsidR="00000000" w:rsidRDefault="00000000"/>
        </w:tc>
        <w:tc>
          <w:tcPr>
            <w:tcW w:w="1606" w:type="dxa"/>
          </w:tcPr>
          <w:p w14:paraId="434EEA85" w14:textId="77777777" w:rsidR="00405523" w:rsidRDefault="00000000">
            <w:pPr>
              <w:pStyle w:val="TableHeading"/>
            </w:pPr>
            <w:r>
              <w:t>Total %</w:t>
            </w:r>
          </w:p>
        </w:tc>
        <w:tc>
          <w:tcPr>
            <w:tcW w:w="1606" w:type="dxa"/>
          </w:tcPr>
          <w:p w14:paraId="4587C150" w14:textId="77777777" w:rsidR="00405523" w:rsidRDefault="00000000">
            <w:pPr>
              <w:pStyle w:val="TableContents"/>
            </w:pPr>
            <w:r>
              <w:t>16,4%</w:t>
            </w:r>
          </w:p>
        </w:tc>
        <w:tc>
          <w:tcPr>
            <w:tcW w:w="1606" w:type="dxa"/>
          </w:tcPr>
          <w:p w14:paraId="04100178" w14:textId="77777777" w:rsidR="00405523" w:rsidRDefault="00000000">
            <w:pPr>
              <w:pStyle w:val="TableContents"/>
            </w:pPr>
            <w:r>
              <w:t>30,5%</w:t>
            </w:r>
          </w:p>
        </w:tc>
        <w:tc>
          <w:tcPr>
            <w:tcW w:w="1607" w:type="dxa"/>
          </w:tcPr>
          <w:p w14:paraId="7514FF2E" w14:textId="77777777" w:rsidR="00405523" w:rsidRDefault="00000000">
            <w:pPr>
              <w:pStyle w:val="TableContents"/>
            </w:pPr>
            <w:r>
              <w:t>46,9%</w:t>
            </w:r>
          </w:p>
        </w:tc>
      </w:tr>
      <w:tr w:rsidR="00405523" w14:paraId="4A77A6D4" w14:textId="77777777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</w:tcPr>
          <w:p w14:paraId="11632BF7" w14:textId="77777777" w:rsidR="00000000" w:rsidRDefault="00000000"/>
        </w:tc>
        <w:tc>
          <w:tcPr>
            <w:tcW w:w="1606" w:type="dxa"/>
            <w:vMerge w:val="restart"/>
          </w:tcPr>
          <w:p w14:paraId="249A64D2" w14:textId="23800403" w:rsidR="00405523" w:rsidRDefault="003B2FB3">
            <w:pPr>
              <w:pStyle w:val="TableHeading"/>
            </w:pPr>
            <w:r>
              <w:t>ERKEK</w:t>
            </w:r>
          </w:p>
        </w:tc>
        <w:tc>
          <w:tcPr>
            <w:tcW w:w="1606" w:type="dxa"/>
          </w:tcPr>
          <w:p w14:paraId="521A87B5" w14:textId="77777777" w:rsidR="00405523" w:rsidRDefault="00000000">
            <w:pPr>
              <w:pStyle w:val="TableHeading"/>
            </w:pPr>
            <w:r>
              <w:t>Sayı</w:t>
            </w:r>
          </w:p>
        </w:tc>
        <w:tc>
          <w:tcPr>
            <w:tcW w:w="1606" w:type="dxa"/>
          </w:tcPr>
          <w:p w14:paraId="5ED5062A" w14:textId="77777777" w:rsidR="00405523" w:rsidRDefault="00000000">
            <w:pPr>
              <w:pStyle w:val="TableContents"/>
            </w:pPr>
            <w:r>
              <w:t>271</w:t>
            </w:r>
          </w:p>
        </w:tc>
        <w:tc>
          <w:tcPr>
            <w:tcW w:w="1606" w:type="dxa"/>
          </w:tcPr>
          <w:p w14:paraId="2D5A6A2D" w14:textId="77777777" w:rsidR="00405523" w:rsidRDefault="00000000">
            <w:pPr>
              <w:pStyle w:val="TableContents"/>
            </w:pPr>
            <w:r>
              <w:t>390</w:t>
            </w:r>
          </w:p>
        </w:tc>
        <w:tc>
          <w:tcPr>
            <w:tcW w:w="1607" w:type="dxa"/>
          </w:tcPr>
          <w:p w14:paraId="00A80FED" w14:textId="77777777" w:rsidR="00405523" w:rsidRDefault="00000000">
            <w:pPr>
              <w:pStyle w:val="TableContents"/>
            </w:pPr>
            <w:r>
              <w:t>661</w:t>
            </w:r>
          </w:p>
        </w:tc>
      </w:tr>
      <w:tr w:rsidR="00405523" w14:paraId="53F2BEFE" w14:textId="77777777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</w:tcPr>
          <w:p w14:paraId="6B47E18A" w14:textId="77777777" w:rsidR="00000000" w:rsidRDefault="00000000"/>
        </w:tc>
        <w:tc>
          <w:tcPr>
            <w:tcW w:w="1606" w:type="dxa"/>
            <w:vMerge/>
          </w:tcPr>
          <w:p w14:paraId="3FA45E39" w14:textId="77777777" w:rsidR="00000000" w:rsidRDefault="00000000"/>
        </w:tc>
        <w:tc>
          <w:tcPr>
            <w:tcW w:w="1606" w:type="dxa"/>
          </w:tcPr>
          <w:p w14:paraId="1FBF8A8C" w14:textId="77777777" w:rsidR="00405523" w:rsidRDefault="00000000">
            <w:pPr>
              <w:pStyle w:val="TableHeading"/>
            </w:pPr>
            <w:r>
              <w:t>Row %</w:t>
            </w:r>
          </w:p>
        </w:tc>
        <w:tc>
          <w:tcPr>
            <w:tcW w:w="1606" w:type="dxa"/>
          </w:tcPr>
          <w:p w14:paraId="1232EE89" w14:textId="77777777" w:rsidR="00405523" w:rsidRDefault="00000000">
            <w:pPr>
              <w:pStyle w:val="TableContents"/>
            </w:pPr>
            <w:r>
              <w:t>41,0%</w:t>
            </w:r>
          </w:p>
        </w:tc>
        <w:tc>
          <w:tcPr>
            <w:tcW w:w="1606" w:type="dxa"/>
          </w:tcPr>
          <w:p w14:paraId="46F5B0CC" w14:textId="77777777" w:rsidR="00405523" w:rsidRDefault="00000000">
            <w:pPr>
              <w:pStyle w:val="TableContents"/>
            </w:pPr>
            <w:r>
              <w:t>59,0%</w:t>
            </w:r>
          </w:p>
        </w:tc>
        <w:tc>
          <w:tcPr>
            <w:tcW w:w="1607" w:type="dxa"/>
          </w:tcPr>
          <w:p w14:paraId="5A8C5055" w14:textId="77777777" w:rsidR="00405523" w:rsidRDefault="00000000">
            <w:pPr>
              <w:pStyle w:val="TableContents"/>
            </w:pPr>
            <w:r>
              <w:t>100,0%</w:t>
            </w:r>
          </w:p>
        </w:tc>
      </w:tr>
      <w:tr w:rsidR="00405523" w14:paraId="72217DA8" w14:textId="77777777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</w:tcPr>
          <w:p w14:paraId="2296089E" w14:textId="77777777" w:rsidR="00000000" w:rsidRDefault="00000000"/>
        </w:tc>
        <w:tc>
          <w:tcPr>
            <w:tcW w:w="1606" w:type="dxa"/>
            <w:vMerge/>
          </w:tcPr>
          <w:p w14:paraId="70D54FEA" w14:textId="77777777" w:rsidR="00000000" w:rsidRDefault="00000000"/>
        </w:tc>
        <w:tc>
          <w:tcPr>
            <w:tcW w:w="1606" w:type="dxa"/>
          </w:tcPr>
          <w:p w14:paraId="4267BEE4" w14:textId="77777777" w:rsidR="00405523" w:rsidRDefault="00000000">
            <w:pPr>
              <w:pStyle w:val="TableHeading"/>
            </w:pPr>
            <w:r>
              <w:t>Column %</w:t>
            </w:r>
          </w:p>
        </w:tc>
        <w:tc>
          <w:tcPr>
            <w:tcW w:w="1606" w:type="dxa"/>
          </w:tcPr>
          <w:p w14:paraId="21130679" w14:textId="77777777" w:rsidR="00405523" w:rsidRDefault="00000000">
            <w:pPr>
              <w:pStyle w:val="TableContents"/>
            </w:pPr>
            <w:r>
              <w:t>57,1%</w:t>
            </w:r>
          </w:p>
        </w:tc>
        <w:tc>
          <w:tcPr>
            <w:tcW w:w="1606" w:type="dxa"/>
          </w:tcPr>
          <w:p w14:paraId="71EC1B08" w14:textId="77777777" w:rsidR="00405523" w:rsidRDefault="00000000">
            <w:pPr>
              <w:pStyle w:val="TableContents"/>
            </w:pPr>
            <w:r>
              <w:t>50,7%</w:t>
            </w:r>
          </w:p>
        </w:tc>
        <w:tc>
          <w:tcPr>
            <w:tcW w:w="1607" w:type="dxa"/>
          </w:tcPr>
          <w:p w14:paraId="09D60243" w14:textId="77777777" w:rsidR="00405523" w:rsidRDefault="00000000">
            <w:pPr>
              <w:pStyle w:val="TableContents"/>
            </w:pPr>
            <w:r>
              <w:t>53,1%</w:t>
            </w:r>
          </w:p>
        </w:tc>
      </w:tr>
      <w:tr w:rsidR="00405523" w14:paraId="4AEF308D" w14:textId="77777777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</w:tcPr>
          <w:p w14:paraId="09DE9484" w14:textId="77777777" w:rsidR="00000000" w:rsidRDefault="00000000"/>
        </w:tc>
        <w:tc>
          <w:tcPr>
            <w:tcW w:w="1606" w:type="dxa"/>
            <w:vMerge/>
          </w:tcPr>
          <w:p w14:paraId="3AF43072" w14:textId="77777777" w:rsidR="00000000" w:rsidRDefault="00000000"/>
        </w:tc>
        <w:tc>
          <w:tcPr>
            <w:tcW w:w="1606" w:type="dxa"/>
          </w:tcPr>
          <w:p w14:paraId="44F34A7F" w14:textId="77777777" w:rsidR="00405523" w:rsidRDefault="00000000">
            <w:pPr>
              <w:pStyle w:val="TableHeading"/>
            </w:pPr>
            <w:r>
              <w:t>Total %</w:t>
            </w:r>
          </w:p>
        </w:tc>
        <w:tc>
          <w:tcPr>
            <w:tcW w:w="1606" w:type="dxa"/>
          </w:tcPr>
          <w:p w14:paraId="447DD61C" w14:textId="77777777" w:rsidR="00405523" w:rsidRDefault="00000000">
            <w:pPr>
              <w:pStyle w:val="TableContents"/>
            </w:pPr>
            <w:r>
              <w:t>21,8%</w:t>
            </w:r>
          </w:p>
        </w:tc>
        <w:tc>
          <w:tcPr>
            <w:tcW w:w="1606" w:type="dxa"/>
          </w:tcPr>
          <w:p w14:paraId="2A8BC032" w14:textId="77777777" w:rsidR="00405523" w:rsidRDefault="00000000">
            <w:pPr>
              <w:pStyle w:val="TableContents"/>
            </w:pPr>
            <w:r>
              <w:t>31,4%</w:t>
            </w:r>
          </w:p>
        </w:tc>
        <w:tc>
          <w:tcPr>
            <w:tcW w:w="1607" w:type="dxa"/>
          </w:tcPr>
          <w:p w14:paraId="4E5917B4" w14:textId="77777777" w:rsidR="00405523" w:rsidRDefault="00000000">
            <w:pPr>
              <w:pStyle w:val="TableContents"/>
            </w:pPr>
            <w:r>
              <w:t>53,1%</w:t>
            </w:r>
          </w:p>
        </w:tc>
      </w:tr>
      <w:tr w:rsidR="00405523" w14:paraId="42EE8089" w14:textId="77777777">
        <w:tblPrEx>
          <w:tblCellMar>
            <w:top w:w="0" w:type="dxa"/>
            <w:bottom w:w="0" w:type="dxa"/>
          </w:tblCellMar>
        </w:tblPrEx>
        <w:tc>
          <w:tcPr>
            <w:tcW w:w="3212" w:type="dxa"/>
            <w:gridSpan w:val="2"/>
            <w:vMerge w:val="restart"/>
          </w:tcPr>
          <w:p w14:paraId="55267B18" w14:textId="77777777" w:rsidR="00405523" w:rsidRDefault="00000000">
            <w:pPr>
              <w:pStyle w:val="TableHeading"/>
            </w:pPr>
            <w:r>
              <w:t>Toplam</w:t>
            </w:r>
          </w:p>
        </w:tc>
        <w:tc>
          <w:tcPr>
            <w:tcW w:w="1606" w:type="dxa"/>
          </w:tcPr>
          <w:p w14:paraId="404D3ACF" w14:textId="77777777" w:rsidR="00405523" w:rsidRDefault="00000000">
            <w:pPr>
              <w:pStyle w:val="TableHeading"/>
            </w:pPr>
            <w:r>
              <w:t>Sayı</w:t>
            </w:r>
          </w:p>
        </w:tc>
        <w:tc>
          <w:tcPr>
            <w:tcW w:w="1606" w:type="dxa"/>
          </w:tcPr>
          <w:p w14:paraId="6DD5F109" w14:textId="77777777" w:rsidR="00405523" w:rsidRDefault="00000000">
            <w:pPr>
              <w:pStyle w:val="TableContents"/>
            </w:pPr>
            <w:r>
              <w:t>475</w:t>
            </w:r>
          </w:p>
        </w:tc>
        <w:tc>
          <w:tcPr>
            <w:tcW w:w="1606" w:type="dxa"/>
          </w:tcPr>
          <w:p w14:paraId="438CDE4E" w14:textId="77777777" w:rsidR="00405523" w:rsidRDefault="00000000">
            <w:pPr>
              <w:pStyle w:val="TableContents"/>
            </w:pPr>
            <w:r>
              <w:t>769</w:t>
            </w:r>
          </w:p>
        </w:tc>
        <w:tc>
          <w:tcPr>
            <w:tcW w:w="1607" w:type="dxa"/>
          </w:tcPr>
          <w:p w14:paraId="0E392FE1" w14:textId="77777777" w:rsidR="00405523" w:rsidRDefault="00000000">
            <w:pPr>
              <w:pStyle w:val="TableContents"/>
            </w:pPr>
            <w:r>
              <w:t>1244</w:t>
            </w:r>
          </w:p>
        </w:tc>
      </w:tr>
      <w:tr w:rsidR="00405523" w14:paraId="49C61025" w14:textId="77777777">
        <w:tblPrEx>
          <w:tblCellMar>
            <w:top w:w="0" w:type="dxa"/>
            <w:bottom w:w="0" w:type="dxa"/>
          </w:tblCellMar>
        </w:tblPrEx>
        <w:tc>
          <w:tcPr>
            <w:tcW w:w="3212" w:type="dxa"/>
            <w:gridSpan w:val="2"/>
            <w:vMerge/>
          </w:tcPr>
          <w:p w14:paraId="52C5F1A4" w14:textId="77777777" w:rsidR="00000000" w:rsidRDefault="00000000"/>
        </w:tc>
        <w:tc>
          <w:tcPr>
            <w:tcW w:w="1606" w:type="dxa"/>
          </w:tcPr>
          <w:p w14:paraId="0ED413AC" w14:textId="77777777" w:rsidR="00405523" w:rsidRDefault="00000000">
            <w:pPr>
              <w:pStyle w:val="TableHeading"/>
            </w:pPr>
            <w:r>
              <w:t>Row %</w:t>
            </w:r>
          </w:p>
        </w:tc>
        <w:tc>
          <w:tcPr>
            <w:tcW w:w="1606" w:type="dxa"/>
          </w:tcPr>
          <w:p w14:paraId="790360F5" w14:textId="77777777" w:rsidR="00405523" w:rsidRDefault="00000000">
            <w:pPr>
              <w:pStyle w:val="TableContents"/>
            </w:pPr>
            <w:r>
              <w:t>38,2%</w:t>
            </w:r>
          </w:p>
        </w:tc>
        <w:tc>
          <w:tcPr>
            <w:tcW w:w="1606" w:type="dxa"/>
          </w:tcPr>
          <w:p w14:paraId="11AB8F0B" w14:textId="77777777" w:rsidR="00405523" w:rsidRDefault="00000000">
            <w:pPr>
              <w:pStyle w:val="TableContents"/>
            </w:pPr>
            <w:r>
              <w:t>61,8%</w:t>
            </w:r>
          </w:p>
        </w:tc>
        <w:tc>
          <w:tcPr>
            <w:tcW w:w="1607" w:type="dxa"/>
          </w:tcPr>
          <w:p w14:paraId="7D9B4C2B" w14:textId="77777777" w:rsidR="00405523" w:rsidRDefault="00000000">
            <w:pPr>
              <w:pStyle w:val="TableContents"/>
            </w:pPr>
            <w:r>
              <w:t>100,0%</w:t>
            </w:r>
          </w:p>
        </w:tc>
      </w:tr>
      <w:tr w:rsidR="00405523" w14:paraId="16549C74" w14:textId="77777777">
        <w:tblPrEx>
          <w:tblCellMar>
            <w:top w:w="0" w:type="dxa"/>
            <w:bottom w:w="0" w:type="dxa"/>
          </w:tblCellMar>
        </w:tblPrEx>
        <w:tc>
          <w:tcPr>
            <w:tcW w:w="3212" w:type="dxa"/>
            <w:gridSpan w:val="2"/>
            <w:vMerge/>
          </w:tcPr>
          <w:p w14:paraId="4E664577" w14:textId="77777777" w:rsidR="00000000" w:rsidRDefault="00000000"/>
        </w:tc>
        <w:tc>
          <w:tcPr>
            <w:tcW w:w="1606" w:type="dxa"/>
          </w:tcPr>
          <w:p w14:paraId="4483C0E5" w14:textId="77777777" w:rsidR="00405523" w:rsidRDefault="00000000">
            <w:pPr>
              <w:pStyle w:val="TableHeading"/>
            </w:pPr>
            <w:r>
              <w:t>Column %</w:t>
            </w:r>
          </w:p>
        </w:tc>
        <w:tc>
          <w:tcPr>
            <w:tcW w:w="1606" w:type="dxa"/>
          </w:tcPr>
          <w:p w14:paraId="0D8BE2CB" w14:textId="77777777" w:rsidR="00405523" w:rsidRDefault="00000000">
            <w:pPr>
              <w:pStyle w:val="TableContents"/>
            </w:pPr>
            <w:r>
              <w:t>100,0%</w:t>
            </w:r>
          </w:p>
        </w:tc>
        <w:tc>
          <w:tcPr>
            <w:tcW w:w="1606" w:type="dxa"/>
          </w:tcPr>
          <w:p w14:paraId="4A8831CE" w14:textId="77777777" w:rsidR="00405523" w:rsidRDefault="00000000">
            <w:pPr>
              <w:pStyle w:val="TableContents"/>
            </w:pPr>
            <w:r>
              <w:t>100,0%</w:t>
            </w:r>
          </w:p>
        </w:tc>
        <w:tc>
          <w:tcPr>
            <w:tcW w:w="1607" w:type="dxa"/>
          </w:tcPr>
          <w:p w14:paraId="65EB7E2E" w14:textId="77777777" w:rsidR="00405523" w:rsidRDefault="00000000">
            <w:pPr>
              <w:pStyle w:val="TableContents"/>
            </w:pPr>
            <w:r>
              <w:t>100,0%</w:t>
            </w:r>
          </w:p>
        </w:tc>
      </w:tr>
      <w:tr w:rsidR="00405523" w14:paraId="1DE2FB4A" w14:textId="77777777">
        <w:tblPrEx>
          <w:tblCellMar>
            <w:top w:w="0" w:type="dxa"/>
            <w:bottom w:w="0" w:type="dxa"/>
          </w:tblCellMar>
        </w:tblPrEx>
        <w:tc>
          <w:tcPr>
            <w:tcW w:w="3212" w:type="dxa"/>
            <w:gridSpan w:val="2"/>
            <w:vMerge/>
          </w:tcPr>
          <w:p w14:paraId="4702DDA4" w14:textId="77777777" w:rsidR="00000000" w:rsidRDefault="00000000"/>
        </w:tc>
        <w:tc>
          <w:tcPr>
            <w:tcW w:w="1606" w:type="dxa"/>
          </w:tcPr>
          <w:p w14:paraId="53FDABB4" w14:textId="77777777" w:rsidR="00405523" w:rsidRDefault="00000000">
            <w:pPr>
              <w:pStyle w:val="TableHeading"/>
            </w:pPr>
            <w:r>
              <w:t>Total %</w:t>
            </w:r>
          </w:p>
        </w:tc>
        <w:tc>
          <w:tcPr>
            <w:tcW w:w="1606" w:type="dxa"/>
          </w:tcPr>
          <w:p w14:paraId="45B0EB09" w14:textId="77777777" w:rsidR="00405523" w:rsidRDefault="00000000">
            <w:pPr>
              <w:pStyle w:val="TableContents"/>
            </w:pPr>
            <w:r>
              <w:t>38,2%</w:t>
            </w:r>
          </w:p>
        </w:tc>
        <w:tc>
          <w:tcPr>
            <w:tcW w:w="1606" w:type="dxa"/>
          </w:tcPr>
          <w:p w14:paraId="2F359F86" w14:textId="77777777" w:rsidR="00405523" w:rsidRDefault="00000000">
            <w:pPr>
              <w:pStyle w:val="TableContents"/>
            </w:pPr>
            <w:r>
              <w:t>61,8%</w:t>
            </w:r>
          </w:p>
        </w:tc>
        <w:tc>
          <w:tcPr>
            <w:tcW w:w="1607" w:type="dxa"/>
          </w:tcPr>
          <w:p w14:paraId="373596B2" w14:textId="77777777" w:rsidR="00405523" w:rsidRDefault="00000000">
            <w:pPr>
              <w:pStyle w:val="TableContents"/>
            </w:pPr>
            <w:r>
              <w:t>100,0%</w:t>
            </w:r>
          </w:p>
        </w:tc>
      </w:tr>
    </w:tbl>
    <w:p w14:paraId="27CF0A72" w14:textId="77777777" w:rsidR="00405523" w:rsidRDefault="00000000">
      <w:pPr>
        <w:pStyle w:val="Balk2"/>
      </w:pPr>
      <w:r>
        <w:t>Chi-Square Tests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7"/>
        <w:gridCol w:w="1606"/>
        <w:gridCol w:w="1606"/>
        <w:gridCol w:w="1606"/>
        <w:gridCol w:w="1606"/>
        <w:gridCol w:w="1607"/>
      </w:tblGrid>
      <w:tr w:rsidR="00405523" w14:paraId="40D4086C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06" w:type="dxa"/>
          </w:tcPr>
          <w:p w14:paraId="4CD0729B" w14:textId="77777777" w:rsidR="00405523" w:rsidRDefault="00405523">
            <w:pPr>
              <w:pStyle w:val="TableHeading"/>
            </w:pPr>
          </w:p>
        </w:tc>
        <w:tc>
          <w:tcPr>
            <w:tcW w:w="1606" w:type="dxa"/>
          </w:tcPr>
          <w:p w14:paraId="73C9912D" w14:textId="77777777" w:rsidR="00405523" w:rsidRDefault="00000000">
            <w:pPr>
              <w:pStyle w:val="TableHeading"/>
            </w:pPr>
            <w:r>
              <w:t>Değer</w:t>
            </w:r>
          </w:p>
        </w:tc>
        <w:tc>
          <w:tcPr>
            <w:tcW w:w="1606" w:type="dxa"/>
          </w:tcPr>
          <w:p w14:paraId="16D368A1" w14:textId="77777777" w:rsidR="00405523" w:rsidRDefault="00000000">
            <w:pPr>
              <w:pStyle w:val="TableHeading"/>
            </w:pPr>
            <w:r>
              <w:t>Serbestlik Derecesi</w:t>
            </w:r>
          </w:p>
        </w:tc>
        <w:tc>
          <w:tcPr>
            <w:tcW w:w="1606" w:type="dxa"/>
          </w:tcPr>
          <w:p w14:paraId="4761B6F0" w14:textId="77777777" w:rsidR="00405523" w:rsidRDefault="00000000">
            <w:pPr>
              <w:pStyle w:val="TableHeading"/>
            </w:pPr>
            <w:r>
              <w:t>Asymptotic Sig. (2-tailed)</w:t>
            </w:r>
          </w:p>
        </w:tc>
        <w:tc>
          <w:tcPr>
            <w:tcW w:w="1606" w:type="dxa"/>
          </w:tcPr>
          <w:p w14:paraId="0AB3F5D9" w14:textId="77777777" w:rsidR="00405523" w:rsidRDefault="00000000">
            <w:pPr>
              <w:pStyle w:val="TableHeading"/>
            </w:pPr>
            <w:r>
              <w:t>Kesin Anlamlılık (İki Yanlı)</w:t>
            </w:r>
          </w:p>
        </w:tc>
        <w:tc>
          <w:tcPr>
            <w:tcW w:w="1607" w:type="dxa"/>
          </w:tcPr>
          <w:p w14:paraId="34EB4572" w14:textId="77777777" w:rsidR="00405523" w:rsidRDefault="00000000">
            <w:pPr>
              <w:pStyle w:val="TableHeading"/>
            </w:pPr>
            <w:r>
              <w:t>Kesin Anlamlılık (Tek Yanlı)</w:t>
            </w:r>
          </w:p>
        </w:tc>
      </w:tr>
      <w:tr w:rsidR="00405523" w14:paraId="1697C23B" w14:textId="77777777">
        <w:tblPrEx>
          <w:tblCellMar>
            <w:top w:w="0" w:type="dxa"/>
            <w:bottom w:w="0" w:type="dxa"/>
          </w:tblCellMar>
        </w:tblPrEx>
        <w:tc>
          <w:tcPr>
            <w:tcW w:w="1606" w:type="dxa"/>
          </w:tcPr>
          <w:p w14:paraId="2153E131" w14:textId="77777777" w:rsidR="00405523" w:rsidRDefault="00000000">
            <w:pPr>
              <w:pStyle w:val="TableHeading"/>
            </w:pPr>
            <w:r>
              <w:t>Pearson Ki-Kare</w:t>
            </w:r>
          </w:p>
        </w:tc>
        <w:tc>
          <w:tcPr>
            <w:tcW w:w="1606" w:type="dxa"/>
          </w:tcPr>
          <w:p w14:paraId="29F2D2FE" w14:textId="77777777" w:rsidR="00405523" w:rsidRDefault="00000000">
            <w:pPr>
              <w:pStyle w:val="TableContents"/>
            </w:pPr>
            <w:r>
              <w:t>4,74</w:t>
            </w:r>
          </w:p>
        </w:tc>
        <w:tc>
          <w:tcPr>
            <w:tcW w:w="1606" w:type="dxa"/>
          </w:tcPr>
          <w:p w14:paraId="63952AF8" w14:textId="77777777" w:rsidR="00405523" w:rsidRDefault="00000000">
            <w:pPr>
              <w:pStyle w:val="TableContents"/>
            </w:pPr>
            <w:r>
              <w:t>1</w:t>
            </w:r>
          </w:p>
        </w:tc>
        <w:tc>
          <w:tcPr>
            <w:tcW w:w="1606" w:type="dxa"/>
          </w:tcPr>
          <w:p w14:paraId="6C9E5DFB" w14:textId="77777777" w:rsidR="00405523" w:rsidRDefault="00000000">
            <w:pPr>
              <w:pStyle w:val="TableContents"/>
            </w:pPr>
            <w:r>
              <w:t>,030</w:t>
            </w:r>
          </w:p>
        </w:tc>
        <w:tc>
          <w:tcPr>
            <w:tcW w:w="1606" w:type="dxa"/>
          </w:tcPr>
          <w:p w14:paraId="128869FC" w14:textId="77777777" w:rsidR="00405523" w:rsidRDefault="00405523">
            <w:pPr>
              <w:pStyle w:val="TableContents"/>
            </w:pPr>
          </w:p>
        </w:tc>
        <w:tc>
          <w:tcPr>
            <w:tcW w:w="1607" w:type="dxa"/>
          </w:tcPr>
          <w:p w14:paraId="1656AF82" w14:textId="77777777" w:rsidR="00405523" w:rsidRDefault="00405523">
            <w:pPr>
              <w:pStyle w:val="TableContents"/>
            </w:pPr>
          </w:p>
        </w:tc>
      </w:tr>
      <w:tr w:rsidR="00405523" w14:paraId="449757A2" w14:textId="77777777">
        <w:tblPrEx>
          <w:tblCellMar>
            <w:top w:w="0" w:type="dxa"/>
            <w:bottom w:w="0" w:type="dxa"/>
          </w:tblCellMar>
        </w:tblPrEx>
        <w:tc>
          <w:tcPr>
            <w:tcW w:w="1606" w:type="dxa"/>
          </w:tcPr>
          <w:p w14:paraId="57030728" w14:textId="77777777" w:rsidR="00405523" w:rsidRDefault="00000000">
            <w:pPr>
              <w:pStyle w:val="TableHeading"/>
            </w:pPr>
            <w:r>
              <w:t>Olabilirlik Oranı</w:t>
            </w:r>
          </w:p>
        </w:tc>
        <w:tc>
          <w:tcPr>
            <w:tcW w:w="1606" w:type="dxa"/>
          </w:tcPr>
          <w:p w14:paraId="2A366C70" w14:textId="77777777" w:rsidR="00405523" w:rsidRDefault="00000000">
            <w:pPr>
              <w:pStyle w:val="TableContents"/>
            </w:pPr>
            <w:r>
              <w:t>4,75</w:t>
            </w:r>
          </w:p>
        </w:tc>
        <w:tc>
          <w:tcPr>
            <w:tcW w:w="1606" w:type="dxa"/>
          </w:tcPr>
          <w:p w14:paraId="04EAD58A" w14:textId="77777777" w:rsidR="00405523" w:rsidRDefault="00000000">
            <w:pPr>
              <w:pStyle w:val="TableContents"/>
            </w:pPr>
            <w:r>
              <w:t>1</w:t>
            </w:r>
          </w:p>
        </w:tc>
        <w:tc>
          <w:tcPr>
            <w:tcW w:w="1606" w:type="dxa"/>
          </w:tcPr>
          <w:p w14:paraId="400EC23C" w14:textId="77777777" w:rsidR="00405523" w:rsidRDefault="00000000">
            <w:pPr>
              <w:pStyle w:val="TableContents"/>
            </w:pPr>
            <w:r>
              <w:t>,029</w:t>
            </w:r>
          </w:p>
        </w:tc>
        <w:tc>
          <w:tcPr>
            <w:tcW w:w="1606" w:type="dxa"/>
          </w:tcPr>
          <w:p w14:paraId="113E4CFE" w14:textId="77777777" w:rsidR="00405523" w:rsidRDefault="00405523">
            <w:pPr>
              <w:pStyle w:val="TableContents"/>
            </w:pPr>
          </w:p>
        </w:tc>
        <w:tc>
          <w:tcPr>
            <w:tcW w:w="1607" w:type="dxa"/>
          </w:tcPr>
          <w:p w14:paraId="1E1C73E8" w14:textId="77777777" w:rsidR="00405523" w:rsidRDefault="00405523">
            <w:pPr>
              <w:pStyle w:val="TableContents"/>
            </w:pPr>
          </w:p>
        </w:tc>
      </w:tr>
      <w:tr w:rsidR="00405523" w14:paraId="6A40E51F" w14:textId="77777777">
        <w:tblPrEx>
          <w:tblCellMar>
            <w:top w:w="0" w:type="dxa"/>
            <w:bottom w:w="0" w:type="dxa"/>
          </w:tblCellMar>
        </w:tblPrEx>
        <w:tc>
          <w:tcPr>
            <w:tcW w:w="1606" w:type="dxa"/>
          </w:tcPr>
          <w:p w14:paraId="7D09BF35" w14:textId="77777777" w:rsidR="00405523" w:rsidRDefault="00000000">
            <w:pPr>
              <w:pStyle w:val="TableHeading"/>
            </w:pPr>
            <w:r>
              <w:t>Fisher Anlamlılık Testi</w:t>
            </w:r>
          </w:p>
        </w:tc>
        <w:tc>
          <w:tcPr>
            <w:tcW w:w="1606" w:type="dxa"/>
          </w:tcPr>
          <w:p w14:paraId="79F960E4" w14:textId="77777777" w:rsidR="00405523" w:rsidRDefault="00405523">
            <w:pPr>
              <w:pStyle w:val="TableContents"/>
            </w:pPr>
          </w:p>
        </w:tc>
        <w:tc>
          <w:tcPr>
            <w:tcW w:w="1606" w:type="dxa"/>
          </w:tcPr>
          <w:p w14:paraId="6F0708C8" w14:textId="77777777" w:rsidR="00405523" w:rsidRDefault="00405523">
            <w:pPr>
              <w:pStyle w:val="TableContents"/>
            </w:pPr>
          </w:p>
        </w:tc>
        <w:tc>
          <w:tcPr>
            <w:tcW w:w="1606" w:type="dxa"/>
          </w:tcPr>
          <w:p w14:paraId="7BE8C788" w14:textId="77777777" w:rsidR="00405523" w:rsidRDefault="00405523">
            <w:pPr>
              <w:pStyle w:val="TableContents"/>
            </w:pPr>
          </w:p>
        </w:tc>
        <w:tc>
          <w:tcPr>
            <w:tcW w:w="1606" w:type="dxa"/>
          </w:tcPr>
          <w:p w14:paraId="2C3B9562" w14:textId="77777777" w:rsidR="00405523" w:rsidRDefault="00000000">
            <w:pPr>
              <w:pStyle w:val="TableContents"/>
            </w:pPr>
            <w:r>
              <w:t>,031</w:t>
            </w:r>
          </w:p>
        </w:tc>
        <w:tc>
          <w:tcPr>
            <w:tcW w:w="1607" w:type="dxa"/>
          </w:tcPr>
          <w:p w14:paraId="04DE9683" w14:textId="77777777" w:rsidR="00405523" w:rsidRDefault="00000000">
            <w:pPr>
              <w:pStyle w:val="TableContents"/>
            </w:pPr>
            <w:r>
              <w:t>,017</w:t>
            </w:r>
          </w:p>
        </w:tc>
      </w:tr>
      <w:tr w:rsidR="00405523" w14:paraId="7DA58744" w14:textId="77777777">
        <w:tblPrEx>
          <w:tblCellMar>
            <w:top w:w="0" w:type="dxa"/>
            <w:bottom w:w="0" w:type="dxa"/>
          </w:tblCellMar>
        </w:tblPrEx>
        <w:tc>
          <w:tcPr>
            <w:tcW w:w="1606" w:type="dxa"/>
          </w:tcPr>
          <w:p w14:paraId="56A2C5AE" w14:textId="77777777" w:rsidR="00405523" w:rsidRDefault="00000000">
            <w:pPr>
              <w:pStyle w:val="TableHeading"/>
            </w:pPr>
            <w:r>
              <w:t>Süreklilik Düzeltmesi</w:t>
            </w:r>
          </w:p>
        </w:tc>
        <w:tc>
          <w:tcPr>
            <w:tcW w:w="1606" w:type="dxa"/>
          </w:tcPr>
          <w:p w14:paraId="3D8681DF" w14:textId="77777777" w:rsidR="00405523" w:rsidRDefault="00000000">
            <w:pPr>
              <w:pStyle w:val="TableContents"/>
            </w:pPr>
            <w:r>
              <w:t>4,48</w:t>
            </w:r>
          </w:p>
        </w:tc>
        <w:tc>
          <w:tcPr>
            <w:tcW w:w="1606" w:type="dxa"/>
          </w:tcPr>
          <w:p w14:paraId="6C3123CC" w14:textId="77777777" w:rsidR="00405523" w:rsidRDefault="00000000">
            <w:pPr>
              <w:pStyle w:val="TableContents"/>
            </w:pPr>
            <w:r>
              <w:t>1</w:t>
            </w:r>
          </w:p>
        </w:tc>
        <w:tc>
          <w:tcPr>
            <w:tcW w:w="1606" w:type="dxa"/>
          </w:tcPr>
          <w:p w14:paraId="34373681" w14:textId="77777777" w:rsidR="00405523" w:rsidRDefault="00000000">
            <w:pPr>
              <w:pStyle w:val="TableContents"/>
            </w:pPr>
            <w:r>
              <w:t>,034</w:t>
            </w:r>
          </w:p>
        </w:tc>
        <w:tc>
          <w:tcPr>
            <w:tcW w:w="1606" w:type="dxa"/>
          </w:tcPr>
          <w:p w14:paraId="4532D432" w14:textId="77777777" w:rsidR="00405523" w:rsidRDefault="00405523">
            <w:pPr>
              <w:pStyle w:val="TableContents"/>
            </w:pPr>
          </w:p>
        </w:tc>
        <w:tc>
          <w:tcPr>
            <w:tcW w:w="1607" w:type="dxa"/>
          </w:tcPr>
          <w:p w14:paraId="4A035A21" w14:textId="77777777" w:rsidR="00405523" w:rsidRDefault="00405523">
            <w:pPr>
              <w:pStyle w:val="TableContents"/>
            </w:pPr>
          </w:p>
        </w:tc>
      </w:tr>
      <w:tr w:rsidR="00405523" w14:paraId="10A7A884" w14:textId="77777777">
        <w:tblPrEx>
          <w:tblCellMar>
            <w:top w:w="0" w:type="dxa"/>
            <w:bottom w:w="0" w:type="dxa"/>
          </w:tblCellMar>
        </w:tblPrEx>
        <w:tc>
          <w:tcPr>
            <w:tcW w:w="1606" w:type="dxa"/>
          </w:tcPr>
          <w:p w14:paraId="52432F64" w14:textId="77777777" w:rsidR="00405523" w:rsidRDefault="00000000">
            <w:pPr>
              <w:pStyle w:val="TableHeading"/>
            </w:pPr>
            <w:r>
              <w:t>Geçerli Vakaların N Tanesi</w:t>
            </w:r>
          </w:p>
        </w:tc>
        <w:tc>
          <w:tcPr>
            <w:tcW w:w="1606" w:type="dxa"/>
          </w:tcPr>
          <w:p w14:paraId="767DFA8C" w14:textId="77777777" w:rsidR="00405523" w:rsidRDefault="00000000">
            <w:pPr>
              <w:pStyle w:val="TableContents"/>
            </w:pPr>
            <w:r>
              <w:t>1244</w:t>
            </w:r>
          </w:p>
        </w:tc>
        <w:tc>
          <w:tcPr>
            <w:tcW w:w="1606" w:type="dxa"/>
          </w:tcPr>
          <w:p w14:paraId="5A01CA4A" w14:textId="77777777" w:rsidR="00405523" w:rsidRDefault="00405523">
            <w:pPr>
              <w:pStyle w:val="TableContents"/>
            </w:pPr>
          </w:p>
        </w:tc>
        <w:tc>
          <w:tcPr>
            <w:tcW w:w="1606" w:type="dxa"/>
          </w:tcPr>
          <w:p w14:paraId="11BA556C" w14:textId="77777777" w:rsidR="00405523" w:rsidRDefault="00405523">
            <w:pPr>
              <w:pStyle w:val="TableContents"/>
            </w:pPr>
          </w:p>
        </w:tc>
        <w:tc>
          <w:tcPr>
            <w:tcW w:w="1606" w:type="dxa"/>
          </w:tcPr>
          <w:p w14:paraId="346BD039" w14:textId="77777777" w:rsidR="00405523" w:rsidRDefault="00405523">
            <w:pPr>
              <w:pStyle w:val="TableContents"/>
            </w:pPr>
          </w:p>
        </w:tc>
        <w:tc>
          <w:tcPr>
            <w:tcW w:w="1607" w:type="dxa"/>
          </w:tcPr>
          <w:p w14:paraId="271FF932" w14:textId="77777777" w:rsidR="00405523" w:rsidRDefault="00405523">
            <w:pPr>
              <w:pStyle w:val="TableContents"/>
            </w:pPr>
          </w:p>
        </w:tc>
      </w:tr>
    </w:tbl>
    <w:p w14:paraId="0AF89005" w14:textId="77777777" w:rsidR="00405523" w:rsidRDefault="00405523">
      <w:pPr>
        <w:pStyle w:val="Standard"/>
      </w:pPr>
    </w:p>
    <w:p w14:paraId="7CB9CEE7" w14:textId="77777777" w:rsidR="00405523" w:rsidRDefault="00405523">
      <w:pPr>
        <w:pStyle w:val="Standard"/>
      </w:pPr>
    </w:p>
    <w:p w14:paraId="7F4371DE" w14:textId="77777777" w:rsidR="00405523" w:rsidRDefault="00405523">
      <w:pPr>
        <w:pStyle w:val="Standard"/>
      </w:pPr>
    </w:p>
    <w:p w14:paraId="59745EE3" w14:textId="60D6F583" w:rsidR="00405523" w:rsidRDefault="00A90A1D">
      <w:pPr>
        <w:pStyle w:val="Standard"/>
      </w:pPr>
      <w:r w:rsidRPr="00A90A1D">
        <w:rPr>
          <w:highlight w:val="yellow"/>
        </w:rPr>
        <w:lastRenderedPageBreak/>
        <w:t>HCV Kİ KARE TESTİ FREKANS VE TABLOLAR</w:t>
      </w:r>
      <w:r>
        <w:t xml:space="preserve"> </w:t>
      </w:r>
    </w:p>
    <w:p w14:paraId="31959934" w14:textId="325211FA" w:rsidR="00A90A1D" w:rsidRDefault="00A90A1D">
      <w:pPr>
        <w:pStyle w:val="Standard"/>
      </w:pPr>
    </w:p>
    <w:p w14:paraId="47BF5D37" w14:textId="77777777" w:rsidR="00685E74" w:rsidRDefault="00685E74" w:rsidP="00685E74">
      <w:pPr>
        <w:pStyle w:val="Standard"/>
      </w:pPr>
      <w:r>
        <w:t>GET DATA /TYPE=ODS /FILE="/media/m/depo_ssd/aa/pspp/1307TokatDevletHcV.ods" /SHEET= NAME 'Sheet 1' /READNAMES=ON /CELLRANGE=RANGE "A1:M1245".</w:t>
      </w:r>
    </w:p>
    <w:p w14:paraId="1367D3A3" w14:textId="77777777" w:rsidR="00685E74" w:rsidRDefault="00685E74" w:rsidP="00685E74">
      <w:pPr>
        <w:pStyle w:val="Standard"/>
      </w:pPr>
      <w:r>
        <w:t>CROSSTABS /TABLES= Ncinsiyet BY PNSonuç /FORMAT=AVALUE TABLES PIVOT /STATISTICS=CHISQ /CELLS=COUNT ROW COLUMN TOTAL.</w:t>
      </w:r>
    </w:p>
    <w:p w14:paraId="112EC0BA" w14:textId="77777777" w:rsidR="00685E74" w:rsidRDefault="00685E74" w:rsidP="00685E74">
      <w:pPr>
        <w:pStyle w:val="Balk2"/>
      </w:pPr>
      <w:r>
        <w:t>Summary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6"/>
        <w:gridCol w:w="1377"/>
        <w:gridCol w:w="1377"/>
        <w:gridCol w:w="1377"/>
        <w:gridCol w:w="1377"/>
        <w:gridCol w:w="1377"/>
        <w:gridCol w:w="1377"/>
      </w:tblGrid>
      <w:tr w:rsidR="00685E74" w14:paraId="68434733" w14:textId="77777777" w:rsidTr="007879E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377" w:type="dxa"/>
          </w:tcPr>
          <w:p w14:paraId="49A44F00" w14:textId="77777777" w:rsidR="00685E74" w:rsidRDefault="00685E74" w:rsidP="007879E7">
            <w:pPr>
              <w:pStyle w:val="TableHeading"/>
            </w:pPr>
          </w:p>
        </w:tc>
        <w:tc>
          <w:tcPr>
            <w:tcW w:w="8262" w:type="dxa"/>
            <w:gridSpan w:val="6"/>
          </w:tcPr>
          <w:p w14:paraId="3F778C04" w14:textId="77777777" w:rsidR="00685E74" w:rsidRDefault="00685E74" w:rsidP="007879E7">
            <w:pPr>
              <w:pStyle w:val="TableHeading"/>
            </w:pPr>
            <w:r>
              <w:t>Vakalar</w:t>
            </w:r>
          </w:p>
        </w:tc>
      </w:tr>
      <w:tr w:rsidR="00685E74" w14:paraId="25068162" w14:textId="77777777" w:rsidTr="007879E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377" w:type="dxa"/>
          </w:tcPr>
          <w:p w14:paraId="780F4FE2" w14:textId="77777777" w:rsidR="00685E74" w:rsidRDefault="00685E74" w:rsidP="007879E7">
            <w:pPr>
              <w:pStyle w:val="TableHeading"/>
            </w:pPr>
          </w:p>
        </w:tc>
        <w:tc>
          <w:tcPr>
            <w:tcW w:w="2754" w:type="dxa"/>
            <w:gridSpan w:val="2"/>
          </w:tcPr>
          <w:p w14:paraId="7E788191" w14:textId="77777777" w:rsidR="00685E74" w:rsidRDefault="00685E74" w:rsidP="007879E7">
            <w:pPr>
              <w:pStyle w:val="TableHeading"/>
            </w:pPr>
            <w:r>
              <w:t>Geçerli</w:t>
            </w:r>
          </w:p>
        </w:tc>
        <w:tc>
          <w:tcPr>
            <w:tcW w:w="2754" w:type="dxa"/>
            <w:gridSpan w:val="2"/>
          </w:tcPr>
          <w:p w14:paraId="700F8A3D" w14:textId="77777777" w:rsidR="00685E74" w:rsidRDefault="00685E74" w:rsidP="007879E7">
            <w:pPr>
              <w:pStyle w:val="TableHeading"/>
            </w:pPr>
            <w:r>
              <w:t>Eksik</w:t>
            </w:r>
          </w:p>
        </w:tc>
        <w:tc>
          <w:tcPr>
            <w:tcW w:w="2754" w:type="dxa"/>
            <w:gridSpan w:val="2"/>
          </w:tcPr>
          <w:p w14:paraId="1F373C06" w14:textId="77777777" w:rsidR="00685E74" w:rsidRDefault="00685E74" w:rsidP="007879E7">
            <w:pPr>
              <w:pStyle w:val="TableHeading"/>
            </w:pPr>
            <w:r>
              <w:t>Toplam</w:t>
            </w:r>
          </w:p>
        </w:tc>
      </w:tr>
      <w:tr w:rsidR="00685E74" w14:paraId="05CEE47C" w14:textId="77777777" w:rsidTr="007879E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377" w:type="dxa"/>
          </w:tcPr>
          <w:p w14:paraId="059E3FDB" w14:textId="77777777" w:rsidR="00685E74" w:rsidRDefault="00685E74" w:rsidP="007879E7">
            <w:pPr>
              <w:pStyle w:val="TableHeading"/>
            </w:pPr>
          </w:p>
        </w:tc>
        <w:tc>
          <w:tcPr>
            <w:tcW w:w="1377" w:type="dxa"/>
          </w:tcPr>
          <w:p w14:paraId="23047154" w14:textId="77777777" w:rsidR="00685E74" w:rsidRDefault="00685E74" w:rsidP="007879E7">
            <w:pPr>
              <w:pStyle w:val="TableHeading"/>
            </w:pPr>
            <w:r>
              <w:t>Adet</w:t>
            </w:r>
          </w:p>
        </w:tc>
        <w:tc>
          <w:tcPr>
            <w:tcW w:w="1377" w:type="dxa"/>
          </w:tcPr>
          <w:p w14:paraId="7C7C62E7" w14:textId="77777777" w:rsidR="00685E74" w:rsidRDefault="00685E74" w:rsidP="007879E7">
            <w:pPr>
              <w:pStyle w:val="TableHeading"/>
            </w:pPr>
            <w:r>
              <w:t>Yüzde</w:t>
            </w:r>
          </w:p>
        </w:tc>
        <w:tc>
          <w:tcPr>
            <w:tcW w:w="1377" w:type="dxa"/>
          </w:tcPr>
          <w:p w14:paraId="4AEB2B62" w14:textId="77777777" w:rsidR="00685E74" w:rsidRDefault="00685E74" w:rsidP="007879E7">
            <w:pPr>
              <w:pStyle w:val="TableHeading"/>
            </w:pPr>
            <w:r>
              <w:t>Adet</w:t>
            </w:r>
          </w:p>
        </w:tc>
        <w:tc>
          <w:tcPr>
            <w:tcW w:w="1377" w:type="dxa"/>
          </w:tcPr>
          <w:p w14:paraId="3AEC24FF" w14:textId="77777777" w:rsidR="00685E74" w:rsidRDefault="00685E74" w:rsidP="007879E7">
            <w:pPr>
              <w:pStyle w:val="TableHeading"/>
            </w:pPr>
            <w:r>
              <w:t>Yüzde</w:t>
            </w:r>
          </w:p>
        </w:tc>
        <w:tc>
          <w:tcPr>
            <w:tcW w:w="1377" w:type="dxa"/>
          </w:tcPr>
          <w:p w14:paraId="10540EAD" w14:textId="77777777" w:rsidR="00685E74" w:rsidRDefault="00685E74" w:rsidP="007879E7">
            <w:pPr>
              <w:pStyle w:val="TableHeading"/>
            </w:pPr>
            <w:r>
              <w:t>Adet</w:t>
            </w:r>
          </w:p>
        </w:tc>
        <w:tc>
          <w:tcPr>
            <w:tcW w:w="1377" w:type="dxa"/>
          </w:tcPr>
          <w:p w14:paraId="03C3B3A1" w14:textId="77777777" w:rsidR="00685E74" w:rsidRDefault="00685E74" w:rsidP="007879E7">
            <w:pPr>
              <w:pStyle w:val="TableHeading"/>
            </w:pPr>
            <w:r>
              <w:t>Yüzde</w:t>
            </w:r>
          </w:p>
        </w:tc>
      </w:tr>
      <w:tr w:rsidR="00685E74" w14:paraId="315C107D" w14:textId="77777777" w:rsidTr="007879E7">
        <w:tblPrEx>
          <w:tblCellMar>
            <w:top w:w="0" w:type="dxa"/>
            <w:bottom w:w="0" w:type="dxa"/>
          </w:tblCellMar>
        </w:tblPrEx>
        <w:tc>
          <w:tcPr>
            <w:tcW w:w="1377" w:type="dxa"/>
          </w:tcPr>
          <w:p w14:paraId="6D2016FA" w14:textId="77777777" w:rsidR="00685E74" w:rsidRDefault="00685E74" w:rsidP="007879E7">
            <w:pPr>
              <w:pStyle w:val="TableHeading"/>
            </w:pPr>
            <w:r>
              <w:t>Ncinsiyet × PNSonuç</w:t>
            </w:r>
          </w:p>
        </w:tc>
        <w:tc>
          <w:tcPr>
            <w:tcW w:w="1377" w:type="dxa"/>
          </w:tcPr>
          <w:p w14:paraId="031E5BED" w14:textId="77777777" w:rsidR="00685E74" w:rsidRDefault="00685E74" w:rsidP="007879E7">
            <w:pPr>
              <w:pStyle w:val="TableContents"/>
            </w:pPr>
            <w:r>
              <w:t>234</w:t>
            </w:r>
          </w:p>
        </w:tc>
        <w:tc>
          <w:tcPr>
            <w:tcW w:w="1377" w:type="dxa"/>
          </w:tcPr>
          <w:p w14:paraId="3EB9442D" w14:textId="77777777" w:rsidR="00685E74" w:rsidRDefault="00685E74" w:rsidP="007879E7">
            <w:pPr>
              <w:pStyle w:val="TableContents"/>
            </w:pPr>
            <w:r>
              <w:t>100,0%</w:t>
            </w:r>
          </w:p>
        </w:tc>
        <w:tc>
          <w:tcPr>
            <w:tcW w:w="1377" w:type="dxa"/>
          </w:tcPr>
          <w:p w14:paraId="64794B37" w14:textId="77777777" w:rsidR="00685E74" w:rsidRDefault="00685E74" w:rsidP="007879E7">
            <w:pPr>
              <w:pStyle w:val="TableContents"/>
            </w:pPr>
            <w:r>
              <w:t>0</w:t>
            </w:r>
          </w:p>
        </w:tc>
        <w:tc>
          <w:tcPr>
            <w:tcW w:w="1377" w:type="dxa"/>
          </w:tcPr>
          <w:p w14:paraId="1C4757CC" w14:textId="77777777" w:rsidR="00685E74" w:rsidRDefault="00685E74" w:rsidP="007879E7">
            <w:pPr>
              <w:pStyle w:val="TableContents"/>
            </w:pPr>
            <w:r>
              <w:t>,0%</w:t>
            </w:r>
          </w:p>
        </w:tc>
        <w:tc>
          <w:tcPr>
            <w:tcW w:w="1377" w:type="dxa"/>
          </w:tcPr>
          <w:p w14:paraId="77FFE647" w14:textId="77777777" w:rsidR="00685E74" w:rsidRDefault="00685E74" w:rsidP="007879E7">
            <w:pPr>
              <w:pStyle w:val="TableContents"/>
            </w:pPr>
            <w:r>
              <w:t>234</w:t>
            </w:r>
          </w:p>
        </w:tc>
        <w:tc>
          <w:tcPr>
            <w:tcW w:w="1377" w:type="dxa"/>
          </w:tcPr>
          <w:p w14:paraId="2F322256" w14:textId="77777777" w:rsidR="00685E74" w:rsidRDefault="00685E74" w:rsidP="007879E7">
            <w:pPr>
              <w:pStyle w:val="TableContents"/>
            </w:pPr>
            <w:r>
              <w:t>100,0%</w:t>
            </w:r>
          </w:p>
        </w:tc>
      </w:tr>
    </w:tbl>
    <w:p w14:paraId="33F15DAF" w14:textId="77777777" w:rsidR="00685E74" w:rsidRDefault="00685E74" w:rsidP="00685E74">
      <w:pPr>
        <w:pStyle w:val="Balk2"/>
      </w:pPr>
      <w:r>
        <w:t>Ncinsiyet × PNSonuç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7"/>
        <w:gridCol w:w="1606"/>
        <w:gridCol w:w="1606"/>
        <w:gridCol w:w="1606"/>
        <w:gridCol w:w="1606"/>
        <w:gridCol w:w="1607"/>
      </w:tblGrid>
      <w:tr w:rsidR="00685E74" w14:paraId="6BBA1BE5" w14:textId="77777777" w:rsidTr="007879E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06" w:type="dxa"/>
          </w:tcPr>
          <w:p w14:paraId="4DA3C6FC" w14:textId="77777777" w:rsidR="00685E74" w:rsidRDefault="00685E74" w:rsidP="007879E7">
            <w:pPr>
              <w:pStyle w:val="TableHeading"/>
            </w:pPr>
          </w:p>
        </w:tc>
        <w:tc>
          <w:tcPr>
            <w:tcW w:w="1606" w:type="dxa"/>
          </w:tcPr>
          <w:p w14:paraId="1F15852B" w14:textId="77777777" w:rsidR="00685E74" w:rsidRDefault="00685E74" w:rsidP="007879E7">
            <w:pPr>
              <w:pStyle w:val="TableHeading"/>
            </w:pPr>
          </w:p>
        </w:tc>
        <w:tc>
          <w:tcPr>
            <w:tcW w:w="1606" w:type="dxa"/>
          </w:tcPr>
          <w:p w14:paraId="17A29160" w14:textId="77777777" w:rsidR="00685E74" w:rsidRDefault="00685E74" w:rsidP="007879E7">
            <w:pPr>
              <w:pStyle w:val="TableHeading"/>
            </w:pPr>
          </w:p>
        </w:tc>
        <w:tc>
          <w:tcPr>
            <w:tcW w:w="3212" w:type="dxa"/>
            <w:gridSpan w:val="2"/>
          </w:tcPr>
          <w:p w14:paraId="52AFBFAE" w14:textId="77777777" w:rsidR="00685E74" w:rsidRDefault="00685E74" w:rsidP="007879E7">
            <w:pPr>
              <w:pStyle w:val="TableHeading"/>
            </w:pPr>
            <w:r>
              <w:t>PNSonuç</w:t>
            </w:r>
          </w:p>
        </w:tc>
        <w:tc>
          <w:tcPr>
            <w:tcW w:w="1607" w:type="dxa"/>
            <w:vMerge w:val="restart"/>
          </w:tcPr>
          <w:p w14:paraId="3B594BB4" w14:textId="77777777" w:rsidR="00685E74" w:rsidRDefault="00685E74" w:rsidP="007879E7">
            <w:pPr>
              <w:pStyle w:val="TableHeading"/>
            </w:pPr>
            <w:r>
              <w:t>Toplam</w:t>
            </w:r>
          </w:p>
        </w:tc>
      </w:tr>
      <w:tr w:rsidR="00685E74" w14:paraId="47A0473B" w14:textId="77777777" w:rsidTr="007879E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06" w:type="dxa"/>
          </w:tcPr>
          <w:p w14:paraId="5DCD026C" w14:textId="77777777" w:rsidR="00685E74" w:rsidRDefault="00685E74" w:rsidP="007879E7">
            <w:pPr>
              <w:pStyle w:val="TableHeading"/>
            </w:pPr>
          </w:p>
        </w:tc>
        <w:tc>
          <w:tcPr>
            <w:tcW w:w="1606" w:type="dxa"/>
          </w:tcPr>
          <w:p w14:paraId="1CE2C82C" w14:textId="77777777" w:rsidR="00685E74" w:rsidRDefault="00685E74" w:rsidP="007879E7">
            <w:pPr>
              <w:pStyle w:val="TableHeading"/>
            </w:pPr>
          </w:p>
        </w:tc>
        <w:tc>
          <w:tcPr>
            <w:tcW w:w="1606" w:type="dxa"/>
          </w:tcPr>
          <w:p w14:paraId="4325F8C8" w14:textId="77777777" w:rsidR="00685E74" w:rsidRDefault="00685E74" w:rsidP="007879E7">
            <w:pPr>
              <w:pStyle w:val="TableHeading"/>
            </w:pPr>
          </w:p>
        </w:tc>
        <w:tc>
          <w:tcPr>
            <w:tcW w:w="1606" w:type="dxa"/>
          </w:tcPr>
          <w:p w14:paraId="22C5DE5C" w14:textId="1DCD0552" w:rsidR="00685E74" w:rsidRDefault="00685E74" w:rsidP="007879E7">
            <w:pPr>
              <w:pStyle w:val="TableHeading"/>
            </w:pPr>
            <w:r>
              <w:t>NEGATİF</w:t>
            </w:r>
          </w:p>
        </w:tc>
        <w:tc>
          <w:tcPr>
            <w:tcW w:w="1606" w:type="dxa"/>
          </w:tcPr>
          <w:p w14:paraId="1BF030C3" w14:textId="6E67DDBB" w:rsidR="00685E74" w:rsidRDefault="00685E74" w:rsidP="007879E7">
            <w:pPr>
              <w:pStyle w:val="TableHeading"/>
            </w:pPr>
            <w:r>
              <w:t>POZİTİF</w:t>
            </w:r>
          </w:p>
        </w:tc>
        <w:tc>
          <w:tcPr>
            <w:tcW w:w="1607" w:type="dxa"/>
            <w:vMerge/>
          </w:tcPr>
          <w:p w14:paraId="688B6B4D" w14:textId="77777777" w:rsidR="00685E74" w:rsidRDefault="00685E74" w:rsidP="007879E7"/>
        </w:tc>
      </w:tr>
      <w:tr w:rsidR="00685E74" w14:paraId="3350B2EF" w14:textId="77777777" w:rsidTr="007879E7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</w:tcPr>
          <w:p w14:paraId="6AD98F9A" w14:textId="77777777" w:rsidR="00685E74" w:rsidRDefault="00685E74" w:rsidP="007879E7">
            <w:pPr>
              <w:pStyle w:val="TableHeading"/>
            </w:pPr>
            <w:r>
              <w:t>Ncinsiyet</w:t>
            </w:r>
          </w:p>
        </w:tc>
        <w:tc>
          <w:tcPr>
            <w:tcW w:w="1606" w:type="dxa"/>
            <w:vMerge w:val="restart"/>
          </w:tcPr>
          <w:p w14:paraId="3766F9BC" w14:textId="5E992104" w:rsidR="00685E74" w:rsidRDefault="00685E74" w:rsidP="007879E7">
            <w:pPr>
              <w:pStyle w:val="TableHeading"/>
            </w:pPr>
            <w:r>
              <w:t>kadın</w:t>
            </w:r>
          </w:p>
        </w:tc>
        <w:tc>
          <w:tcPr>
            <w:tcW w:w="1606" w:type="dxa"/>
          </w:tcPr>
          <w:p w14:paraId="048785A1" w14:textId="77777777" w:rsidR="00685E74" w:rsidRDefault="00685E74" w:rsidP="007879E7">
            <w:pPr>
              <w:pStyle w:val="TableHeading"/>
            </w:pPr>
            <w:r>
              <w:t>Sayı</w:t>
            </w:r>
          </w:p>
        </w:tc>
        <w:tc>
          <w:tcPr>
            <w:tcW w:w="1606" w:type="dxa"/>
          </w:tcPr>
          <w:p w14:paraId="5E1E2D48" w14:textId="77777777" w:rsidR="00685E74" w:rsidRDefault="00685E74" w:rsidP="007879E7">
            <w:pPr>
              <w:pStyle w:val="TableContents"/>
            </w:pPr>
            <w:r>
              <w:t>138</w:t>
            </w:r>
          </w:p>
        </w:tc>
        <w:tc>
          <w:tcPr>
            <w:tcW w:w="1606" w:type="dxa"/>
          </w:tcPr>
          <w:p w14:paraId="46BBFB0C" w14:textId="77777777" w:rsidR="00685E74" w:rsidRDefault="00685E74" w:rsidP="007879E7">
            <w:pPr>
              <w:pStyle w:val="TableContents"/>
            </w:pPr>
            <w:r>
              <w:t>19</w:t>
            </w:r>
          </w:p>
        </w:tc>
        <w:tc>
          <w:tcPr>
            <w:tcW w:w="1607" w:type="dxa"/>
          </w:tcPr>
          <w:p w14:paraId="349AD7AC" w14:textId="77777777" w:rsidR="00685E74" w:rsidRDefault="00685E74" w:rsidP="007879E7">
            <w:pPr>
              <w:pStyle w:val="TableContents"/>
            </w:pPr>
            <w:r>
              <w:t>157</w:t>
            </w:r>
          </w:p>
        </w:tc>
      </w:tr>
      <w:tr w:rsidR="00685E74" w14:paraId="17084092" w14:textId="77777777" w:rsidTr="007879E7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</w:tcPr>
          <w:p w14:paraId="39ED3F4F" w14:textId="77777777" w:rsidR="00685E74" w:rsidRDefault="00685E74" w:rsidP="007879E7"/>
        </w:tc>
        <w:tc>
          <w:tcPr>
            <w:tcW w:w="1606" w:type="dxa"/>
            <w:vMerge/>
          </w:tcPr>
          <w:p w14:paraId="5DA29449" w14:textId="77777777" w:rsidR="00685E74" w:rsidRDefault="00685E74" w:rsidP="007879E7"/>
        </w:tc>
        <w:tc>
          <w:tcPr>
            <w:tcW w:w="1606" w:type="dxa"/>
          </w:tcPr>
          <w:p w14:paraId="411FA583" w14:textId="77777777" w:rsidR="00685E74" w:rsidRDefault="00685E74" w:rsidP="007879E7">
            <w:pPr>
              <w:pStyle w:val="TableHeading"/>
            </w:pPr>
            <w:r>
              <w:t>Row %</w:t>
            </w:r>
          </w:p>
        </w:tc>
        <w:tc>
          <w:tcPr>
            <w:tcW w:w="1606" w:type="dxa"/>
          </w:tcPr>
          <w:p w14:paraId="761D6921" w14:textId="77777777" w:rsidR="00685E74" w:rsidRDefault="00685E74" w:rsidP="007879E7">
            <w:pPr>
              <w:pStyle w:val="TableContents"/>
            </w:pPr>
            <w:r>
              <w:t>87,9%</w:t>
            </w:r>
          </w:p>
        </w:tc>
        <w:tc>
          <w:tcPr>
            <w:tcW w:w="1606" w:type="dxa"/>
          </w:tcPr>
          <w:p w14:paraId="61570F52" w14:textId="77777777" w:rsidR="00685E74" w:rsidRDefault="00685E74" w:rsidP="007879E7">
            <w:pPr>
              <w:pStyle w:val="TableContents"/>
            </w:pPr>
            <w:r>
              <w:t>12,1%</w:t>
            </w:r>
          </w:p>
        </w:tc>
        <w:tc>
          <w:tcPr>
            <w:tcW w:w="1607" w:type="dxa"/>
          </w:tcPr>
          <w:p w14:paraId="63F3B233" w14:textId="77777777" w:rsidR="00685E74" w:rsidRDefault="00685E74" w:rsidP="007879E7">
            <w:pPr>
              <w:pStyle w:val="TableContents"/>
            </w:pPr>
            <w:r>
              <w:t>100,0%</w:t>
            </w:r>
          </w:p>
        </w:tc>
      </w:tr>
      <w:tr w:rsidR="00685E74" w14:paraId="10648110" w14:textId="77777777" w:rsidTr="007879E7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</w:tcPr>
          <w:p w14:paraId="32A1E60D" w14:textId="77777777" w:rsidR="00685E74" w:rsidRDefault="00685E74" w:rsidP="007879E7"/>
        </w:tc>
        <w:tc>
          <w:tcPr>
            <w:tcW w:w="1606" w:type="dxa"/>
            <w:vMerge/>
          </w:tcPr>
          <w:p w14:paraId="08033F5E" w14:textId="77777777" w:rsidR="00685E74" w:rsidRDefault="00685E74" w:rsidP="007879E7"/>
        </w:tc>
        <w:tc>
          <w:tcPr>
            <w:tcW w:w="1606" w:type="dxa"/>
          </w:tcPr>
          <w:p w14:paraId="7FA2A6ED" w14:textId="77777777" w:rsidR="00685E74" w:rsidRDefault="00685E74" w:rsidP="007879E7">
            <w:pPr>
              <w:pStyle w:val="TableHeading"/>
            </w:pPr>
            <w:r>
              <w:t>Column %</w:t>
            </w:r>
          </w:p>
        </w:tc>
        <w:tc>
          <w:tcPr>
            <w:tcW w:w="1606" w:type="dxa"/>
          </w:tcPr>
          <w:p w14:paraId="1DEAD1A1" w14:textId="77777777" w:rsidR="00685E74" w:rsidRDefault="00685E74" w:rsidP="007879E7">
            <w:pPr>
              <w:pStyle w:val="TableContents"/>
            </w:pPr>
            <w:r>
              <w:t>66,7%</w:t>
            </w:r>
          </w:p>
        </w:tc>
        <w:tc>
          <w:tcPr>
            <w:tcW w:w="1606" w:type="dxa"/>
          </w:tcPr>
          <w:p w14:paraId="5478C6F5" w14:textId="77777777" w:rsidR="00685E74" w:rsidRDefault="00685E74" w:rsidP="007879E7">
            <w:pPr>
              <w:pStyle w:val="TableContents"/>
            </w:pPr>
            <w:r>
              <w:t>70,4%</w:t>
            </w:r>
          </w:p>
        </w:tc>
        <w:tc>
          <w:tcPr>
            <w:tcW w:w="1607" w:type="dxa"/>
          </w:tcPr>
          <w:p w14:paraId="38758B0F" w14:textId="77777777" w:rsidR="00685E74" w:rsidRDefault="00685E74" w:rsidP="007879E7">
            <w:pPr>
              <w:pStyle w:val="TableContents"/>
            </w:pPr>
            <w:r>
              <w:t>67,1%</w:t>
            </w:r>
          </w:p>
        </w:tc>
      </w:tr>
      <w:tr w:rsidR="00685E74" w14:paraId="45EA3C08" w14:textId="77777777" w:rsidTr="007879E7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</w:tcPr>
          <w:p w14:paraId="7AB808A4" w14:textId="77777777" w:rsidR="00685E74" w:rsidRDefault="00685E74" w:rsidP="007879E7"/>
        </w:tc>
        <w:tc>
          <w:tcPr>
            <w:tcW w:w="1606" w:type="dxa"/>
            <w:vMerge/>
          </w:tcPr>
          <w:p w14:paraId="013086E0" w14:textId="77777777" w:rsidR="00685E74" w:rsidRDefault="00685E74" w:rsidP="007879E7"/>
        </w:tc>
        <w:tc>
          <w:tcPr>
            <w:tcW w:w="1606" w:type="dxa"/>
          </w:tcPr>
          <w:p w14:paraId="3DB2E643" w14:textId="77777777" w:rsidR="00685E74" w:rsidRDefault="00685E74" w:rsidP="007879E7">
            <w:pPr>
              <w:pStyle w:val="TableHeading"/>
            </w:pPr>
            <w:r>
              <w:t>Total %</w:t>
            </w:r>
          </w:p>
        </w:tc>
        <w:tc>
          <w:tcPr>
            <w:tcW w:w="1606" w:type="dxa"/>
          </w:tcPr>
          <w:p w14:paraId="13387C99" w14:textId="77777777" w:rsidR="00685E74" w:rsidRDefault="00685E74" w:rsidP="007879E7">
            <w:pPr>
              <w:pStyle w:val="TableContents"/>
            </w:pPr>
            <w:r>
              <w:t>59,0%</w:t>
            </w:r>
          </w:p>
        </w:tc>
        <w:tc>
          <w:tcPr>
            <w:tcW w:w="1606" w:type="dxa"/>
          </w:tcPr>
          <w:p w14:paraId="7910B9DE" w14:textId="77777777" w:rsidR="00685E74" w:rsidRDefault="00685E74" w:rsidP="007879E7">
            <w:pPr>
              <w:pStyle w:val="TableContents"/>
            </w:pPr>
            <w:r>
              <w:t>8,1%</w:t>
            </w:r>
          </w:p>
        </w:tc>
        <w:tc>
          <w:tcPr>
            <w:tcW w:w="1607" w:type="dxa"/>
          </w:tcPr>
          <w:p w14:paraId="11B77402" w14:textId="77777777" w:rsidR="00685E74" w:rsidRDefault="00685E74" w:rsidP="007879E7">
            <w:pPr>
              <w:pStyle w:val="TableContents"/>
            </w:pPr>
            <w:r>
              <w:t>67,1%</w:t>
            </w:r>
          </w:p>
        </w:tc>
      </w:tr>
      <w:tr w:rsidR="00685E74" w14:paraId="7110691B" w14:textId="77777777" w:rsidTr="007879E7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</w:tcPr>
          <w:p w14:paraId="460DC770" w14:textId="77777777" w:rsidR="00685E74" w:rsidRDefault="00685E74" w:rsidP="007879E7"/>
        </w:tc>
        <w:tc>
          <w:tcPr>
            <w:tcW w:w="1606" w:type="dxa"/>
            <w:vMerge w:val="restart"/>
          </w:tcPr>
          <w:p w14:paraId="19A8E6EF" w14:textId="2F8CBC57" w:rsidR="00685E74" w:rsidRDefault="00685E74" w:rsidP="007879E7">
            <w:pPr>
              <w:pStyle w:val="TableHeading"/>
            </w:pPr>
            <w:r>
              <w:t>erkek</w:t>
            </w:r>
          </w:p>
        </w:tc>
        <w:tc>
          <w:tcPr>
            <w:tcW w:w="1606" w:type="dxa"/>
          </w:tcPr>
          <w:p w14:paraId="7FB03118" w14:textId="77777777" w:rsidR="00685E74" w:rsidRDefault="00685E74" w:rsidP="007879E7">
            <w:pPr>
              <w:pStyle w:val="TableHeading"/>
            </w:pPr>
            <w:r>
              <w:t>Sayı</w:t>
            </w:r>
          </w:p>
        </w:tc>
        <w:tc>
          <w:tcPr>
            <w:tcW w:w="1606" w:type="dxa"/>
          </w:tcPr>
          <w:p w14:paraId="2558507E" w14:textId="77777777" w:rsidR="00685E74" w:rsidRDefault="00685E74" w:rsidP="007879E7">
            <w:pPr>
              <w:pStyle w:val="TableContents"/>
            </w:pPr>
            <w:r>
              <w:t>69</w:t>
            </w:r>
          </w:p>
        </w:tc>
        <w:tc>
          <w:tcPr>
            <w:tcW w:w="1606" w:type="dxa"/>
          </w:tcPr>
          <w:p w14:paraId="4814C578" w14:textId="77777777" w:rsidR="00685E74" w:rsidRDefault="00685E74" w:rsidP="007879E7">
            <w:pPr>
              <w:pStyle w:val="TableContents"/>
            </w:pPr>
            <w:r>
              <w:t>8</w:t>
            </w:r>
          </w:p>
        </w:tc>
        <w:tc>
          <w:tcPr>
            <w:tcW w:w="1607" w:type="dxa"/>
          </w:tcPr>
          <w:p w14:paraId="5FE8624F" w14:textId="77777777" w:rsidR="00685E74" w:rsidRDefault="00685E74" w:rsidP="007879E7">
            <w:pPr>
              <w:pStyle w:val="TableContents"/>
            </w:pPr>
            <w:r>
              <w:t>77</w:t>
            </w:r>
          </w:p>
        </w:tc>
      </w:tr>
      <w:tr w:rsidR="00685E74" w14:paraId="265848EE" w14:textId="77777777" w:rsidTr="007879E7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</w:tcPr>
          <w:p w14:paraId="1D9D2D0B" w14:textId="77777777" w:rsidR="00685E74" w:rsidRDefault="00685E74" w:rsidP="007879E7"/>
        </w:tc>
        <w:tc>
          <w:tcPr>
            <w:tcW w:w="1606" w:type="dxa"/>
            <w:vMerge/>
          </w:tcPr>
          <w:p w14:paraId="31D5B8C4" w14:textId="77777777" w:rsidR="00685E74" w:rsidRDefault="00685E74" w:rsidP="007879E7"/>
        </w:tc>
        <w:tc>
          <w:tcPr>
            <w:tcW w:w="1606" w:type="dxa"/>
          </w:tcPr>
          <w:p w14:paraId="6F1E12C3" w14:textId="77777777" w:rsidR="00685E74" w:rsidRDefault="00685E74" w:rsidP="007879E7">
            <w:pPr>
              <w:pStyle w:val="TableHeading"/>
            </w:pPr>
            <w:r>
              <w:t>Row %</w:t>
            </w:r>
          </w:p>
        </w:tc>
        <w:tc>
          <w:tcPr>
            <w:tcW w:w="1606" w:type="dxa"/>
          </w:tcPr>
          <w:p w14:paraId="6FC2C1B1" w14:textId="77777777" w:rsidR="00685E74" w:rsidRDefault="00685E74" w:rsidP="007879E7">
            <w:pPr>
              <w:pStyle w:val="TableContents"/>
            </w:pPr>
            <w:r>
              <w:t>89,6%</w:t>
            </w:r>
          </w:p>
        </w:tc>
        <w:tc>
          <w:tcPr>
            <w:tcW w:w="1606" w:type="dxa"/>
          </w:tcPr>
          <w:p w14:paraId="1D8D9113" w14:textId="77777777" w:rsidR="00685E74" w:rsidRDefault="00685E74" w:rsidP="007879E7">
            <w:pPr>
              <w:pStyle w:val="TableContents"/>
            </w:pPr>
            <w:r>
              <w:t>10,4%</w:t>
            </w:r>
          </w:p>
        </w:tc>
        <w:tc>
          <w:tcPr>
            <w:tcW w:w="1607" w:type="dxa"/>
          </w:tcPr>
          <w:p w14:paraId="5B033D6C" w14:textId="77777777" w:rsidR="00685E74" w:rsidRDefault="00685E74" w:rsidP="007879E7">
            <w:pPr>
              <w:pStyle w:val="TableContents"/>
            </w:pPr>
            <w:r>
              <w:t>100,0%</w:t>
            </w:r>
          </w:p>
        </w:tc>
      </w:tr>
      <w:tr w:rsidR="00685E74" w14:paraId="38CD2B83" w14:textId="77777777" w:rsidTr="007879E7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</w:tcPr>
          <w:p w14:paraId="23F28D22" w14:textId="77777777" w:rsidR="00685E74" w:rsidRDefault="00685E74" w:rsidP="007879E7"/>
        </w:tc>
        <w:tc>
          <w:tcPr>
            <w:tcW w:w="1606" w:type="dxa"/>
            <w:vMerge/>
          </w:tcPr>
          <w:p w14:paraId="2B1D0D72" w14:textId="77777777" w:rsidR="00685E74" w:rsidRDefault="00685E74" w:rsidP="007879E7"/>
        </w:tc>
        <w:tc>
          <w:tcPr>
            <w:tcW w:w="1606" w:type="dxa"/>
          </w:tcPr>
          <w:p w14:paraId="14999BD1" w14:textId="77777777" w:rsidR="00685E74" w:rsidRDefault="00685E74" w:rsidP="007879E7">
            <w:pPr>
              <w:pStyle w:val="TableHeading"/>
            </w:pPr>
            <w:r>
              <w:t>Column %</w:t>
            </w:r>
          </w:p>
        </w:tc>
        <w:tc>
          <w:tcPr>
            <w:tcW w:w="1606" w:type="dxa"/>
          </w:tcPr>
          <w:p w14:paraId="63FB6CC0" w14:textId="77777777" w:rsidR="00685E74" w:rsidRDefault="00685E74" w:rsidP="007879E7">
            <w:pPr>
              <w:pStyle w:val="TableContents"/>
            </w:pPr>
            <w:r>
              <w:t>33,3%</w:t>
            </w:r>
          </w:p>
        </w:tc>
        <w:tc>
          <w:tcPr>
            <w:tcW w:w="1606" w:type="dxa"/>
          </w:tcPr>
          <w:p w14:paraId="3F87FB0F" w14:textId="77777777" w:rsidR="00685E74" w:rsidRDefault="00685E74" w:rsidP="007879E7">
            <w:pPr>
              <w:pStyle w:val="TableContents"/>
            </w:pPr>
            <w:r>
              <w:t>29,6%</w:t>
            </w:r>
          </w:p>
        </w:tc>
        <w:tc>
          <w:tcPr>
            <w:tcW w:w="1607" w:type="dxa"/>
          </w:tcPr>
          <w:p w14:paraId="5EB74B35" w14:textId="77777777" w:rsidR="00685E74" w:rsidRDefault="00685E74" w:rsidP="007879E7">
            <w:pPr>
              <w:pStyle w:val="TableContents"/>
            </w:pPr>
            <w:r>
              <w:t>32,9%</w:t>
            </w:r>
          </w:p>
        </w:tc>
      </w:tr>
      <w:tr w:rsidR="00685E74" w14:paraId="78C74D7B" w14:textId="77777777" w:rsidTr="007879E7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</w:tcPr>
          <w:p w14:paraId="320B12B6" w14:textId="77777777" w:rsidR="00685E74" w:rsidRDefault="00685E74" w:rsidP="007879E7"/>
        </w:tc>
        <w:tc>
          <w:tcPr>
            <w:tcW w:w="1606" w:type="dxa"/>
            <w:vMerge/>
          </w:tcPr>
          <w:p w14:paraId="6DD9ACF3" w14:textId="77777777" w:rsidR="00685E74" w:rsidRDefault="00685E74" w:rsidP="007879E7"/>
        </w:tc>
        <w:tc>
          <w:tcPr>
            <w:tcW w:w="1606" w:type="dxa"/>
          </w:tcPr>
          <w:p w14:paraId="52CCE880" w14:textId="77777777" w:rsidR="00685E74" w:rsidRDefault="00685E74" w:rsidP="007879E7">
            <w:pPr>
              <w:pStyle w:val="TableHeading"/>
            </w:pPr>
            <w:r>
              <w:t>Total %</w:t>
            </w:r>
          </w:p>
        </w:tc>
        <w:tc>
          <w:tcPr>
            <w:tcW w:w="1606" w:type="dxa"/>
          </w:tcPr>
          <w:p w14:paraId="1A006B04" w14:textId="77777777" w:rsidR="00685E74" w:rsidRDefault="00685E74" w:rsidP="007879E7">
            <w:pPr>
              <w:pStyle w:val="TableContents"/>
            </w:pPr>
            <w:r>
              <w:t>29,5%</w:t>
            </w:r>
          </w:p>
        </w:tc>
        <w:tc>
          <w:tcPr>
            <w:tcW w:w="1606" w:type="dxa"/>
          </w:tcPr>
          <w:p w14:paraId="1D163D3D" w14:textId="77777777" w:rsidR="00685E74" w:rsidRDefault="00685E74" w:rsidP="007879E7">
            <w:pPr>
              <w:pStyle w:val="TableContents"/>
            </w:pPr>
            <w:r>
              <w:t>3,4%</w:t>
            </w:r>
          </w:p>
        </w:tc>
        <w:tc>
          <w:tcPr>
            <w:tcW w:w="1607" w:type="dxa"/>
          </w:tcPr>
          <w:p w14:paraId="79381D41" w14:textId="77777777" w:rsidR="00685E74" w:rsidRDefault="00685E74" w:rsidP="007879E7">
            <w:pPr>
              <w:pStyle w:val="TableContents"/>
            </w:pPr>
            <w:r>
              <w:t>32,9%</w:t>
            </w:r>
          </w:p>
        </w:tc>
      </w:tr>
      <w:tr w:rsidR="00685E74" w14:paraId="083F67C6" w14:textId="77777777" w:rsidTr="007879E7">
        <w:tblPrEx>
          <w:tblCellMar>
            <w:top w:w="0" w:type="dxa"/>
            <w:bottom w:w="0" w:type="dxa"/>
          </w:tblCellMar>
        </w:tblPrEx>
        <w:tc>
          <w:tcPr>
            <w:tcW w:w="3212" w:type="dxa"/>
            <w:gridSpan w:val="2"/>
            <w:vMerge w:val="restart"/>
          </w:tcPr>
          <w:p w14:paraId="10F46617" w14:textId="77777777" w:rsidR="00685E74" w:rsidRDefault="00685E74" w:rsidP="007879E7">
            <w:pPr>
              <w:pStyle w:val="TableHeading"/>
            </w:pPr>
            <w:r>
              <w:t>Toplam</w:t>
            </w:r>
          </w:p>
        </w:tc>
        <w:tc>
          <w:tcPr>
            <w:tcW w:w="1606" w:type="dxa"/>
          </w:tcPr>
          <w:p w14:paraId="0AFD4452" w14:textId="77777777" w:rsidR="00685E74" w:rsidRDefault="00685E74" w:rsidP="007879E7">
            <w:pPr>
              <w:pStyle w:val="TableHeading"/>
            </w:pPr>
            <w:r>
              <w:t>Sayı</w:t>
            </w:r>
          </w:p>
        </w:tc>
        <w:tc>
          <w:tcPr>
            <w:tcW w:w="1606" w:type="dxa"/>
          </w:tcPr>
          <w:p w14:paraId="3132A79A" w14:textId="77777777" w:rsidR="00685E74" w:rsidRDefault="00685E74" w:rsidP="007879E7">
            <w:pPr>
              <w:pStyle w:val="TableContents"/>
            </w:pPr>
            <w:r>
              <w:t>207</w:t>
            </w:r>
          </w:p>
        </w:tc>
        <w:tc>
          <w:tcPr>
            <w:tcW w:w="1606" w:type="dxa"/>
          </w:tcPr>
          <w:p w14:paraId="7F54800E" w14:textId="77777777" w:rsidR="00685E74" w:rsidRDefault="00685E74" w:rsidP="007879E7">
            <w:pPr>
              <w:pStyle w:val="TableContents"/>
            </w:pPr>
            <w:r>
              <w:t>27</w:t>
            </w:r>
          </w:p>
        </w:tc>
        <w:tc>
          <w:tcPr>
            <w:tcW w:w="1607" w:type="dxa"/>
          </w:tcPr>
          <w:p w14:paraId="67C1935E" w14:textId="77777777" w:rsidR="00685E74" w:rsidRDefault="00685E74" w:rsidP="007879E7">
            <w:pPr>
              <w:pStyle w:val="TableContents"/>
            </w:pPr>
            <w:r>
              <w:t>234</w:t>
            </w:r>
          </w:p>
        </w:tc>
      </w:tr>
      <w:tr w:rsidR="00685E74" w14:paraId="704C196B" w14:textId="77777777" w:rsidTr="007879E7">
        <w:tblPrEx>
          <w:tblCellMar>
            <w:top w:w="0" w:type="dxa"/>
            <w:bottom w:w="0" w:type="dxa"/>
          </w:tblCellMar>
        </w:tblPrEx>
        <w:tc>
          <w:tcPr>
            <w:tcW w:w="3212" w:type="dxa"/>
            <w:gridSpan w:val="2"/>
            <w:vMerge/>
          </w:tcPr>
          <w:p w14:paraId="037CDC9E" w14:textId="77777777" w:rsidR="00685E74" w:rsidRDefault="00685E74" w:rsidP="007879E7"/>
        </w:tc>
        <w:tc>
          <w:tcPr>
            <w:tcW w:w="1606" w:type="dxa"/>
          </w:tcPr>
          <w:p w14:paraId="68284A06" w14:textId="77777777" w:rsidR="00685E74" w:rsidRDefault="00685E74" w:rsidP="007879E7">
            <w:pPr>
              <w:pStyle w:val="TableHeading"/>
            </w:pPr>
            <w:r>
              <w:t>Row %</w:t>
            </w:r>
          </w:p>
        </w:tc>
        <w:tc>
          <w:tcPr>
            <w:tcW w:w="1606" w:type="dxa"/>
          </w:tcPr>
          <w:p w14:paraId="6CACC3F5" w14:textId="77777777" w:rsidR="00685E74" w:rsidRDefault="00685E74" w:rsidP="007879E7">
            <w:pPr>
              <w:pStyle w:val="TableContents"/>
            </w:pPr>
            <w:r>
              <w:t>88,5%</w:t>
            </w:r>
          </w:p>
        </w:tc>
        <w:tc>
          <w:tcPr>
            <w:tcW w:w="1606" w:type="dxa"/>
          </w:tcPr>
          <w:p w14:paraId="3AE690E7" w14:textId="77777777" w:rsidR="00685E74" w:rsidRDefault="00685E74" w:rsidP="007879E7">
            <w:pPr>
              <w:pStyle w:val="TableContents"/>
            </w:pPr>
            <w:r>
              <w:t>11,5%</w:t>
            </w:r>
          </w:p>
        </w:tc>
        <w:tc>
          <w:tcPr>
            <w:tcW w:w="1607" w:type="dxa"/>
          </w:tcPr>
          <w:p w14:paraId="3A51D458" w14:textId="77777777" w:rsidR="00685E74" w:rsidRDefault="00685E74" w:rsidP="007879E7">
            <w:pPr>
              <w:pStyle w:val="TableContents"/>
            </w:pPr>
            <w:r>
              <w:t>100,0%</w:t>
            </w:r>
          </w:p>
        </w:tc>
      </w:tr>
      <w:tr w:rsidR="00685E74" w14:paraId="1B34C0C6" w14:textId="77777777" w:rsidTr="007879E7">
        <w:tblPrEx>
          <w:tblCellMar>
            <w:top w:w="0" w:type="dxa"/>
            <w:bottom w:w="0" w:type="dxa"/>
          </w:tblCellMar>
        </w:tblPrEx>
        <w:tc>
          <w:tcPr>
            <w:tcW w:w="3212" w:type="dxa"/>
            <w:gridSpan w:val="2"/>
            <w:vMerge/>
          </w:tcPr>
          <w:p w14:paraId="32781BD4" w14:textId="77777777" w:rsidR="00685E74" w:rsidRDefault="00685E74" w:rsidP="007879E7"/>
        </w:tc>
        <w:tc>
          <w:tcPr>
            <w:tcW w:w="1606" w:type="dxa"/>
          </w:tcPr>
          <w:p w14:paraId="44D05487" w14:textId="77777777" w:rsidR="00685E74" w:rsidRDefault="00685E74" w:rsidP="007879E7">
            <w:pPr>
              <w:pStyle w:val="TableHeading"/>
            </w:pPr>
            <w:r>
              <w:t>Column %</w:t>
            </w:r>
          </w:p>
        </w:tc>
        <w:tc>
          <w:tcPr>
            <w:tcW w:w="1606" w:type="dxa"/>
          </w:tcPr>
          <w:p w14:paraId="0747A7F2" w14:textId="77777777" w:rsidR="00685E74" w:rsidRDefault="00685E74" w:rsidP="007879E7">
            <w:pPr>
              <w:pStyle w:val="TableContents"/>
            </w:pPr>
            <w:r>
              <w:t>100,0%</w:t>
            </w:r>
          </w:p>
        </w:tc>
        <w:tc>
          <w:tcPr>
            <w:tcW w:w="1606" w:type="dxa"/>
          </w:tcPr>
          <w:p w14:paraId="6302ADC7" w14:textId="77777777" w:rsidR="00685E74" w:rsidRDefault="00685E74" w:rsidP="007879E7">
            <w:pPr>
              <w:pStyle w:val="TableContents"/>
            </w:pPr>
            <w:r>
              <w:t>100,0%</w:t>
            </w:r>
          </w:p>
        </w:tc>
        <w:tc>
          <w:tcPr>
            <w:tcW w:w="1607" w:type="dxa"/>
          </w:tcPr>
          <w:p w14:paraId="78D19457" w14:textId="77777777" w:rsidR="00685E74" w:rsidRDefault="00685E74" w:rsidP="007879E7">
            <w:pPr>
              <w:pStyle w:val="TableContents"/>
            </w:pPr>
            <w:r>
              <w:t>100,0%</w:t>
            </w:r>
          </w:p>
        </w:tc>
      </w:tr>
      <w:tr w:rsidR="00685E74" w14:paraId="3C09F97E" w14:textId="77777777" w:rsidTr="007879E7">
        <w:tblPrEx>
          <w:tblCellMar>
            <w:top w:w="0" w:type="dxa"/>
            <w:bottom w:w="0" w:type="dxa"/>
          </w:tblCellMar>
        </w:tblPrEx>
        <w:tc>
          <w:tcPr>
            <w:tcW w:w="3212" w:type="dxa"/>
            <w:gridSpan w:val="2"/>
            <w:vMerge/>
          </w:tcPr>
          <w:p w14:paraId="51D42673" w14:textId="77777777" w:rsidR="00685E74" w:rsidRDefault="00685E74" w:rsidP="007879E7"/>
        </w:tc>
        <w:tc>
          <w:tcPr>
            <w:tcW w:w="1606" w:type="dxa"/>
          </w:tcPr>
          <w:p w14:paraId="52D3DE4C" w14:textId="77777777" w:rsidR="00685E74" w:rsidRDefault="00685E74" w:rsidP="007879E7">
            <w:pPr>
              <w:pStyle w:val="TableHeading"/>
            </w:pPr>
            <w:r>
              <w:t>Total %</w:t>
            </w:r>
          </w:p>
        </w:tc>
        <w:tc>
          <w:tcPr>
            <w:tcW w:w="1606" w:type="dxa"/>
          </w:tcPr>
          <w:p w14:paraId="2503DF41" w14:textId="77777777" w:rsidR="00685E74" w:rsidRDefault="00685E74" w:rsidP="007879E7">
            <w:pPr>
              <w:pStyle w:val="TableContents"/>
            </w:pPr>
            <w:r>
              <w:t>88,5%</w:t>
            </w:r>
          </w:p>
        </w:tc>
        <w:tc>
          <w:tcPr>
            <w:tcW w:w="1606" w:type="dxa"/>
          </w:tcPr>
          <w:p w14:paraId="20988BB2" w14:textId="77777777" w:rsidR="00685E74" w:rsidRDefault="00685E74" w:rsidP="007879E7">
            <w:pPr>
              <w:pStyle w:val="TableContents"/>
            </w:pPr>
            <w:r>
              <w:t>11,5%</w:t>
            </w:r>
          </w:p>
        </w:tc>
        <w:tc>
          <w:tcPr>
            <w:tcW w:w="1607" w:type="dxa"/>
          </w:tcPr>
          <w:p w14:paraId="1733DF4B" w14:textId="77777777" w:rsidR="00685E74" w:rsidRDefault="00685E74" w:rsidP="007879E7">
            <w:pPr>
              <w:pStyle w:val="TableContents"/>
            </w:pPr>
            <w:r>
              <w:t>100,0%</w:t>
            </w:r>
          </w:p>
        </w:tc>
      </w:tr>
    </w:tbl>
    <w:p w14:paraId="65B527EB" w14:textId="77777777" w:rsidR="00685E74" w:rsidRDefault="00685E74" w:rsidP="00685E74">
      <w:pPr>
        <w:pStyle w:val="Balk2"/>
      </w:pPr>
      <w:r>
        <w:t>Chi-Square Tests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7"/>
        <w:gridCol w:w="1606"/>
        <w:gridCol w:w="1606"/>
        <w:gridCol w:w="1606"/>
        <w:gridCol w:w="1606"/>
        <w:gridCol w:w="1607"/>
      </w:tblGrid>
      <w:tr w:rsidR="00685E74" w14:paraId="12D41994" w14:textId="77777777" w:rsidTr="007879E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06" w:type="dxa"/>
          </w:tcPr>
          <w:p w14:paraId="71C957B5" w14:textId="77777777" w:rsidR="00685E74" w:rsidRDefault="00685E74" w:rsidP="007879E7">
            <w:pPr>
              <w:pStyle w:val="TableHeading"/>
            </w:pPr>
          </w:p>
        </w:tc>
        <w:tc>
          <w:tcPr>
            <w:tcW w:w="1606" w:type="dxa"/>
          </w:tcPr>
          <w:p w14:paraId="5436A5D3" w14:textId="77777777" w:rsidR="00685E74" w:rsidRDefault="00685E74" w:rsidP="007879E7">
            <w:pPr>
              <w:pStyle w:val="TableHeading"/>
            </w:pPr>
            <w:r>
              <w:t>Değer</w:t>
            </w:r>
          </w:p>
        </w:tc>
        <w:tc>
          <w:tcPr>
            <w:tcW w:w="1606" w:type="dxa"/>
          </w:tcPr>
          <w:p w14:paraId="4F847F38" w14:textId="77777777" w:rsidR="00685E74" w:rsidRDefault="00685E74" w:rsidP="007879E7">
            <w:pPr>
              <w:pStyle w:val="TableHeading"/>
            </w:pPr>
            <w:r>
              <w:t>Serbestlik Derecesi</w:t>
            </w:r>
          </w:p>
        </w:tc>
        <w:tc>
          <w:tcPr>
            <w:tcW w:w="1606" w:type="dxa"/>
          </w:tcPr>
          <w:p w14:paraId="291172F1" w14:textId="77777777" w:rsidR="00685E74" w:rsidRDefault="00685E74" w:rsidP="007879E7">
            <w:pPr>
              <w:pStyle w:val="TableHeading"/>
            </w:pPr>
            <w:r>
              <w:t>Asymptotic Sig. (2-tailed)</w:t>
            </w:r>
          </w:p>
        </w:tc>
        <w:tc>
          <w:tcPr>
            <w:tcW w:w="1606" w:type="dxa"/>
          </w:tcPr>
          <w:p w14:paraId="1D735B19" w14:textId="77777777" w:rsidR="00685E74" w:rsidRDefault="00685E74" w:rsidP="007879E7">
            <w:pPr>
              <w:pStyle w:val="TableHeading"/>
            </w:pPr>
            <w:r>
              <w:t>Kesin Anlamlılık (İki Yanlı)</w:t>
            </w:r>
          </w:p>
        </w:tc>
        <w:tc>
          <w:tcPr>
            <w:tcW w:w="1607" w:type="dxa"/>
          </w:tcPr>
          <w:p w14:paraId="6D7A95DC" w14:textId="77777777" w:rsidR="00685E74" w:rsidRDefault="00685E74" w:rsidP="007879E7">
            <w:pPr>
              <w:pStyle w:val="TableHeading"/>
            </w:pPr>
            <w:r>
              <w:t>Kesin Anlamlılık (Tek Yanlı)</w:t>
            </w:r>
          </w:p>
        </w:tc>
      </w:tr>
      <w:tr w:rsidR="00685E74" w14:paraId="4689EAB9" w14:textId="77777777" w:rsidTr="007879E7">
        <w:tblPrEx>
          <w:tblCellMar>
            <w:top w:w="0" w:type="dxa"/>
            <w:bottom w:w="0" w:type="dxa"/>
          </w:tblCellMar>
        </w:tblPrEx>
        <w:tc>
          <w:tcPr>
            <w:tcW w:w="1606" w:type="dxa"/>
          </w:tcPr>
          <w:p w14:paraId="6DE5F198" w14:textId="77777777" w:rsidR="00685E74" w:rsidRDefault="00685E74" w:rsidP="007879E7">
            <w:pPr>
              <w:pStyle w:val="TableHeading"/>
            </w:pPr>
            <w:r>
              <w:t>Pearson Ki-Kare</w:t>
            </w:r>
          </w:p>
        </w:tc>
        <w:tc>
          <w:tcPr>
            <w:tcW w:w="1606" w:type="dxa"/>
          </w:tcPr>
          <w:p w14:paraId="29724237" w14:textId="77777777" w:rsidR="00685E74" w:rsidRDefault="00685E74" w:rsidP="007879E7">
            <w:pPr>
              <w:pStyle w:val="TableContents"/>
            </w:pPr>
            <w:r>
              <w:t>,15</w:t>
            </w:r>
          </w:p>
        </w:tc>
        <w:tc>
          <w:tcPr>
            <w:tcW w:w="1606" w:type="dxa"/>
          </w:tcPr>
          <w:p w14:paraId="1F630456" w14:textId="77777777" w:rsidR="00685E74" w:rsidRDefault="00685E74" w:rsidP="007879E7">
            <w:pPr>
              <w:pStyle w:val="TableContents"/>
            </w:pPr>
            <w:r>
              <w:t>1</w:t>
            </w:r>
          </w:p>
        </w:tc>
        <w:tc>
          <w:tcPr>
            <w:tcW w:w="1606" w:type="dxa"/>
          </w:tcPr>
          <w:p w14:paraId="34AA0E3E" w14:textId="77777777" w:rsidR="00685E74" w:rsidRDefault="00685E74" w:rsidP="007879E7">
            <w:pPr>
              <w:pStyle w:val="TableContents"/>
            </w:pPr>
            <w:r>
              <w:t>,700</w:t>
            </w:r>
          </w:p>
        </w:tc>
        <w:tc>
          <w:tcPr>
            <w:tcW w:w="1606" w:type="dxa"/>
          </w:tcPr>
          <w:p w14:paraId="7AF1206F" w14:textId="77777777" w:rsidR="00685E74" w:rsidRDefault="00685E74" w:rsidP="007879E7">
            <w:pPr>
              <w:pStyle w:val="TableContents"/>
            </w:pPr>
          </w:p>
        </w:tc>
        <w:tc>
          <w:tcPr>
            <w:tcW w:w="1607" w:type="dxa"/>
          </w:tcPr>
          <w:p w14:paraId="0F764035" w14:textId="77777777" w:rsidR="00685E74" w:rsidRDefault="00685E74" w:rsidP="007879E7">
            <w:pPr>
              <w:pStyle w:val="TableContents"/>
            </w:pPr>
          </w:p>
        </w:tc>
      </w:tr>
      <w:tr w:rsidR="00685E74" w14:paraId="763BAF98" w14:textId="77777777" w:rsidTr="007879E7">
        <w:tblPrEx>
          <w:tblCellMar>
            <w:top w:w="0" w:type="dxa"/>
            <w:bottom w:w="0" w:type="dxa"/>
          </w:tblCellMar>
        </w:tblPrEx>
        <w:tc>
          <w:tcPr>
            <w:tcW w:w="1606" w:type="dxa"/>
          </w:tcPr>
          <w:p w14:paraId="33FEA143" w14:textId="77777777" w:rsidR="00685E74" w:rsidRDefault="00685E74" w:rsidP="007879E7">
            <w:pPr>
              <w:pStyle w:val="TableHeading"/>
            </w:pPr>
            <w:r>
              <w:t>Olabilirlik Oranı</w:t>
            </w:r>
          </w:p>
        </w:tc>
        <w:tc>
          <w:tcPr>
            <w:tcW w:w="1606" w:type="dxa"/>
          </w:tcPr>
          <w:p w14:paraId="4A7D49F3" w14:textId="77777777" w:rsidR="00685E74" w:rsidRDefault="00685E74" w:rsidP="007879E7">
            <w:pPr>
              <w:pStyle w:val="TableContents"/>
            </w:pPr>
            <w:r>
              <w:t>,15</w:t>
            </w:r>
          </w:p>
        </w:tc>
        <w:tc>
          <w:tcPr>
            <w:tcW w:w="1606" w:type="dxa"/>
          </w:tcPr>
          <w:p w14:paraId="438ADB79" w14:textId="77777777" w:rsidR="00685E74" w:rsidRDefault="00685E74" w:rsidP="007879E7">
            <w:pPr>
              <w:pStyle w:val="TableContents"/>
            </w:pPr>
            <w:r>
              <w:t>1</w:t>
            </w:r>
          </w:p>
        </w:tc>
        <w:tc>
          <w:tcPr>
            <w:tcW w:w="1606" w:type="dxa"/>
          </w:tcPr>
          <w:p w14:paraId="411295E3" w14:textId="77777777" w:rsidR="00685E74" w:rsidRDefault="00685E74" w:rsidP="007879E7">
            <w:pPr>
              <w:pStyle w:val="TableContents"/>
            </w:pPr>
            <w:r>
              <w:t>,698</w:t>
            </w:r>
          </w:p>
        </w:tc>
        <w:tc>
          <w:tcPr>
            <w:tcW w:w="1606" w:type="dxa"/>
          </w:tcPr>
          <w:p w14:paraId="010CF2A5" w14:textId="77777777" w:rsidR="00685E74" w:rsidRDefault="00685E74" w:rsidP="007879E7">
            <w:pPr>
              <w:pStyle w:val="TableContents"/>
            </w:pPr>
          </w:p>
        </w:tc>
        <w:tc>
          <w:tcPr>
            <w:tcW w:w="1607" w:type="dxa"/>
          </w:tcPr>
          <w:p w14:paraId="68C55ADD" w14:textId="77777777" w:rsidR="00685E74" w:rsidRDefault="00685E74" w:rsidP="007879E7">
            <w:pPr>
              <w:pStyle w:val="TableContents"/>
            </w:pPr>
          </w:p>
        </w:tc>
      </w:tr>
      <w:tr w:rsidR="00685E74" w14:paraId="23D5006C" w14:textId="77777777" w:rsidTr="007879E7">
        <w:tblPrEx>
          <w:tblCellMar>
            <w:top w:w="0" w:type="dxa"/>
            <w:bottom w:w="0" w:type="dxa"/>
          </w:tblCellMar>
        </w:tblPrEx>
        <w:tc>
          <w:tcPr>
            <w:tcW w:w="1606" w:type="dxa"/>
          </w:tcPr>
          <w:p w14:paraId="6ACC4151" w14:textId="77777777" w:rsidR="00685E74" w:rsidRDefault="00685E74" w:rsidP="007879E7">
            <w:pPr>
              <w:pStyle w:val="TableHeading"/>
            </w:pPr>
            <w:r>
              <w:t>Fisher Anlamlılık Testi</w:t>
            </w:r>
          </w:p>
        </w:tc>
        <w:tc>
          <w:tcPr>
            <w:tcW w:w="1606" w:type="dxa"/>
          </w:tcPr>
          <w:p w14:paraId="38F2BE3B" w14:textId="77777777" w:rsidR="00685E74" w:rsidRDefault="00685E74" w:rsidP="007879E7">
            <w:pPr>
              <w:pStyle w:val="TableContents"/>
            </w:pPr>
          </w:p>
        </w:tc>
        <w:tc>
          <w:tcPr>
            <w:tcW w:w="1606" w:type="dxa"/>
          </w:tcPr>
          <w:p w14:paraId="5378B65F" w14:textId="77777777" w:rsidR="00685E74" w:rsidRDefault="00685E74" w:rsidP="007879E7">
            <w:pPr>
              <w:pStyle w:val="TableContents"/>
            </w:pPr>
          </w:p>
        </w:tc>
        <w:tc>
          <w:tcPr>
            <w:tcW w:w="1606" w:type="dxa"/>
          </w:tcPr>
          <w:p w14:paraId="58F94BA7" w14:textId="77777777" w:rsidR="00685E74" w:rsidRDefault="00685E74" w:rsidP="007879E7">
            <w:pPr>
              <w:pStyle w:val="TableContents"/>
            </w:pPr>
          </w:p>
        </w:tc>
        <w:tc>
          <w:tcPr>
            <w:tcW w:w="1606" w:type="dxa"/>
          </w:tcPr>
          <w:p w14:paraId="6ED82A25" w14:textId="77777777" w:rsidR="00685E74" w:rsidRDefault="00685E74" w:rsidP="007879E7">
            <w:pPr>
              <w:pStyle w:val="TableContents"/>
            </w:pPr>
            <w:r>
              <w:t>,829</w:t>
            </w:r>
          </w:p>
        </w:tc>
        <w:tc>
          <w:tcPr>
            <w:tcW w:w="1607" w:type="dxa"/>
          </w:tcPr>
          <w:p w14:paraId="75D5BD88" w14:textId="77777777" w:rsidR="00685E74" w:rsidRDefault="00685E74" w:rsidP="007879E7">
            <w:pPr>
              <w:pStyle w:val="TableContents"/>
            </w:pPr>
            <w:r>
              <w:t>,441</w:t>
            </w:r>
          </w:p>
        </w:tc>
      </w:tr>
      <w:tr w:rsidR="00685E74" w14:paraId="6D7112D0" w14:textId="77777777" w:rsidTr="007879E7">
        <w:tblPrEx>
          <w:tblCellMar>
            <w:top w:w="0" w:type="dxa"/>
            <w:bottom w:w="0" w:type="dxa"/>
          </w:tblCellMar>
        </w:tblPrEx>
        <w:tc>
          <w:tcPr>
            <w:tcW w:w="1606" w:type="dxa"/>
          </w:tcPr>
          <w:p w14:paraId="3D7DE602" w14:textId="77777777" w:rsidR="00685E74" w:rsidRDefault="00685E74" w:rsidP="007879E7">
            <w:pPr>
              <w:pStyle w:val="TableHeading"/>
            </w:pPr>
            <w:r>
              <w:t>Süreklilik Düzeltmesi</w:t>
            </w:r>
          </w:p>
        </w:tc>
        <w:tc>
          <w:tcPr>
            <w:tcW w:w="1606" w:type="dxa"/>
          </w:tcPr>
          <w:p w14:paraId="21EDAC1A" w14:textId="77777777" w:rsidR="00685E74" w:rsidRDefault="00685E74" w:rsidP="007879E7">
            <w:pPr>
              <w:pStyle w:val="TableContents"/>
            </w:pPr>
            <w:r>
              <w:t>,03</w:t>
            </w:r>
          </w:p>
        </w:tc>
        <w:tc>
          <w:tcPr>
            <w:tcW w:w="1606" w:type="dxa"/>
          </w:tcPr>
          <w:p w14:paraId="35F01EF6" w14:textId="77777777" w:rsidR="00685E74" w:rsidRDefault="00685E74" w:rsidP="007879E7">
            <w:pPr>
              <w:pStyle w:val="TableContents"/>
            </w:pPr>
            <w:r>
              <w:t>1</w:t>
            </w:r>
          </w:p>
        </w:tc>
        <w:tc>
          <w:tcPr>
            <w:tcW w:w="1606" w:type="dxa"/>
          </w:tcPr>
          <w:p w14:paraId="57E0A213" w14:textId="77777777" w:rsidR="00685E74" w:rsidRDefault="00685E74" w:rsidP="007879E7">
            <w:pPr>
              <w:pStyle w:val="TableContents"/>
            </w:pPr>
            <w:r>
              <w:t>,867</w:t>
            </w:r>
          </w:p>
        </w:tc>
        <w:tc>
          <w:tcPr>
            <w:tcW w:w="1606" w:type="dxa"/>
          </w:tcPr>
          <w:p w14:paraId="5FB6A385" w14:textId="77777777" w:rsidR="00685E74" w:rsidRDefault="00685E74" w:rsidP="007879E7">
            <w:pPr>
              <w:pStyle w:val="TableContents"/>
            </w:pPr>
          </w:p>
        </w:tc>
        <w:tc>
          <w:tcPr>
            <w:tcW w:w="1607" w:type="dxa"/>
          </w:tcPr>
          <w:p w14:paraId="7CABFF60" w14:textId="77777777" w:rsidR="00685E74" w:rsidRDefault="00685E74" w:rsidP="007879E7">
            <w:pPr>
              <w:pStyle w:val="TableContents"/>
            </w:pPr>
          </w:p>
        </w:tc>
      </w:tr>
      <w:tr w:rsidR="00685E74" w14:paraId="0EFF70C8" w14:textId="77777777" w:rsidTr="007879E7">
        <w:tblPrEx>
          <w:tblCellMar>
            <w:top w:w="0" w:type="dxa"/>
            <w:bottom w:w="0" w:type="dxa"/>
          </w:tblCellMar>
        </w:tblPrEx>
        <w:tc>
          <w:tcPr>
            <w:tcW w:w="1606" w:type="dxa"/>
          </w:tcPr>
          <w:p w14:paraId="25EBA907" w14:textId="77777777" w:rsidR="00685E74" w:rsidRDefault="00685E74" w:rsidP="007879E7">
            <w:pPr>
              <w:pStyle w:val="TableHeading"/>
            </w:pPr>
            <w:r>
              <w:t>Geçerli Vakaların N Tanesi</w:t>
            </w:r>
          </w:p>
        </w:tc>
        <w:tc>
          <w:tcPr>
            <w:tcW w:w="1606" w:type="dxa"/>
          </w:tcPr>
          <w:p w14:paraId="5CC047EF" w14:textId="77777777" w:rsidR="00685E74" w:rsidRDefault="00685E74" w:rsidP="007879E7">
            <w:pPr>
              <w:pStyle w:val="TableContents"/>
            </w:pPr>
            <w:r>
              <w:t>234</w:t>
            </w:r>
          </w:p>
        </w:tc>
        <w:tc>
          <w:tcPr>
            <w:tcW w:w="1606" w:type="dxa"/>
          </w:tcPr>
          <w:p w14:paraId="57948639" w14:textId="77777777" w:rsidR="00685E74" w:rsidRDefault="00685E74" w:rsidP="007879E7">
            <w:pPr>
              <w:pStyle w:val="TableContents"/>
            </w:pPr>
          </w:p>
        </w:tc>
        <w:tc>
          <w:tcPr>
            <w:tcW w:w="1606" w:type="dxa"/>
          </w:tcPr>
          <w:p w14:paraId="77EE0FD8" w14:textId="77777777" w:rsidR="00685E74" w:rsidRDefault="00685E74" w:rsidP="007879E7">
            <w:pPr>
              <w:pStyle w:val="TableContents"/>
            </w:pPr>
          </w:p>
        </w:tc>
        <w:tc>
          <w:tcPr>
            <w:tcW w:w="1606" w:type="dxa"/>
          </w:tcPr>
          <w:p w14:paraId="02E2DB31" w14:textId="77777777" w:rsidR="00685E74" w:rsidRDefault="00685E74" w:rsidP="007879E7">
            <w:pPr>
              <w:pStyle w:val="TableContents"/>
            </w:pPr>
          </w:p>
        </w:tc>
        <w:tc>
          <w:tcPr>
            <w:tcW w:w="1607" w:type="dxa"/>
          </w:tcPr>
          <w:p w14:paraId="53FF94E1" w14:textId="77777777" w:rsidR="00685E74" w:rsidRDefault="00685E74" w:rsidP="007879E7">
            <w:pPr>
              <w:pStyle w:val="TableContents"/>
            </w:pPr>
          </w:p>
        </w:tc>
      </w:tr>
    </w:tbl>
    <w:p w14:paraId="7896687E" w14:textId="77777777" w:rsidR="00685E74" w:rsidRDefault="00685E74" w:rsidP="00685E74">
      <w:pPr>
        <w:pStyle w:val="Standard"/>
      </w:pPr>
    </w:p>
    <w:p w14:paraId="11886D41" w14:textId="39D40A64" w:rsidR="00685E74" w:rsidRDefault="00685E74">
      <w:pPr>
        <w:pStyle w:val="Standard"/>
      </w:pPr>
    </w:p>
    <w:p w14:paraId="169F6583" w14:textId="7C061B7E" w:rsidR="00685E74" w:rsidRDefault="00685E74">
      <w:pPr>
        <w:pStyle w:val="Standard"/>
      </w:pPr>
    </w:p>
    <w:p w14:paraId="1159A6DD" w14:textId="376329F4" w:rsidR="00685E74" w:rsidRDefault="00685E74">
      <w:pPr>
        <w:pStyle w:val="Standard"/>
      </w:pPr>
    </w:p>
    <w:p w14:paraId="724D3BEC" w14:textId="1800B51D" w:rsidR="00685E74" w:rsidRDefault="00685E74">
      <w:pPr>
        <w:pStyle w:val="Standard"/>
      </w:pPr>
    </w:p>
    <w:p w14:paraId="6E30CE0F" w14:textId="615DFBF3" w:rsidR="00685E74" w:rsidRDefault="00685E74">
      <w:pPr>
        <w:pStyle w:val="Standard"/>
      </w:pPr>
    </w:p>
    <w:p w14:paraId="6D9785B2" w14:textId="68F0F77F" w:rsidR="00685E74" w:rsidRDefault="00685E74">
      <w:pPr>
        <w:pStyle w:val="Standard"/>
      </w:pPr>
    </w:p>
    <w:p w14:paraId="7F53AA76" w14:textId="77777777" w:rsidR="00685E74" w:rsidRDefault="00685E74">
      <w:pPr>
        <w:pStyle w:val="Standard"/>
      </w:pPr>
    </w:p>
    <w:p w14:paraId="06C14B42" w14:textId="4070E79C" w:rsidR="00A90A1D" w:rsidRDefault="00A90A1D">
      <w:pPr>
        <w:pStyle w:val="Standard"/>
      </w:pPr>
    </w:p>
    <w:p w14:paraId="5820D321" w14:textId="7E5071B3" w:rsidR="00A90A1D" w:rsidRDefault="00A90A1D">
      <w:pPr>
        <w:pStyle w:val="Standard"/>
      </w:pPr>
    </w:p>
    <w:p w14:paraId="6F26E2A0" w14:textId="41D1050B" w:rsidR="00A90A1D" w:rsidRDefault="00A90A1D">
      <w:pPr>
        <w:pStyle w:val="Standard"/>
      </w:pPr>
    </w:p>
    <w:p w14:paraId="5DA187F8" w14:textId="77777777" w:rsidR="00A90A1D" w:rsidRDefault="00A90A1D">
      <w:pPr>
        <w:pStyle w:val="Standard"/>
      </w:pPr>
    </w:p>
    <w:p w14:paraId="60691370" w14:textId="77777777" w:rsidR="00405523" w:rsidRDefault="00405523">
      <w:pPr>
        <w:pStyle w:val="Standard"/>
      </w:pPr>
    </w:p>
    <w:p w14:paraId="3A1B9BE2" w14:textId="57E41E88" w:rsidR="00405523" w:rsidRDefault="00685E74">
      <w:pPr>
        <w:pStyle w:val="Standard"/>
      </w:pPr>
      <w:r>
        <w:t>SU ANA KADAR BULUNANLAR:</w:t>
      </w:r>
    </w:p>
    <w:p w14:paraId="65743ADE" w14:textId="37035354" w:rsidR="00685E74" w:rsidRDefault="00685E74">
      <w:pPr>
        <w:pStyle w:val="Standard"/>
      </w:pPr>
    </w:p>
    <w:p w14:paraId="7856D5F6" w14:textId="6175A288" w:rsidR="00685E74" w:rsidRDefault="00685E74" w:rsidP="00685E74">
      <w:pPr>
        <w:pStyle w:val="Standard"/>
      </w:pPr>
      <w:r>
        <w:t>Klinik istemli HBV-DNA testi (HBV-DNA, Real Time PCR) yapılan 1244 kişi arasından %46.9’u kadın, %53.1’i erkek. HBV-DNA pozitif bulunan toplam 769 hasta (61.8%) vardı.</w:t>
      </w:r>
    </w:p>
    <w:p w14:paraId="78E928F3" w14:textId="77777777" w:rsidR="00685E74" w:rsidRDefault="00685E74" w:rsidP="00685E74">
      <w:pPr>
        <w:pStyle w:val="Standard"/>
      </w:pPr>
    </w:p>
    <w:p w14:paraId="370BF9A9" w14:textId="6E7D07F8" w:rsidR="00685E74" w:rsidRDefault="00685E74" w:rsidP="00685E74">
      <w:pPr>
        <w:pStyle w:val="Standard"/>
      </w:pPr>
      <w:r>
        <w:t xml:space="preserve">HBV DNA pozitif (+) saptanan hastalarda cinsiyet bakımından   iki değişken arasında anlamlı bir ilişki gözlendi (anlamlı bir fark gözükmedi). (p= 0.03 &lt; 0.05) </w:t>
      </w:r>
      <w:r w:rsidR="00B813D7">
        <w:t>(Chi-Square Test)</w:t>
      </w:r>
    </w:p>
    <w:p w14:paraId="798D2687" w14:textId="77777777" w:rsidR="00685E74" w:rsidRDefault="00685E74" w:rsidP="00685E74">
      <w:pPr>
        <w:pStyle w:val="Standard"/>
      </w:pPr>
    </w:p>
    <w:p w14:paraId="37ED2517" w14:textId="4ADDD340" w:rsidR="00685E74" w:rsidRDefault="00685E74" w:rsidP="00685E74">
      <w:pPr>
        <w:pStyle w:val="Standard"/>
      </w:pPr>
      <w:r>
        <w:t xml:space="preserve">Klinik istemli 234 kişide </w:t>
      </w:r>
      <w:r w:rsidR="00F92D3E">
        <w:t xml:space="preserve">( </w:t>
      </w:r>
      <w:r w:rsidR="00F92D3E">
        <w:t>67,1%</w:t>
      </w:r>
      <w:r w:rsidR="00F92D3E">
        <w:t xml:space="preserve"> Kadın, 32.9% Erkek) </w:t>
      </w:r>
      <w:r>
        <w:t>HCV-RNA kantitatif olarak çalışıldı.</w:t>
      </w:r>
      <w:r w:rsidR="00F92D3E">
        <w:t xml:space="preserve"> HCV-RN</w:t>
      </w:r>
      <w:r w:rsidR="00B813D7">
        <w:t>A</w:t>
      </w:r>
      <w:r w:rsidR="00F92D3E">
        <w:t xml:space="preserve"> pozitif olan toplam 19 hasta saptandı (</w:t>
      </w:r>
      <w:r w:rsidR="00F92D3E">
        <w:t>11,5%</w:t>
      </w:r>
      <w:r w:rsidR="00F92D3E">
        <w:t>).</w:t>
      </w:r>
    </w:p>
    <w:p w14:paraId="3AFE207B" w14:textId="2FF76209" w:rsidR="00B813D7" w:rsidRDefault="00B813D7" w:rsidP="00685E74">
      <w:pPr>
        <w:pStyle w:val="Standard"/>
      </w:pPr>
      <w:r>
        <w:t>HCV-RNA pozitif (+) saptanan hastalar ve cinsiyet arasında anlamlı bir ilişki gözlenemedi. ( anlamlı bir fark gözlendi). (p =0.7, &gt;0.05) (Chi-square test)</w:t>
      </w:r>
    </w:p>
    <w:p w14:paraId="54B1EAB5" w14:textId="77777777" w:rsidR="00685E74" w:rsidRDefault="00685E74" w:rsidP="00685E74">
      <w:pPr>
        <w:pStyle w:val="Standard"/>
      </w:pPr>
    </w:p>
    <w:p w14:paraId="48860363" w14:textId="77777777" w:rsidR="00685E74" w:rsidRDefault="00685E74" w:rsidP="00685E74">
      <w:pPr>
        <w:pStyle w:val="Standard"/>
      </w:pPr>
    </w:p>
    <w:p w14:paraId="583CBA71" w14:textId="0D1C67FC" w:rsidR="00685E74" w:rsidRDefault="00685E74" w:rsidP="00685E74">
      <w:pPr>
        <w:pStyle w:val="Standard"/>
      </w:pPr>
      <w:r>
        <w:t>İstatistiksel analiz PSPP 22.0.0 uygulaması</w:t>
      </w:r>
      <w:r w:rsidR="00F92D3E">
        <w:t xml:space="preserve"> ile</w:t>
      </w:r>
      <w:r>
        <w:t xml:space="preserve"> yapıldı ve kategorik değişkenler arasındaki ilişkiler ki-kare analizi ile test edildi.</w:t>
      </w:r>
    </w:p>
    <w:p w14:paraId="15A0A0F3" w14:textId="4E4B3F2D" w:rsidR="00685E74" w:rsidRDefault="00685E74">
      <w:pPr>
        <w:pStyle w:val="Standard"/>
      </w:pPr>
    </w:p>
    <w:p w14:paraId="37C38454" w14:textId="62B86254" w:rsidR="00685E74" w:rsidRDefault="00685E74">
      <w:pPr>
        <w:pStyle w:val="Standard"/>
      </w:pPr>
    </w:p>
    <w:p w14:paraId="56A12C39" w14:textId="002A5C48" w:rsidR="00685E74" w:rsidRDefault="00685E74">
      <w:pPr>
        <w:pStyle w:val="Standard"/>
      </w:pPr>
    </w:p>
    <w:p w14:paraId="7422D3E6" w14:textId="77282307" w:rsidR="00685E74" w:rsidRDefault="00685E74">
      <w:pPr>
        <w:pStyle w:val="Standard"/>
      </w:pPr>
    </w:p>
    <w:p w14:paraId="59D4B129" w14:textId="4F9D6835" w:rsidR="00685E74" w:rsidRDefault="00685E74">
      <w:pPr>
        <w:pStyle w:val="Standard"/>
      </w:pPr>
    </w:p>
    <w:p w14:paraId="64B38BD3" w14:textId="5707FDEF" w:rsidR="00685E74" w:rsidRDefault="00685E74">
      <w:pPr>
        <w:pStyle w:val="Standard"/>
      </w:pPr>
    </w:p>
    <w:p w14:paraId="68A5A352" w14:textId="35777767" w:rsidR="00685E74" w:rsidRDefault="00685E74">
      <w:pPr>
        <w:pStyle w:val="Standard"/>
      </w:pPr>
    </w:p>
    <w:p w14:paraId="432C7280" w14:textId="1B31684D" w:rsidR="00685E74" w:rsidRDefault="00685E74">
      <w:pPr>
        <w:pStyle w:val="Standard"/>
      </w:pPr>
    </w:p>
    <w:p w14:paraId="517B169B" w14:textId="7A1F20D5" w:rsidR="00685E74" w:rsidRDefault="00685E74">
      <w:pPr>
        <w:pStyle w:val="Standard"/>
      </w:pPr>
    </w:p>
    <w:p w14:paraId="173B7422" w14:textId="5EE2ED6E" w:rsidR="00685E74" w:rsidRDefault="00685E74">
      <w:pPr>
        <w:pStyle w:val="Standard"/>
      </w:pPr>
    </w:p>
    <w:p w14:paraId="42BB6DD3" w14:textId="2B7121D4" w:rsidR="00685E74" w:rsidRDefault="00685E74">
      <w:pPr>
        <w:pStyle w:val="Standard"/>
      </w:pPr>
    </w:p>
    <w:p w14:paraId="2E2B8441" w14:textId="567D7AF8" w:rsidR="00685E74" w:rsidRDefault="00685E74">
      <w:pPr>
        <w:pStyle w:val="Standard"/>
      </w:pPr>
    </w:p>
    <w:p w14:paraId="26E34F44" w14:textId="7964AF01" w:rsidR="00685E74" w:rsidRDefault="00685E74">
      <w:pPr>
        <w:pStyle w:val="Standard"/>
      </w:pPr>
    </w:p>
    <w:p w14:paraId="269AA842" w14:textId="1635BF3A" w:rsidR="00685E74" w:rsidRDefault="00685E74">
      <w:pPr>
        <w:pStyle w:val="Standard"/>
      </w:pPr>
    </w:p>
    <w:p w14:paraId="26F5BFFB" w14:textId="3CD2C498" w:rsidR="00685E74" w:rsidRDefault="00685E74">
      <w:pPr>
        <w:pStyle w:val="Standard"/>
      </w:pPr>
    </w:p>
    <w:p w14:paraId="7CCCCED6" w14:textId="5827DCDB" w:rsidR="00685E74" w:rsidRDefault="00685E74">
      <w:pPr>
        <w:pStyle w:val="Standard"/>
      </w:pPr>
    </w:p>
    <w:p w14:paraId="0C5093CE" w14:textId="0A42FBF0" w:rsidR="00685E74" w:rsidRDefault="00685E74">
      <w:pPr>
        <w:pStyle w:val="Standard"/>
      </w:pPr>
    </w:p>
    <w:p w14:paraId="46C7DF35" w14:textId="7CCAD6DB" w:rsidR="00685E74" w:rsidRDefault="00685E74">
      <w:pPr>
        <w:pStyle w:val="Standard"/>
      </w:pPr>
    </w:p>
    <w:p w14:paraId="0CA19143" w14:textId="2D4E7B00" w:rsidR="00685E74" w:rsidRDefault="00685E74">
      <w:pPr>
        <w:pStyle w:val="Standard"/>
      </w:pPr>
    </w:p>
    <w:p w14:paraId="36D189AA" w14:textId="1F9B105B" w:rsidR="00685E74" w:rsidRDefault="00685E74">
      <w:pPr>
        <w:pStyle w:val="Standard"/>
      </w:pPr>
    </w:p>
    <w:p w14:paraId="1ACF457B" w14:textId="1CA95208" w:rsidR="00685E74" w:rsidRDefault="00685E74">
      <w:pPr>
        <w:pStyle w:val="Standard"/>
      </w:pPr>
    </w:p>
    <w:p w14:paraId="26BCC849" w14:textId="335C6805" w:rsidR="00685E74" w:rsidRDefault="00685E74">
      <w:pPr>
        <w:pStyle w:val="Standard"/>
      </w:pPr>
    </w:p>
    <w:p w14:paraId="7B0F56F0" w14:textId="16872E33" w:rsidR="00685E74" w:rsidRDefault="00685E74">
      <w:pPr>
        <w:pStyle w:val="Standard"/>
      </w:pPr>
    </w:p>
    <w:p w14:paraId="5B041B7D" w14:textId="479F76C2" w:rsidR="00685E74" w:rsidRDefault="00685E74">
      <w:pPr>
        <w:pStyle w:val="Standard"/>
      </w:pPr>
    </w:p>
    <w:p w14:paraId="4B9BBCFA" w14:textId="30ADAE1E" w:rsidR="00685E74" w:rsidRDefault="00685E74">
      <w:pPr>
        <w:pStyle w:val="Standard"/>
      </w:pPr>
    </w:p>
    <w:p w14:paraId="11FD92F0" w14:textId="47FAB317" w:rsidR="00685E74" w:rsidRDefault="00685E74">
      <w:pPr>
        <w:pStyle w:val="Standard"/>
      </w:pPr>
    </w:p>
    <w:p w14:paraId="77B55224" w14:textId="021D38A7" w:rsidR="00685E74" w:rsidRDefault="00685E74">
      <w:pPr>
        <w:pStyle w:val="Standard"/>
      </w:pPr>
    </w:p>
    <w:p w14:paraId="3612FEAA" w14:textId="11C088BE" w:rsidR="00685E74" w:rsidRDefault="00685E74">
      <w:pPr>
        <w:pStyle w:val="Standard"/>
      </w:pPr>
    </w:p>
    <w:p w14:paraId="224AA85B" w14:textId="252981E7" w:rsidR="00685E74" w:rsidRDefault="00685E74">
      <w:pPr>
        <w:pStyle w:val="Standard"/>
      </w:pPr>
    </w:p>
    <w:p w14:paraId="44694266" w14:textId="152527D6" w:rsidR="00685E74" w:rsidRDefault="00685E74">
      <w:pPr>
        <w:pStyle w:val="Standard"/>
      </w:pPr>
    </w:p>
    <w:p w14:paraId="4D75FBFB" w14:textId="4250B1B6" w:rsidR="00685E74" w:rsidRDefault="00685E74">
      <w:pPr>
        <w:pStyle w:val="Standard"/>
      </w:pPr>
    </w:p>
    <w:p w14:paraId="2CBE71AE" w14:textId="4CA423B5" w:rsidR="00685E74" w:rsidRDefault="00D073B0">
      <w:pPr>
        <w:pStyle w:val="Standard"/>
      </w:pPr>
      <w:r>
        <w:t>Genel bakışta doldurulamsı gerekenler:</w:t>
      </w:r>
    </w:p>
    <w:p w14:paraId="44E80959" w14:textId="77777777" w:rsidR="00685E74" w:rsidRDefault="00685E74">
      <w:pPr>
        <w:pStyle w:val="Standard"/>
      </w:pPr>
    </w:p>
    <w:p w14:paraId="50381208" w14:textId="77777777" w:rsidR="00405523" w:rsidRDefault="00405523">
      <w:pPr>
        <w:pStyle w:val="Standard"/>
      </w:pPr>
    </w:p>
    <w:p w14:paraId="12188A16" w14:textId="3E45CABF" w:rsidR="00405523" w:rsidRDefault="00000000">
      <w:pPr>
        <w:pStyle w:val="Standard"/>
      </w:pPr>
      <w:r>
        <w:t>Çalışmada, Mart 2020 ile Mart 2022 tarihleri arasında Tokat Devlet Hastanesi Mikrobiyoloji laboratuvarına çeşitli poliklinik ve servislerden gönderilen toplam</w:t>
      </w:r>
      <w:r w:rsidR="003B2FB3">
        <w:t xml:space="preserve"> 1478</w:t>
      </w:r>
      <w:r>
        <w:t xml:space="preserve"> kişiden alınan serum örneklerinde ve HBV-DNA, HCV RNA ve</w:t>
      </w:r>
    </w:p>
    <w:p w14:paraId="527624EA" w14:textId="35DE3316" w:rsidR="00405523" w:rsidRDefault="003B2FB3">
      <w:pPr>
        <w:pStyle w:val="Standard"/>
      </w:pPr>
      <w:r w:rsidRPr="003B2FB3">
        <w:rPr>
          <w:highlight w:val="yellow"/>
        </w:rPr>
        <w:t>SONUC GELİNCE YAZILACAK-</w:t>
      </w:r>
      <w:r>
        <w:t xml:space="preserve"> </w:t>
      </w:r>
      <w:r w:rsidR="00000000">
        <w:t>anti-Hbs antikoru araştırıldı.</w:t>
      </w:r>
    </w:p>
    <w:p w14:paraId="19730452" w14:textId="77777777" w:rsidR="00405523" w:rsidRDefault="00405523">
      <w:pPr>
        <w:pStyle w:val="Standard"/>
      </w:pPr>
    </w:p>
    <w:p w14:paraId="6C797310" w14:textId="77777777" w:rsidR="00405523" w:rsidRDefault="00000000">
      <w:pPr>
        <w:pStyle w:val="Standard"/>
      </w:pPr>
      <w:r>
        <w:t>HBsAg pozitif saptanan ……………… kişide HBV-DNA yöntemi ile kantitatif olarak değerlendirildi.</w:t>
      </w:r>
    </w:p>
    <w:p w14:paraId="2F42D68A" w14:textId="77777777" w:rsidR="00405523" w:rsidRDefault="00405523">
      <w:pPr>
        <w:pStyle w:val="Standard"/>
      </w:pPr>
    </w:p>
    <w:p w14:paraId="322D27DA" w14:textId="493D5E41" w:rsidR="00405523" w:rsidRDefault="00000000">
      <w:pPr>
        <w:pStyle w:val="Standard"/>
      </w:pPr>
      <w:r>
        <w:t xml:space="preserve"> </w:t>
      </w:r>
      <w:r w:rsidR="002A7A3B">
        <w:t xml:space="preserve">Klinik istemli </w:t>
      </w:r>
      <w:r>
        <w:t>HBV-DNA testi</w:t>
      </w:r>
      <w:r w:rsidR="00AF4BFA">
        <w:t xml:space="preserve"> (HBV-DNA, Real Time PCR)</w:t>
      </w:r>
      <w:r>
        <w:t xml:space="preserve"> </w:t>
      </w:r>
      <w:r w:rsidR="002A7A3B">
        <w:t>yapılan</w:t>
      </w:r>
      <w:r>
        <w:t xml:space="preserve"> 1244 kişi arasından</w:t>
      </w:r>
      <w:r w:rsidR="002A7A3B">
        <w:t xml:space="preserve"> %46.9’u kadın, %53.1’i erkek.</w:t>
      </w:r>
      <w:r>
        <w:t xml:space="preserve"> HBV-DNA pozitif bulunan toplam 769 </w:t>
      </w:r>
      <w:r w:rsidR="00AF4BFA">
        <w:t>hasta</w:t>
      </w:r>
      <w:r>
        <w:t xml:space="preserve"> (61.8%) vardı.</w:t>
      </w:r>
    </w:p>
    <w:p w14:paraId="58A896F0" w14:textId="77777777" w:rsidR="007A72F4" w:rsidRDefault="007A72F4">
      <w:pPr>
        <w:pStyle w:val="Standard"/>
      </w:pPr>
    </w:p>
    <w:p w14:paraId="095EA71F" w14:textId="1E204FF8" w:rsidR="00405523" w:rsidRDefault="00000000">
      <w:pPr>
        <w:pStyle w:val="Standard"/>
      </w:pPr>
      <w:r>
        <w:t>- HBV DNA pozitif (+) saptanan hastalarda cinsiyet bakımından   iki değişken arasında anlamlı bir ilişki gözlendi (anlamlı bir fark gözükmedi). (p= 0.03 &lt; 0.05)</w:t>
      </w:r>
      <w:r w:rsidR="00AF4BFA">
        <w:t xml:space="preserve"> </w:t>
      </w:r>
      <w:r w:rsidR="00AF4BFA" w:rsidRPr="00AF4BFA">
        <w:rPr>
          <w:highlight w:val="yellow"/>
        </w:rPr>
        <w:t>(BU KI KARE TESTİNDEN ULASTIGIMIZ SONUC)</w:t>
      </w:r>
    </w:p>
    <w:p w14:paraId="0F3E0A56" w14:textId="77777777" w:rsidR="00405523" w:rsidRDefault="00405523">
      <w:pPr>
        <w:pStyle w:val="Standard"/>
      </w:pPr>
    </w:p>
    <w:p w14:paraId="5AE06F78" w14:textId="77777777" w:rsidR="00405523" w:rsidRDefault="00405523">
      <w:pPr>
        <w:pStyle w:val="Standard"/>
      </w:pPr>
    </w:p>
    <w:p w14:paraId="6F2136BE" w14:textId="04FF762C" w:rsidR="00405523" w:rsidRDefault="00000000">
      <w:pPr>
        <w:pStyle w:val="Standard"/>
      </w:pPr>
      <w:r>
        <w:t xml:space="preserve">Klinik istemli </w:t>
      </w:r>
      <w:r w:rsidR="00AF4BFA">
        <w:t xml:space="preserve">234 </w:t>
      </w:r>
      <w:r>
        <w:t>kişide HCV-RNA kantitatif olarak çalışıldı.</w:t>
      </w:r>
    </w:p>
    <w:p w14:paraId="683E034B" w14:textId="77777777" w:rsidR="00405523" w:rsidRDefault="00405523">
      <w:pPr>
        <w:pStyle w:val="Standard"/>
      </w:pPr>
    </w:p>
    <w:p w14:paraId="2E114038" w14:textId="77777777" w:rsidR="00405523" w:rsidRDefault="00405523">
      <w:pPr>
        <w:pStyle w:val="Standard"/>
      </w:pPr>
    </w:p>
    <w:p w14:paraId="567BAF44" w14:textId="61FF98F8" w:rsidR="00AF4BFA" w:rsidRDefault="00AF4BFA">
      <w:pPr>
        <w:pStyle w:val="Standard"/>
      </w:pPr>
    </w:p>
    <w:p w14:paraId="259C570F" w14:textId="77777777" w:rsidR="00AF4BFA" w:rsidRDefault="00AF4BFA">
      <w:pPr>
        <w:pStyle w:val="Standard"/>
      </w:pPr>
    </w:p>
    <w:p w14:paraId="7ABB06BA" w14:textId="70EFD784" w:rsidR="00405523" w:rsidRDefault="00000000">
      <w:pPr>
        <w:pStyle w:val="Standard"/>
      </w:pPr>
      <w:r>
        <w:t xml:space="preserve">İstatistiksel analiz </w:t>
      </w:r>
      <w:r w:rsidR="00AF4BFA">
        <w:t>PSPP</w:t>
      </w:r>
      <w:r>
        <w:t xml:space="preserve"> 22.0.0</w:t>
      </w:r>
      <w:r w:rsidR="00AF4BFA">
        <w:t xml:space="preserve"> uygulamasında yapıldı ve</w:t>
      </w:r>
      <w:r>
        <w:t xml:space="preserve"> kategorik değişkenler arasındaki ilişkiler ki-kare analizi ile test edildi.</w:t>
      </w:r>
    </w:p>
    <w:p w14:paraId="3C2BD392" w14:textId="7860622D" w:rsidR="007A72F4" w:rsidRDefault="007A72F4">
      <w:pPr>
        <w:pStyle w:val="Standard"/>
      </w:pPr>
    </w:p>
    <w:p w14:paraId="7B3332BD" w14:textId="77777777" w:rsidR="007A72F4" w:rsidRDefault="007A72F4" w:rsidP="007A72F4">
      <w:pPr>
        <w:pStyle w:val="Standard"/>
      </w:pPr>
      <w:r w:rsidRPr="00AF4BFA">
        <w:rPr>
          <w:highlight w:val="yellow"/>
        </w:rPr>
        <w:t>PERVİN BAKIP DOGRU DEGERLERI DOLDURACAK</w:t>
      </w:r>
      <w:r>
        <w:t xml:space="preserve"> başka bir araştırmadan kopyaladık kongre başvurusunda kullanılmasına gerek  yok ama sunumda sorarlarsa) :</w:t>
      </w:r>
    </w:p>
    <w:p w14:paraId="762E7A16" w14:textId="77777777" w:rsidR="007A72F4" w:rsidRDefault="007A72F4" w:rsidP="007A72F4">
      <w:pPr>
        <w:pStyle w:val="Standard"/>
      </w:pPr>
      <w:r>
        <w:t>HBV-DNA tespiti için saptama sınırı: 6 IU/ml, lineer aralığı; 1,7- 1x108 IU/ml iken</w:t>
      </w:r>
    </w:p>
    <w:p w14:paraId="700EA0E4" w14:textId="77777777" w:rsidR="007A72F4" w:rsidRDefault="007A72F4" w:rsidP="007A72F4">
      <w:pPr>
        <w:pStyle w:val="Standard"/>
      </w:pPr>
      <w:r>
        <w:t>HCV-RNA için: 8.8 IU/ml, lineer aralığı; 25-3,91x108 arasında olup,</w:t>
      </w:r>
    </w:p>
    <w:p w14:paraId="7C3F3140" w14:textId="77777777" w:rsidR="007A72F4" w:rsidRDefault="007A72F4" w:rsidP="007A72F4">
      <w:pPr>
        <w:pStyle w:val="Standard"/>
      </w:pPr>
      <w:r>
        <w:t xml:space="preserve"> HBV-DNA ve HCV-RNA için 10 IU/ml ve üst değerler pozitif kabul edildi.</w:t>
      </w:r>
    </w:p>
    <w:p w14:paraId="24A345E5" w14:textId="77777777" w:rsidR="007A72F4" w:rsidRDefault="007A72F4">
      <w:pPr>
        <w:pStyle w:val="Standard"/>
      </w:pPr>
    </w:p>
    <w:p w14:paraId="73FE0DC5" w14:textId="77777777" w:rsidR="00405523" w:rsidRDefault="00405523">
      <w:pPr>
        <w:pStyle w:val="Standard"/>
      </w:pPr>
    </w:p>
    <w:p w14:paraId="746336AC" w14:textId="77777777" w:rsidR="00405523" w:rsidRDefault="00405523">
      <w:pPr>
        <w:pStyle w:val="Standard"/>
      </w:pPr>
    </w:p>
    <w:p w14:paraId="1D356B48" w14:textId="77777777" w:rsidR="00405523" w:rsidRDefault="00405523">
      <w:pPr>
        <w:pStyle w:val="Standard"/>
      </w:pPr>
    </w:p>
    <w:p w14:paraId="25617A4E" w14:textId="07B71C32" w:rsidR="00405523" w:rsidRDefault="00AF4BFA">
      <w:pPr>
        <w:pStyle w:val="Standard"/>
      </w:pPr>
      <w:r>
        <w:t xml:space="preserve"> </w:t>
      </w:r>
      <w:r w:rsidRPr="007A72F4">
        <w:rPr>
          <w:highlight w:val="yellow"/>
        </w:rPr>
        <w:t>Kalan ve analizi yapıalcak işler</w:t>
      </w:r>
      <w:r w:rsidR="00000000" w:rsidRPr="007A72F4">
        <w:rPr>
          <w:highlight w:val="yellow"/>
        </w:rPr>
        <w:t>:</w:t>
      </w:r>
    </w:p>
    <w:p w14:paraId="279DD150" w14:textId="77777777" w:rsidR="00405523" w:rsidRDefault="00000000">
      <w:pPr>
        <w:pStyle w:val="Standard"/>
      </w:pPr>
      <w:r>
        <w:t>HbsAg pozitif olan kişilerde HBV-DNA kaçında + ?</w:t>
      </w:r>
    </w:p>
    <w:p w14:paraId="6C73AEC5" w14:textId="16C16E80" w:rsidR="00405523" w:rsidRDefault="00000000">
      <w:pPr>
        <w:pStyle w:val="Standard"/>
      </w:pPr>
      <w:r>
        <w:t>HBV-DNA VE HCV-RNA aynı anda pozitif olan hasta var mı?</w:t>
      </w:r>
    </w:p>
    <w:p w14:paraId="15B8F128" w14:textId="3A1F7729" w:rsidR="00AF4BFA" w:rsidRDefault="00AF4BFA">
      <w:pPr>
        <w:pStyle w:val="Standard"/>
      </w:pPr>
      <w:r>
        <w:t>Yaş ile poztiflik arası iilişki bulundu mu?</w:t>
      </w:r>
    </w:p>
    <w:sectPr w:rsidR="00AF4BFA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965FD" w14:textId="77777777" w:rsidR="00D92A7C" w:rsidRDefault="00D92A7C">
      <w:r>
        <w:separator/>
      </w:r>
    </w:p>
  </w:endnote>
  <w:endnote w:type="continuationSeparator" w:id="0">
    <w:p w14:paraId="736E4674" w14:textId="77777777" w:rsidR="00D92A7C" w:rsidRDefault="00D92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DejaVu Sans">
    <w:charset w:val="00"/>
    <w:family w:val="auto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232CE" w14:textId="77777777" w:rsidR="00D92A7C" w:rsidRDefault="00D92A7C">
      <w:r>
        <w:separator/>
      </w:r>
    </w:p>
  </w:footnote>
  <w:footnote w:type="continuationSeparator" w:id="0">
    <w:p w14:paraId="7B3E1CCD" w14:textId="77777777" w:rsidR="00D92A7C" w:rsidRDefault="00D92A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K0NDM0MDAwMbKwMLFQ0lEKTi0uzszPAykwrAUAlwymtywAAAA="/>
  </w:docVars>
  <w:rsids>
    <w:rsidRoot w:val="00405523"/>
    <w:rsid w:val="001E66A6"/>
    <w:rsid w:val="002A7A3B"/>
    <w:rsid w:val="003B2FB3"/>
    <w:rsid w:val="00405523"/>
    <w:rsid w:val="00685E74"/>
    <w:rsid w:val="007A72F4"/>
    <w:rsid w:val="008A123C"/>
    <w:rsid w:val="00A90A1D"/>
    <w:rsid w:val="00AF4BFA"/>
    <w:rsid w:val="00B813D7"/>
    <w:rsid w:val="00D073B0"/>
    <w:rsid w:val="00D92A7C"/>
    <w:rsid w:val="00E56F81"/>
    <w:rsid w:val="00F504FA"/>
    <w:rsid w:val="00F9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DC544"/>
  <w15:docId w15:val="{669BC7C9-BE42-41BD-AD25-69A3A270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Noto Sans"/>
        <w:color w:val="000000"/>
        <w:kern w:val="3"/>
        <w:sz w:val="24"/>
        <w:szCs w:val="24"/>
        <w:lang w:val="tr-T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ableContents">
    <w:name w:val="Table Contents"/>
  </w:style>
  <w:style w:type="paragraph" w:customStyle="1" w:styleId="TableHeading">
    <w:name w:val="Table Heading"/>
    <w:rPr>
      <w:b/>
      <w:bCs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YASEMİN BALCI</cp:lastModifiedBy>
  <cp:revision>3</cp:revision>
  <dcterms:created xsi:type="dcterms:W3CDTF">2022-07-13T16:52:00Z</dcterms:created>
  <dcterms:modified xsi:type="dcterms:W3CDTF">2022-07-16T17:48:00Z</dcterms:modified>
</cp:coreProperties>
</file>