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5F742" w14:textId="77777777" w:rsidR="006E3142" w:rsidRDefault="006E3142" w:rsidP="006E3142">
      <w:pPr>
        <w:pStyle w:val="NormalWeb"/>
      </w:pPr>
      <w:r>
        <w:rPr>
          <w:rStyle w:val="Gl"/>
        </w:rPr>
        <w:t>PROJE ONAYI VE RUHSAT ALINMASI İÇİN YAPILMASI GEREKEN İŞLEMLER NELERDİR?</w:t>
      </w:r>
    </w:p>
    <w:p w14:paraId="7AFB6987" w14:textId="77777777" w:rsidR="006E3142" w:rsidRDefault="006E3142" w:rsidP="006E3142">
      <w:pPr>
        <w:pStyle w:val="NormalWeb"/>
      </w:pPr>
      <w:r>
        <w:t xml:space="preserve">Proje onayı ve ruhsat alma işlemleri için öncelikle LİHKAB (Lisanslı Harita Kadastro Mühendislik Bürosu) onaylı aplikasyon krokisi alınır. </w:t>
      </w:r>
      <w:r w:rsidRPr="006E3142">
        <w:rPr>
          <w:b/>
          <w:bCs/>
          <w:highlight w:val="yellow"/>
        </w:rPr>
        <w:t>Aplikasyon krokisi</w:t>
      </w:r>
      <w:r>
        <w:t xml:space="preserve"> içinde arsanın köşe noktaları ve koordinatları ile arsanın ölçüleri yer almaktadır. Bu kroki için mülk sahibinin bizzat </w:t>
      </w:r>
      <w:proofErr w:type="spellStart"/>
      <w:r>
        <w:t>LİHKAB’a</w:t>
      </w:r>
      <w:proofErr w:type="spellEnd"/>
      <w:r>
        <w:t xml:space="preserve"> gitmesi gerekir, bizzat gidemiyorsa </w:t>
      </w:r>
      <w:r w:rsidRPr="006E3142">
        <w:rPr>
          <w:b/>
          <w:bCs/>
          <w:highlight w:val="yellow"/>
        </w:rPr>
        <w:t>noter onaylı vekâletname</w:t>
      </w:r>
      <w:r>
        <w:t xml:space="preserve"> ile yerine bir vekil tayin etmelidir.</w:t>
      </w:r>
    </w:p>
    <w:p w14:paraId="1A0C55FC" w14:textId="77777777" w:rsidR="006E3142" w:rsidRDefault="006E3142" w:rsidP="006E3142">
      <w:pPr>
        <w:pStyle w:val="NormalWeb"/>
      </w:pPr>
      <w:r>
        <w:t xml:space="preserve">Daha sonra, Aplikasyon Krokisi ile birlikte ilgili belediyeye </w:t>
      </w:r>
      <w:r w:rsidRPr="006E3142">
        <w:rPr>
          <w:b/>
          <w:bCs/>
          <w:highlight w:val="yellow"/>
        </w:rPr>
        <w:t>imar durumu(çap) belgesi</w:t>
      </w:r>
      <w:r>
        <w:t xml:space="preserve"> için dilekçe ile müracaat edilir. İmar durum belgesinde parselin plan notları gereğince yapılaşma koşulları, kullanım amacı, bina yüksekliği, TAKS, KAKS, emsal durumu gibi bilgiler yer almaktadır. Başvuru, mülk sahibinin vekilleri tarafından yapılacaksa </w:t>
      </w:r>
      <w:r w:rsidRPr="006E3142">
        <w:rPr>
          <w:b/>
          <w:bCs/>
          <w:highlight w:val="yellow"/>
        </w:rPr>
        <w:t>dilekçe ekinde ayrıca noter onaylı vekâletname</w:t>
      </w:r>
      <w:r w:rsidRPr="006E3142">
        <w:rPr>
          <w:b/>
          <w:bCs/>
        </w:rPr>
        <w:t xml:space="preserve"> </w:t>
      </w:r>
      <w:r>
        <w:t>olmalıdır.</w:t>
      </w:r>
    </w:p>
    <w:p w14:paraId="664B546D" w14:textId="77777777" w:rsidR="006E3142" w:rsidRDefault="006E3142" w:rsidP="006E3142">
      <w:pPr>
        <w:pStyle w:val="NormalWeb"/>
      </w:pPr>
      <w:r>
        <w:t xml:space="preserve">İmar durumu(çap) belgesi alındıktan sonra, ilgili idare tarafından </w:t>
      </w:r>
      <w:r w:rsidRPr="006E3142">
        <w:rPr>
          <w:b/>
          <w:bCs/>
          <w:highlight w:val="yellow"/>
        </w:rPr>
        <w:t>yol kotu tutanağı</w:t>
      </w:r>
      <w:r w:rsidRPr="006E3142">
        <w:rPr>
          <w:b/>
          <w:bCs/>
        </w:rPr>
        <w:t xml:space="preserve"> </w:t>
      </w:r>
      <w:r>
        <w:t>düzenlenir. Yol kotu tutanağında, tabii zemin kotları ve tesviye kotları ile parselin 0,00 kotunun nereden olacağı gibi hususlar yer alır.</w:t>
      </w:r>
    </w:p>
    <w:p w14:paraId="72F2B60E" w14:textId="77777777" w:rsidR="006E3142" w:rsidRDefault="006E3142" w:rsidP="006E3142">
      <w:pPr>
        <w:pStyle w:val="NormalWeb"/>
      </w:pPr>
      <w:r>
        <w:t xml:space="preserve">Bu aşamaların ardından </w:t>
      </w:r>
      <w:r w:rsidRPr="006E3142">
        <w:rPr>
          <w:b/>
          <w:bCs/>
          <w:highlight w:val="yellow"/>
        </w:rPr>
        <w:t>mimari proje</w:t>
      </w:r>
      <w:r>
        <w:t xml:space="preserve"> çizimine geçilebilir. Müteahhit firma veya arsa sahipleri, serbest olarak mühendislik mimarlık hizmetlerini yapan proje büroları ile gerekli olan projelerin hazırlanması için anlaşma yapar. Daha sonra mimari proje müellifi, 3194 sayılı İmar Kanunu, imar plan notları ve planlı alanlar tip imar yönetmeliği, yangın yönetmeliği, otopark yönetmeliği, sığınak yönetmeliği vb. yönetmelikler ışığında projesini çizebilir.</w:t>
      </w:r>
    </w:p>
    <w:p w14:paraId="643F3CD5" w14:textId="77777777" w:rsidR="006E3142" w:rsidRDefault="006E3142" w:rsidP="006E3142">
      <w:pPr>
        <w:pStyle w:val="NormalWeb"/>
      </w:pPr>
      <w:r>
        <w:t xml:space="preserve">Proje müellifi tarafından hazırlanan başta mimari proje olmak üzere diğer </w:t>
      </w:r>
      <w:r w:rsidRPr="006E3142">
        <w:rPr>
          <w:b/>
          <w:bCs/>
          <w:highlight w:val="yellow"/>
        </w:rPr>
        <w:t>projeler, yapı denetim firmasının ilgili proje ve uygulama denetçileri tarafından kontrol edilir.</w:t>
      </w:r>
      <w:r w:rsidRPr="006E3142">
        <w:rPr>
          <w:b/>
          <w:bCs/>
        </w:rPr>
        <w:t xml:space="preserve"> </w:t>
      </w:r>
      <w:r>
        <w:t xml:space="preserve">Kontrol sonrasında uygunluk yazıları, proje kontrol formları ve proje müellifinin ilgili meslek odası tarafından herhangi bir kısıtlamasının olmadığına dair sicil durum taahhütnamesi ile birlikte </w:t>
      </w:r>
      <w:r w:rsidRPr="006E3142">
        <w:rPr>
          <w:b/>
          <w:bCs/>
          <w:highlight w:val="yellow"/>
        </w:rPr>
        <w:t>ilgili idareye onaylanması için başvuru yapılır.</w:t>
      </w:r>
    </w:p>
    <w:p w14:paraId="690D9A0F" w14:textId="1FFF0715" w:rsidR="006E3142" w:rsidRDefault="006E3142" w:rsidP="006E3142">
      <w:pPr>
        <w:pStyle w:val="NormalWeb"/>
      </w:pPr>
      <w:r w:rsidRPr="006E3142">
        <w:rPr>
          <w:b/>
          <w:bCs/>
          <w:highlight w:val="yellow"/>
        </w:rPr>
        <w:t>Tüm etüt ve projelerin ilgili idare tarafından onaylanması</w:t>
      </w:r>
      <w:r w:rsidRPr="006E3142">
        <w:t>nı müteakiben yapı ruhsatı işlemleri başlar. Ruhsat için istenen evraklarından tamamlanmasının ardından yapı ruhsatı düzenlenir.</w:t>
      </w:r>
    </w:p>
    <w:p w14:paraId="15BF7A70" w14:textId="6DC8CAF0" w:rsidR="00D5342C" w:rsidRDefault="00D5342C" w:rsidP="006E3142">
      <w:pPr>
        <w:pStyle w:val="NormalWeb"/>
      </w:pPr>
    </w:p>
    <w:p w14:paraId="4B1E587E" w14:textId="6635A4A0" w:rsidR="00D5342C" w:rsidRDefault="00D5342C" w:rsidP="006E3142">
      <w:pPr>
        <w:pStyle w:val="NormalWeb"/>
      </w:pPr>
    </w:p>
    <w:p w14:paraId="08E54C7A" w14:textId="77777777" w:rsidR="00D5342C" w:rsidRPr="00D5342C" w:rsidRDefault="00D5342C" w:rsidP="00D5342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proofErr w:type="gramStart"/>
      <w:r w:rsidRPr="00D5342C">
        <w:rPr>
          <w:rFonts w:ascii="Times New Roman" w:eastAsia="Times New Roman" w:hAnsi="Times New Roman" w:cs="Times New Roman"/>
          <w:b/>
          <w:bCs/>
          <w:color w:val="13183E"/>
          <w:sz w:val="36"/>
          <w:szCs w:val="36"/>
          <w:lang w:eastAsia="tr-TR"/>
        </w:rPr>
        <w:t>nşaat</w:t>
      </w:r>
      <w:proofErr w:type="spellEnd"/>
      <w:proofErr w:type="gramEnd"/>
      <w:r w:rsidRPr="00D5342C">
        <w:rPr>
          <w:rFonts w:ascii="Times New Roman" w:eastAsia="Times New Roman" w:hAnsi="Times New Roman" w:cs="Times New Roman"/>
          <w:b/>
          <w:bCs/>
          <w:color w:val="13183E"/>
          <w:sz w:val="36"/>
          <w:szCs w:val="36"/>
          <w:lang w:eastAsia="tr-TR"/>
        </w:rPr>
        <w:t xml:space="preserve"> Ruhsatı</w:t>
      </w:r>
      <w:r w:rsidRPr="00D5342C">
        <w:rPr>
          <w:rFonts w:ascii="Times New Roman" w:eastAsia="Times New Roman" w:hAnsi="Times New Roman" w:cs="Times New Roman"/>
          <w:b/>
          <w:bCs/>
          <w:sz w:val="36"/>
          <w:szCs w:val="36"/>
          <w:lang w:eastAsia="tr-TR"/>
        </w:rPr>
        <w:t xml:space="preserve"> </w:t>
      </w:r>
    </w:p>
    <w:p w14:paraId="5FB3A701" w14:textId="77777777" w:rsidR="00D5342C" w:rsidRPr="00D5342C" w:rsidRDefault="00D5342C" w:rsidP="00D5342C">
      <w:pPr>
        <w:shd w:val="clear" w:color="auto" w:fill="FFFFFF"/>
        <w:spacing w:before="100" w:beforeAutospacing="1" w:after="100" w:afterAutospacing="1" w:line="240" w:lineRule="auto"/>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24"/>
          <w:szCs w:val="24"/>
          <w:lang w:eastAsia="tr-TR"/>
        </w:rPr>
        <w:t>İMAR MÜDÜRLÜĞÜ İNŞAAT RUHSATI</w:t>
      </w:r>
    </w:p>
    <w:p w14:paraId="0A1AC488"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RUHSAT BAŞVURULARINDA GEREKLİ BELGELER</w:t>
      </w:r>
    </w:p>
    <w:p w14:paraId="3FF24FDA"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Yeni Tapu Tescil Belgesi (1 ayı geçmemiş olacak, Tapu dairesinden alınır.)</w:t>
      </w:r>
    </w:p>
    <w:p w14:paraId="4DEE2BBF"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Müteahhit-Mal Sahibi sözleşmesi (Noter Tasdikli) ve tip yapım sözleşmesi.</w:t>
      </w:r>
    </w:p>
    <w:p w14:paraId="45111827"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Yapı denetim firması ile yapılan sözleşme (teknik elemanlarca da imzalanmış olacak.)</w:t>
      </w:r>
    </w:p>
    <w:p w14:paraId="3BD85ADF"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Müteahhit-Şantiye Şefi arasında yapılan sözleşme ve ilgili meslek odasından: Şantiye Şefliği Belgesi, işin adının yazılı olduğu müelliflik belgesi, kontrol mühendisi belgesi. Kontrol elemanları ve şantiye şefinin pullu taahhütname ve diploma suretleri.</w:t>
      </w:r>
    </w:p>
    <w:p w14:paraId="7622FA85"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lastRenderedPageBreak/>
        <w:t>Yapı Denetim hesabına ilk taksicinin yatırıldığına dair makbuz.</w:t>
      </w:r>
    </w:p>
    <w:p w14:paraId="36F1B488"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Uygulama yönetmeliğinin 12. Maddesine göre toplam yapı inşaat alanı hesabı (eğer inşaat yüzölçümünden farklı ise düzenlenir.)</w:t>
      </w:r>
    </w:p>
    <w:p w14:paraId="71A794C1"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Müteahhit sicil belgesi (Ruhsatın ait olacağı yıl tarihli, Ticaret odasından alınır.)</w:t>
      </w:r>
    </w:p>
    <w:p w14:paraId="450297AA"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Müteahhit ve Mal sahibi Vergi kaydı belgesi Maliye vergi dairesinden alınır.</w:t>
      </w:r>
    </w:p>
    <w:p w14:paraId="0F812FCD"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Yeni İmar Durumu (Çap) (1 yılı geçmemiş olacak Müdürlüğümüzden alınır.)</w:t>
      </w:r>
    </w:p>
    <w:p w14:paraId="6A13732F"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Emlak vergi borcu yok yazısı (Yeni Mahalle Belediyesi Hesap İşleri Md.)</w:t>
      </w:r>
    </w:p>
    <w:p w14:paraId="0736B642"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Harçlar ve hizmet karşılığı alınan ücretler (başvurudan sonra ruhsat şubesince düzenlenir.)</w:t>
      </w:r>
    </w:p>
    <w:p w14:paraId="58FAAFD5"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Stabilize yol yazısı keşif özeti (Yeni Mahalle Belediyesi Fen İşleri Md.)</w:t>
      </w:r>
    </w:p>
    <w:p w14:paraId="24385E84"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Kanal katılım yazısı ve keşif özeti (ASKİ Bölge Md.)</w:t>
      </w:r>
    </w:p>
    <w:p w14:paraId="218EA328"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Toprak Taahhütnamesi (Taahhütname örneği Ruhsat Şubesinden alınır.)</w:t>
      </w:r>
    </w:p>
    <w:p w14:paraId="7815E7A8"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Toprak hesabı cetveli-M2 Cetveli (3 adet) Proje Müellifince onaylı.</w:t>
      </w:r>
    </w:p>
    <w:p w14:paraId="7B6505B9"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Ruhsatsız ya da ruhsata aykırı yapılaşma varsa 3194 Sayılı İmar Kanunu’nun ilgili maddeleri gereğince işlem yapılacak.</w:t>
      </w:r>
    </w:p>
    <w:p w14:paraId="6D998769"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A.O.Ç. Toprak döküm yazısı ve makbuzu (ruhsat başvurusundan sonra.)</w:t>
      </w:r>
    </w:p>
    <w:p w14:paraId="35ECB511"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proofErr w:type="spellStart"/>
      <w:r w:rsidRPr="00D5342C">
        <w:rPr>
          <w:rFonts w:ascii="Verdana" w:eastAsia="Times New Roman" w:hAnsi="Verdana" w:cs="Times New Roman"/>
          <w:color w:val="4F4F4F"/>
          <w:sz w:val="18"/>
          <w:szCs w:val="18"/>
          <w:lang w:eastAsia="tr-TR"/>
        </w:rPr>
        <w:t>Tedaş</w:t>
      </w:r>
      <w:proofErr w:type="spellEnd"/>
      <w:r w:rsidRPr="00D5342C">
        <w:rPr>
          <w:rFonts w:ascii="Verdana" w:eastAsia="Times New Roman" w:hAnsi="Verdana" w:cs="Times New Roman"/>
          <w:color w:val="4F4F4F"/>
          <w:sz w:val="18"/>
          <w:szCs w:val="18"/>
          <w:lang w:eastAsia="tr-TR"/>
        </w:rPr>
        <w:t xml:space="preserve">, </w:t>
      </w:r>
      <w:proofErr w:type="spellStart"/>
      <w:r w:rsidRPr="00D5342C">
        <w:rPr>
          <w:rFonts w:ascii="Verdana" w:eastAsia="Times New Roman" w:hAnsi="Verdana" w:cs="Times New Roman"/>
          <w:color w:val="4F4F4F"/>
          <w:sz w:val="18"/>
          <w:szCs w:val="18"/>
          <w:lang w:eastAsia="tr-TR"/>
        </w:rPr>
        <w:t>Aski</w:t>
      </w:r>
      <w:proofErr w:type="spellEnd"/>
      <w:r w:rsidRPr="00D5342C">
        <w:rPr>
          <w:rFonts w:ascii="Verdana" w:eastAsia="Times New Roman" w:hAnsi="Verdana" w:cs="Times New Roman"/>
          <w:color w:val="4F4F4F"/>
          <w:sz w:val="18"/>
          <w:szCs w:val="18"/>
          <w:lang w:eastAsia="tr-TR"/>
        </w:rPr>
        <w:t>, EGO ilişik kesme yazıları (Yıkılacak binalar varsa.)</w:t>
      </w:r>
    </w:p>
    <w:p w14:paraId="54EB12A2"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Sığınak Raporu (Yenimahalle Kaymakamlığından.)</w:t>
      </w:r>
    </w:p>
    <w:p w14:paraId="5936B94D"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Kapı Numarası (Büyük Şehir Belediyesi Fen İşleri Dairesi </w:t>
      </w:r>
      <w:proofErr w:type="spellStart"/>
      <w:r w:rsidRPr="00D5342C">
        <w:rPr>
          <w:rFonts w:ascii="Verdana" w:eastAsia="Times New Roman" w:hAnsi="Verdana" w:cs="Times New Roman"/>
          <w:color w:val="4F4F4F"/>
          <w:sz w:val="18"/>
          <w:szCs w:val="18"/>
          <w:lang w:eastAsia="tr-TR"/>
        </w:rPr>
        <w:t>Numarataj</w:t>
      </w:r>
      <w:proofErr w:type="spellEnd"/>
      <w:r w:rsidRPr="00D5342C">
        <w:rPr>
          <w:rFonts w:ascii="Verdana" w:eastAsia="Times New Roman" w:hAnsi="Verdana" w:cs="Times New Roman"/>
          <w:color w:val="4F4F4F"/>
          <w:sz w:val="18"/>
          <w:szCs w:val="18"/>
          <w:lang w:eastAsia="tr-TR"/>
        </w:rPr>
        <w:t xml:space="preserve"> Şube Md.)</w:t>
      </w:r>
    </w:p>
    <w:p w14:paraId="236FA0C2"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İşyerlerinde ASKİ onayı (Büyük Şehir </w:t>
      </w:r>
      <w:proofErr w:type="spellStart"/>
      <w:r w:rsidRPr="00D5342C">
        <w:rPr>
          <w:rFonts w:ascii="Verdana" w:eastAsia="Times New Roman" w:hAnsi="Verdana" w:cs="Times New Roman"/>
          <w:color w:val="4F4F4F"/>
          <w:sz w:val="18"/>
          <w:szCs w:val="18"/>
          <w:lang w:eastAsia="tr-TR"/>
        </w:rPr>
        <w:t>Laboratuarlar</w:t>
      </w:r>
      <w:proofErr w:type="spellEnd"/>
      <w:r w:rsidRPr="00D5342C">
        <w:rPr>
          <w:rFonts w:ascii="Verdana" w:eastAsia="Times New Roman" w:hAnsi="Verdana" w:cs="Times New Roman"/>
          <w:color w:val="4F4F4F"/>
          <w:sz w:val="18"/>
          <w:szCs w:val="18"/>
          <w:lang w:eastAsia="tr-TR"/>
        </w:rPr>
        <w:t xml:space="preserve"> Şube Md.)</w:t>
      </w:r>
    </w:p>
    <w:p w14:paraId="0C76E787" w14:textId="77777777" w:rsidR="00D5342C" w:rsidRPr="00D5342C" w:rsidRDefault="00D5342C" w:rsidP="00D5342C">
      <w:pPr>
        <w:numPr>
          <w:ilvl w:val="0"/>
          <w:numId w:val="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Onaylı Projeler: (Yapı Denetim Firmasınca da uygunluğu onaylı olacak.)</w:t>
      </w:r>
    </w:p>
    <w:p w14:paraId="489CF099"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w:t>
      </w:r>
      <w:r w:rsidRPr="00D5342C">
        <w:rPr>
          <w:rFonts w:ascii="Times New Roman" w:eastAsia="Times New Roman" w:hAnsi="Times New Roman" w:cs="Times New Roman"/>
          <w:color w:val="4F4F4F"/>
          <w:sz w:val="18"/>
          <w:szCs w:val="18"/>
          <w:lang w:eastAsia="tr-TR"/>
        </w:rPr>
        <w:t xml:space="preserve">Mimari </w:t>
      </w:r>
      <w:proofErr w:type="gramStart"/>
      <w:r w:rsidRPr="00D5342C">
        <w:rPr>
          <w:rFonts w:ascii="Times New Roman" w:eastAsia="Times New Roman" w:hAnsi="Times New Roman" w:cs="Times New Roman"/>
          <w:color w:val="4F4F4F"/>
          <w:sz w:val="18"/>
          <w:szCs w:val="18"/>
          <w:lang w:eastAsia="tr-TR"/>
        </w:rPr>
        <w:t>( )</w:t>
      </w:r>
      <w:proofErr w:type="gramEnd"/>
      <w:r w:rsidRPr="00D5342C">
        <w:rPr>
          <w:rFonts w:ascii="Times New Roman" w:eastAsia="Times New Roman" w:hAnsi="Times New Roman" w:cs="Times New Roman"/>
          <w:color w:val="4F4F4F"/>
          <w:sz w:val="18"/>
          <w:szCs w:val="18"/>
          <w:lang w:eastAsia="tr-TR"/>
        </w:rPr>
        <w:t xml:space="preserve"> – Betonarme ( ) – Sıhhi Tesisat- Elektrik ( ) – Kalorifer ( ) – Doğalgaz ( ) – Çevre ( ) – Telekom ( )- Asansör ( ) </w:t>
      </w:r>
      <w:r w:rsidRPr="00D5342C">
        <w:rPr>
          <w:rFonts w:ascii="Times New Roman" w:eastAsia="Times New Roman" w:hAnsi="Times New Roman" w:cs="Times New Roman"/>
          <w:color w:val="4F4F4F"/>
          <w:sz w:val="24"/>
          <w:szCs w:val="24"/>
          <w:lang w:eastAsia="tr-TR"/>
        </w:rPr>
        <w:br/>
      </w:r>
      <w:r w:rsidRPr="00D5342C">
        <w:rPr>
          <w:rFonts w:ascii="Times New Roman" w:eastAsia="Times New Roman" w:hAnsi="Times New Roman" w:cs="Times New Roman"/>
          <w:b/>
          <w:bCs/>
          <w:color w:val="4F4F4F"/>
          <w:sz w:val="18"/>
          <w:szCs w:val="18"/>
          <w:lang w:eastAsia="tr-TR"/>
        </w:rPr>
        <w:t>       </w:t>
      </w:r>
      <w:r w:rsidRPr="00D5342C">
        <w:rPr>
          <w:rFonts w:ascii="Times New Roman" w:eastAsia="Times New Roman" w:hAnsi="Times New Roman" w:cs="Times New Roman"/>
          <w:b/>
          <w:bCs/>
          <w:color w:val="4F4F4F"/>
          <w:sz w:val="18"/>
          <w:szCs w:val="18"/>
          <w:lang w:eastAsia="tr-TR"/>
        </w:rPr>
        <w:br/>
        <w:t>          </w:t>
      </w:r>
      <w:r w:rsidRPr="00D5342C">
        <w:rPr>
          <w:rFonts w:ascii="Times New Roman" w:eastAsia="Times New Roman" w:hAnsi="Times New Roman" w:cs="Times New Roman"/>
          <w:color w:val="4F4F4F"/>
          <w:sz w:val="18"/>
          <w:szCs w:val="18"/>
          <w:lang w:eastAsia="tr-TR"/>
        </w:rPr>
        <w:t>Uyarı: Yapı Denetim Uygulama Yönetmeliğinin 14. Maddesi uyarınca İnşaat sahibinin, işin Müteahhidince temsil edilmesini ön gören vekaletname düzenlenmeyecektir.</w:t>
      </w:r>
    </w:p>
    <w:p w14:paraId="47C6ED28"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color w:val="4F4F4F"/>
          <w:sz w:val="18"/>
          <w:szCs w:val="18"/>
          <w:lang w:eastAsia="tr-TR"/>
        </w:rPr>
        <w:t> </w:t>
      </w:r>
      <w:r w:rsidRPr="00D5342C">
        <w:rPr>
          <w:rFonts w:ascii="Times New Roman" w:eastAsia="Times New Roman" w:hAnsi="Times New Roman" w:cs="Times New Roman"/>
          <w:color w:val="4F4F4F"/>
          <w:sz w:val="24"/>
          <w:szCs w:val="24"/>
          <w:lang w:eastAsia="tr-TR"/>
        </w:rPr>
        <w:br/>
      </w:r>
      <w:r w:rsidRPr="00D5342C">
        <w:rPr>
          <w:rFonts w:ascii="Times New Roman" w:eastAsia="Times New Roman" w:hAnsi="Times New Roman" w:cs="Times New Roman"/>
          <w:b/>
          <w:bCs/>
          <w:color w:val="4F4F4F"/>
          <w:sz w:val="18"/>
          <w:szCs w:val="18"/>
          <w:lang w:eastAsia="tr-TR"/>
        </w:rPr>
        <w:t>          İMAR MÜDÜRLÜĞÜ İFRAZ İÇİN GEREKLİ BELGELER</w:t>
      </w:r>
    </w:p>
    <w:p w14:paraId="3584EDA0" w14:textId="77777777" w:rsidR="00D5342C" w:rsidRPr="00D5342C" w:rsidRDefault="00D5342C" w:rsidP="00D5342C">
      <w:pPr>
        <w:numPr>
          <w:ilvl w:val="0"/>
          <w:numId w:val="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Son bir aylık tapu tescil belgesi</w:t>
      </w:r>
    </w:p>
    <w:p w14:paraId="479CE1A6" w14:textId="77777777" w:rsidR="00D5342C" w:rsidRPr="00D5342C" w:rsidRDefault="00D5342C" w:rsidP="00D5342C">
      <w:pPr>
        <w:numPr>
          <w:ilvl w:val="0"/>
          <w:numId w:val="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İfraz için harita müteahhidine verilecek noterden vekaletname</w:t>
      </w:r>
    </w:p>
    <w:p w14:paraId="688984EE" w14:textId="77777777" w:rsidR="00D5342C" w:rsidRPr="00D5342C" w:rsidRDefault="00D5342C" w:rsidP="00D5342C">
      <w:pPr>
        <w:numPr>
          <w:ilvl w:val="0"/>
          <w:numId w:val="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Vekalet verilenin ifraz için dilekçesi</w:t>
      </w:r>
    </w:p>
    <w:p w14:paraId="7EBD8050" w14:textId="77777777" w:rsidR="00D5342C" w:rsidRPr="00D5342C" w:rsidRDefault="00D5342C" w:rsidP="00D5342C">
      <w:pPr>
        <w:numPr>
          <w:ilvl w:val="0"/>
          <w:numId w:val="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İfraz evrakları (İfraz </w:t>
      </w:r>
      <w:proofErr w:type="spellStart"/>
      <w:r w:rsidRPr="00D5342C">
        <w:rPr>
          <w:rFonts w:ascii="Verdana" w:eastAsia="Times New Roman" w:hAnsi="Verdana" w:cs="Times New Roman"/>
          <w:color w:val="4F4F4F"/>
          <w:sz w:val="18"/>
          <w:szCs w:val="18"/>
          <w:lang w:eastAsia="tr-TR"/>
        </w:rPr>
        <w:t>Folyesi</w:t>
      </w:r>
      <w:proofErr w:type="spellEnd"/>
      <w:r w:rsidRPr="00D5342C">
        <w:rPr>
          <w:rFonts w:ascii="Verdana" w:eastAsia="Times New Roman" w:hAnsi="Verdana" w:cs="Times New Roman"/>
          <w:color w:val="4F4F4F"/>
          <w:sz w:val="18"/>
          <w:szCs w:val="18"/>
          <w:lang w:eastAsia="tr-TR"/>
        </w:rPr>
        <w:t>, Alan Hesabı, Ölçü Krokisi, Kutupsal Aplikasyon Elemanları, Kadastro Tapulama Paftası Fotokopisi)</w:t>
      </w:r>
    </w:p>
    <w:p w14:paraId="46F085CE" w14:textId="77777777" w:rsidR="00D5342C" w:rsidRPr="00D5342C" w:rsidRDefault="00D5342C" w:rsidP="00D5342C">
      <w:pPr>
        <w:numPr>
          <w:ilvl w:val="0"/>
          <w:numId w:val="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Mal sahiplerinin kendilerinin dilekçe ile başvurmaları halinde ilgili </w:t>
      </w:r>
      <w:proofErr w:type="spellStart"/>
      <w:r w:rsidRPr="00D5342C">
        <w:rPr>
          <w:rFonts w:ascii="Verdana" w:eastAsia="Times New Roman" w:hAnsi="Verdana" w:cs="Times New Roman"/>
          <w:color w:val="4F4F4F"/>
          <w:sz w:val="18"/>
          <w:szCs w:val="18"/>
          <w:lang w:eastAsia="tr-TR"/>
        </w:rPr>
        <w:t>müteahhite</w:t>
      </w:r>
      <w:proofErr w:type="spellEnd"/>
      <w:r w:rsidRPr="00D5342C">
        <w:rPr>
          <w:rFonts w:ascii="Verdana" w:eastAsia="Times New Roman" w:hAnsi="Verdana" w:cs="Times New Roman"/>
          <w:color w:val="4F4F4F"/>
          <w:sz w:val="18"/>
          <w:szCs w:val="18"/>
          <w:lang w:eastAsia="tr-TR"/>
        </w:rPr>
        <w:t xml:space="preserve"> hazırlattıkları dosya ile birlikte imza sirküleri</w:t>
      </w:r>
    </w:p>
    <w:p w14:paraId="144A1CB6" w14:textId="77777777" w:rsidR="00D5342C" w:rsidRPr="00D5342C" w:rsidRDefault="00D5342C" w:rsidP="00D5342C">
      <w:pPr>
        <w:numPr>
          <w:ilvl w:val="0"/>
          <w:numId w:val="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İfraz için kooperatifler talepte bulunuyorsa ilgili ada ve parselin ifrazına dair alınmış yönetim kurulu kararı (noter tasdikli) ve kooperatifin yönetim kurulunun yetkili olduğuna dair ticari sicil gazetesindeki ilanın sureti (noter tasdikli) ve yönetim kurulunun imza sirküleri (noter tasdikli)</w:t>
      </w:r>
    </w:p>
    <w:p w14:paraId="7A3C22AB"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TEVHİD İÇİN GEREKLİ BELGELER</w:t>
      </w:r>
    </w:p>
    <w:p w14:paraId="700AEEEF" w14:textId="77777777" w:rsidR="00D5342C" w:rsidRPr="00D5342C" w:rsidRDefault="00D5342C" w:rsidP="00D5342C">
      <w:pPr>
        <w:numPr>
          <w:ilvl w:val="0"/>
          <w:numId w:val="3"/>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Yenimahalle kadastro Müdürlüğünce tanzim edilen </w:t>
      </w:r>
      <w:proofErr w:type="spellStart"/>
      <w:r w:rsidRPr="00D5342C">
        <w:rPr>
          <w:rFonts w:ascii="Verdana" w:eastAsia="Times New Roman" w:hAnsi="Verdana" w:cs="Times New Roman"/>
          <w:color w:val="4F4F4F"/>
          <w:sz w:val="18"/>
          <w:szCs w:val="18"/>
          <w:lang w:eastAsia="tr-TR"/>
        </w:rPr>
        <w:t>tavhid</w:t>
      </w:r>
      <w:proofErr w:type="spellEnd"/>
      <w:r w:rsidRPr="00D5342C">
        <w:rPr>
          <w:rFonts w:ascii="Verdana" w:eastAsia="Times New Roman" w:hAnsi="Verdana" w:cs="Times New Roman"/>
          <w:color w:val="4F4F4F"/>
          <w:sz w:val="18"/>
          <w:szCs w:val="18"/>
          <w:lang w:eastAsia="tr-TR"/>
        </w:rPr>
        <w:t xml:space="preserve"> beyannamesi</w:t>
      </w:r>
    </w:p>
    <w:p w14:paraId="6E7D278E" w14:textId="77777777" w:rsidR="00D5342C" w:rsidRPr="00D5342C" w:rsidRDefault="00D5342C" w:rsidP="00D5342C">
      <w:pPr>
        <w:numPr>
          <w:ilvl w:val="0"/>
          <w:numId w:val="3"/>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Son bir aylık tapu sicil belgesi</w:t>
      </w:r>
    </w:p>
    <w:p w14:paraId="52635F9B" w14:textId="77777777" w:rsidR="00D5342C" w:rsidRPr="00D5342C" w:rsidRDefault="00D5342C" w:rsidP="00D5342C">
      <w:pPr>
        <w:numPr>
          <w:ilvl w:val="0"/>
          <w:numId w:val="3"/>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Tevhit için başvuran mal sahibi ise dilekçe ve imza sirküleri</w:t>
      </w:r>
    </w:p>
    <w:p w14:paraId="4957A23D" w14:textId="77777777" w:rsidR="00D5342C" w:rsidRPr="00D5342C" w:rsidRDefault="00D5342C" w:rsidP="00D5342C">
      <w:pPr>
        <w:numPr>
          <w:ilvl w:val="0"/>
          <w:numId w:val="3"/>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Tevhit için taşınmaz mal sahipleri başkalarına vekalet vermiş ise vekaletin noter tasdikli sureti</w:t>
      </w:r>
    </w:p>
    <w:p w14:paraId="41F7CB56" w14:textId="77777777" w:rsidR="00D5342C" w:rsidRPr="00D5342C" w:rsidRDefault="00D5342C" w:rsidP="00D5342C">
      <w:pPr>
        <w:numPr>
          <w:ilvl w:val="0"/>
          <w:numId w:val="3"/>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Tevhit için kooperatifler talepte bulunuyorsa ilgili ada ve parselin tevhidine dair alınmış yönetim kurulu kararı (noter tasdikli) ve kooperatifin yönetim kurulunun yetkili olduğuna dair ticari sicil gazetesindeki ilanın sureti (noter tasdikli) ve yönetim kurulunun imza sirküleri (noter tasdikli) </w:t>
      </w:r>
      <w:r w:rsidRPr="00D5342C">
        <w:rPr>
          <w:rFonts w:ascii="Verdana" w:eastAsia="Times New Roman" w:hAnsi="Verdana" w:cs="Times New Roman"/>
          <w:b/>
          <w:bCs/>
          <w:color w:val="4F4F4F"/>
          <w:sz w:val="18"/>
          <w:szCs w:val="18"/>
          <w:lang w:eastAsia="tr-TR"/>
        </w:rPr>
        <w:t>         </w:t>
      </w:r>
    </w:p>
    <w:p w14:paraId="5A407F87"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YOL KOTU MÜRACAATI İÇİN GEREKLİ EVRAKLAR</w:t>
      </w:r>
    </w:p>
    <w:p w14:paraId="77693D59" w14:textId="77777777" w:rsidR="00D5342C" w:rsidRPr="00D5342C" w:rsidRDefault="00D5342C" w:rsidP="00D5342C">
      <w:pPr>
        <w:numPr>
          <w:ilvl w:val="0"/>
          <w:numId w:val="4"/>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Çap fotokopisi</w:t>
      </w:r>
    </w:p>
    <w:p w14:paraId="1B638156" w14:textId="77777777" w:rsidR="00D5342C" w:rsidRPr="00D5342C" w:rsidRDefault="00D5342C" w:rsidP="00D5342C">
      <w:pPr>
        <w:numPr>
          <w:ilvl w:val="0"/>
          <w:numId w:val="4"/>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Aplikasyon fotokopisi</w:t>
      </w:r>
    </w:p>
    <w:p w14:paraId="53657969" w14:textId="77777777" w:rsidR="00D5342C" w:rsidRPr="00D5342C" w:rsidRDefault="00D5342C" w:rsidP="00D5342C">
      <w:pPr>
        <w:numPr>
          <w:ilvl w:val="0"/>
          <w:numId w:val="4"/>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lastRenderedPageBreak/>
        <w:t>Tapu Fotokopisi</w:t>
      </w:r>
    </w:p>
    <w:p w14:paraId="76EFA1AF" w14:textId="77777777" w:rsidR="00D5342C" w:rsidRPr="00D5342C" w:rsidRDefault="00D5342C" w:rsidP="00D5342C">
      <w:pPr>
        <w:numPr>
          <w:ilvl w:val="0"/>
          <w:numId w:val="4"/>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Vekalet Fotokopisi</w:t>
      </w:r>
    </w:p>
    <w:p w14:paraId="621AB008" w14:textId="77777777" w:rsidR="00D5342C" w:rsidRPr="00D5342C" w:rsidRDefault="00D5342C" w:rsidP="00D5342C">
      <w:pPr>
        <w:numPr>
          <w:ilvl w:val="0"/>
          <w:numId w:val="4"/>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Dilekçe</w:t>
      </w:r>
    </w:p>
    <w:p w14:paraId="34E00DAE"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TEMEL VİZE MÜRACAATI İÇİN GEREKLİ EVRAKLAR</w:t>
      </w:r>
    </w:p>
    <w:p w14:paraId="12799FD6" w14:textId="77777777" w:rsidR="00D5342C" w:rsidRPr="00D5342C" w:rsidRDefault="00D5342C" w:rsidP="00D5342C">
      <w:pPr>
        <w:numPr>
          <w:ilvl w:val="0"/>
          <w:numId w:val="5"/>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Dilekçe</w:t>
      </w:r>
    </w:p>
    <w:p w14:paraId="5EF57D21" w14:textId="77777777" w:rsidR="00D5342C" w:rsidRPr="00D5342C" w:rsidRDefault="00D5342C" w:rsidP="00D5342C">
      <w:pPr>
        <w:numPr>
          <w:ilvl w:val="0"/>
          <w:numId w:val="5"/>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Ruhsat Fotokopisi</w:t>
      </w:r>
    </w:p>
    <w:p w14:paraId="0ACE3129" w14:textId="77777777" w:rsidR="00D5342C" w:rsidRPr="00D5342C" w:rsidRDefault="00D5342C" w:rsidP="00D5342C">
      <w:pPr>
        <w:numPr>
          <w:ilvl w:val="0"/>
          <w:numId w:val="5"/>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Vaziyet Planı</w:t>
      </w:r>
    </w:p>
    <w:p w14:paraId="2340A107"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İMAR MÜDÜRLÜĞÜ PLAN TEKLİFLERİNDE ARANACAK BELGELER</w:t>
      </w:r>
    </w:p>
    <w:p w14:paraId="016E46B0"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w:t>
      </w:r>
      <w:r w:rsidRPr="00D5342C">
        <w:rPr>
          <w:rFonts w:ascii="Times New Roman" w:eastAsia="Times New Roman" w:hAnsi="Times New Roman" w:cs="Times New Roman"/>
          <w:color w:val="4F4F4F"/>
          <w:sz w:val="18"/>
          <w:szCs w:val="18"/>
          <w:lang w:eastAsia="tr-TR"/>
        </w:rPr>
        <w:t xml:space="preserve">1/10900 Ölçekli Mevzii İmar Planı Teklifleri </w:t>
      </w:r>
      <w:proofErr w:type="gramStart"/>
      <w:r w:rsidRPr="00D5342C">
        <w:rPr>
          <w:rFonts w:ascii="Times New Roman" w:eastAsia="Times New Roman" w:hAnsi="Times New Roman" w:cs="Times New Roman"/>
          <w:color w:val="4F4F4F"/>
          <w:sz w:val="18"/>
          <w:szCs w:val="18"/>
          <w:lang w:eastAsia="tr-TR"/>
        </w:rPr>
        <w:t>İle</w:t>
      </w:r>
      <w:proofErr w:type="gramEnd"/>
      <w:r w:rsidRPr="00D5342C">
        <w:rPr>
          <w:rFonts w:ascii="Times New Roman" w:eastAsia="Times New Roman" w:hAnsi="Times New Roman" w:cs="Times New Roman"/>
          <w:color w:val="4F4F4F"/>
          <w:sz w:val="18"/>
          <w:szCs w:val="18"/>
          <w:lang w:eastAsia="tr-TR"/>
        </w:rPr>
        <w:t xml:space="preserve"> 1/1000 Ölçekli İmar Planı Değişiklik sunulduğunda,</w:t>
      </w:r>
    </w:p>
    <w:p w14:paraId="7E9A89CD"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Tapu kayıt örneği</w:t>
      </w:r>
    </w:p>
    <w:p w14:paraId="09A582B3"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Tapu Tescilinde adı geçen maliklerin eğer kendileri başvurmuyorsa; noterden onaylı </w:t>
      </w:r>
      <w:proofErr w:type="spellStart"/>
      <w:r w:rsidRPr="00D5342C">
        <w:rPr>
          <w:rFonts w:ascii="Verdana" w:eastAsia="Times New Roman" w:hAnsi="Verdana" w:cs="Times New Roman"/>
          <w:color w:val="4F4F4F"/>
          <w:sz w:val="18"/>
          <w:szCs w:val="18"/>
          <w:lang w:eastAsia="tr-TR"/>
        </w:rPr>
        <w:t>muvafakatname</w:t>
      </w:r>
      <w:proofErr w:type="spellEnd"/>
      <w:r w:rsidRPr="00D5342C">
        <w:rPr>
          <w:rFonts w:ascii="Verdana" w:eastAsia="Times New Roman" w:hAnsi="Verdana" w:cs="Times New Roman"/>
          <w:color w:val="4F4F4F"/>
          <w:sz w:val="18"/>
          <w:szCs w:val="18"/>
          <w:lang w:eastAsia="tr-TR"/>
        </w:rPr>
        <w:t xml:space="preserve"> veya vekaletnameleri.</w:t>
      </w:r>
    </w:p>
    <w:p w14:paraId="2D93CA65"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1/1000 ölçekli koordineli arsa çapı</w:t>
      </w:r>
    </w:p>
    <w:p w14:paraId="19C85577"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Arsa kooperatife ait ise, kooperatif ana sözleşmesi ve üye sayısı</w:t>
      </w:r>
    </w:p>
    <w:p w14:paraId="358388BA"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Plan açıklama raporu</w:t>
      </w:r>
    </w:p>
    <w:p w14:paraId="122120E3"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Ve teklif planları</w:t>
      </w:r>
    </w:p>
    <w:p w14:paraId="1BF76BB9"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Jeolojik </w:t>
      </w:r>
      <w:proofErr w:type="spellStart"/>
      <w:r w:rsidRPr="00D5342C">
        <w:rPr>
          <w:rFonts w:ascii="Verdana" w:eastAsia="Times New Roman" w:hAnsi="Verdana" w:cs="Times New Roman"/>
          <w:color w:val="4F4F4F"/>
          <w:sz w:val="18"/>
          <w:szCs w:val="18"/>
          <w:lang w:eastAsia="tr-TR"/>
        </w:rPr>
        <w:t>etüd</w:t>
      </w:r>
      <w:proofErr w:type="spellEnd"/>
      <w:r w:rsidRPr="00D5342C">
        <w:rPr>
          <w:rFonts w:ascii="Verdana" w:eastAsia="Times New Roman" w:hAnsi="Verdana" w:cs="Times New Roman"/>
          <w:color w:val="4F4F4F"/>
          <w:sz w:val="18"/>
          <w:szCs w:val="18"/>
          <w:lang w:eastAsia="tr-TR"/>
        </w:rPr>
        <w:t xml:space="preserve"> raporu (yeni planlanacak alanlar için)</w:t>
      </w:r>
    </w:p>
    <w:p w14:paraId="7DEC6814"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ÇED Yönetmeliği çerçevesinde gerekiyorsa ÇED raporu</w:t>
      </w:r>
    </w:p>
    <w:p w14:paraId="7161B93B"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Plan inceleme harcı</w:t>
      </w:r>
    </w:p>
    <w:p w14:paraId="4D0BF0E9" w14:textId="77777777" w:rsidR="00D5342C" w:rsidRPr="00D5342C" w:rsidRDefault="00D5342C" w:rsidP="00D5342C">
      <w:pPr>
        <w:numPr>
          <w:ilvl w:val="0"/>
          <w:numId w:val="6"/>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Müelliflik kaydı.</w:t>
      </w:r>
    </w:p>
    <w:p w14:paraId="5E260AD0"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FEN İŞLERİ MÜDÜRLÜĞÜ</w:t>
      </w:r>
    </w:p>
    <w:p w14:paraId="7479A42D"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w:t>
      </w:r>
      <w:r w:rsidRPr="00D5342C">
        <w:rPr>
          <w:rFonts w:ascii="Times New Roman" w:eastAsia="Times New Roman" w:hAnsi="Times New Roman" w:cs="Times New Roman"/>
          <w:color w:val="4F4F4F"/>
          <w:sz w:val="18"/>
          <w:szCs w:val="18"/>
          <w:lang w:eastAsia="tr-TR"/>
        </w:rPr>
        <w:t>Stabilize Yol Katılım Planı İlişik Kesme Belgesi Alabilmek İçin Gerekli Belgeler</w:t>
      </w:r>
    </w:p>
    <w:p w14:paraId="799C51A6" w14:textId="77777777" w:rsidR="00D5342C" w:rsidRPr="00D5342C" w:rsidRDefault="00D5342C" w:rsidP="00D5342C">
      <w:pPr>
        <w:numPr>
          <w:ilvl w:val="0"/>
          <w:numId w:val="7"/>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Fen İşleri Müdürlüğü’ne hitaben dilekçe</w:t>
      </w:r>
    </w:p>
    <w:p w14:paraId="7CF53E85" w14:textId="77777777" w:rsidR="00D5342C" w:rsidRPr="00D5342C" w:rsidRDefault="00D5342C" w:rsidP="00D5342C">
      <w:pPr>
        <w:numPr>
          <w:ilvl w:val="0"/>
          <w:numId w:val="7"/>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1/1 ölçeğinde okunabilir çap </w:t>
      </w:r>
      <w:proofErr w:type="gramStart"/>
      <w:r w:rsidRPr="00D5342C">
        <w:rPr>
          <w:rFonts w:ascii="Verdana" w:eastAsia="Times New Roman" w:hAnsi="Verdana" w:cs="Times New Roman"/>
          <w:color w:val="4F4F4F"/>
          <w:sz w:val="18"/>
          <w:szCs w:val="18"/>
          <w:lang w:eastAsia="tr-TR"/>
        </w:rPr>
        <w:t>fotokopisi.(</w:t>
      </w:r>
      <w:proofErr w:type="gramEnd"/>
      <w:r w:rsidRPr="00D5342C">
        <w:rPr>
          <w:rFonts w:ascii="Verdana" w:eastAsia="Times New Roman" w:hAnsi="Verdana" w:cs="Times New Roman"/>
          <w:color w:val="4F4F4F"/>
          <w:sz w:val="18"/>
          <w:szCs w:val="18"/>
          <w:lang w:eastAsia="tr-TR"/>
        </w:rPr>
        <w:t>1 yıllık çap süresi dolmamış olması gerekir.)</w:t>
      </w:r>
    </w:p>
    <w:p w14:paraId="676C5FD6" w14:textId="77777777" w:rsidR="00D5342C" w:rsidRPr="00D5342C" w:rsidRDefault="00D5342C" w:rsidP="00D5342C">
      <w:pPr>
        <w:numPr>
          <w:ilvl w:val="0"/>
          <w:numId w:val="7"/>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Tapu veya tapu tescil fotokopisi</w:t>
      </w:r>
    </w:p>
    <w:p w14:paraId="43A587C2" w14:textId="77777777" w:rsidR="00D5342C" w:rsidRPr="00D5342C" w:rsidRDefault="00D5342C" w:rsidP="00D5342C">
      <w:pPr>
        <w:numPr>
          <w:ilvl w:val="0"/>
          <w:numId w:val="7"/>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İlgili şahıs başvurmuyorsa yetkili olduğuna dair vekaletname</w:t>
      </w:r>
    </w:p>
    <w:p w14:paraId="4055F059" w14:textId="77777777" w:rsidR="00D5342C" w:rsidRPr="00D5342C" w:rsidRDefault="00D5342C" w:rsidP="00D5342C">
      <w:pPr>
        <w:numPr>
          <w:ilvl w:val="0"/>
          <w:numId w:val="7"/>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Kooperatif veya şirketlerde; imza sirküleri</w:t>
      </w:r>
    </w:p>
    <w:p w14:paraId="3BF25C20" w14:textId="77777777" w:rsidR="00D5342C" w:rsidRPr="00D5342C" w:rsidRDefault="00D5342C" w:rsidP="00D5342C">
      <w:pPr>
        <w:numPr>
          <w:ilvl w:val="0"/>
          <w:numId w:val="7"/>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1 adet yarım kapaklı dosya.</w:t>
      </w:r>
    </w:p>
    <w:p w14:paraId="5BC510A3"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İMAR MÜDÜRLÜĞÜ’NDE MİMARİ PROJE İÇİN İLK BAŞVURUDA</w:t>
      </w:r>
    </w:p>
    <w:p w14:paraId="321C3553"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Dilekçe</w:t>
      </w:r>
    </w:p>
    <w:p w14:paraId="7F369182"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İmar Çapı</w:t>
      </w:r>
    </w:p>
    <w:p w14:paraId="6B7918B1"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Yol Kotu</w:t>
      </w:r>
    </w:p>
    <w:p w14:paraId="1FB530DE"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Aplikasyon</w:t>
      </w:r>
    </w:p>
    <w:p w14:paraId="05208427"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Tapu Tescil Belgesi</w:t>
      </w:r>
    </w:p>
    <w:p w14:paraId="4B7A74EE"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Vekaletnameler</w:t>
      </w:r>
    </w:p>
    <w:p w14:paraId="33E4A11C"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Bağımsız Bölüm Listesi</w:t>
      </w:r>
    </w:p>
    <w:p w14:paraId="6505700F"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Yapı Denetim Sözleşmesi</w:t>
      </w:r>
    </w:p>
    <w:p w14:paraId="1CA8D4D4" w14:textId="77777777" w:rsidR="00D5342C" w:rsidRPr="00D5342C" w:rsidRDefault="00D5342C" w:rsidP="00D5342C">
      <w:pPr>
        <w:numPr>
          <w:ilvl w:val="0"/>
          <w:numId w:val="8"/>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1/50 Aplikasyon (eskiz)</w:t>
      </w:r>
    </w:p>
    <w:p w14:paraId="13F999A4"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TADİLAT PROJE DOSYASINDA İSTENEN EVRAKLAR</w:t>
      </w:r>
    </w:p>
    <w:p w14:paraId="6987ED23"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Dilekçe</w:t>
      </w:r>
    </w:p>
    <w:p w14:paraId="1EA13946"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Tapu Tescil Belgesi (bir ayı dolmamış)</w:t>
      </w:r>
    </w:p>
    <w:p w14:paraId="2A1EF8F0"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İmar Çapı (bir yılı dolmamış)</w:t>
      </w:r>
    </w:p>
    <w:p w14:paraId="0140E61C"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5 takım mimari proje</w:t>
      </w:r>
    </w:p>
    <w:p w14:paraId="31C86842"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Isı yalıtım ve onayı</w:t>
      </w:r>
    </w:p>
    <w:p w14:paraId="70548CA2"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Liste beyanında değişiklikler var ise yeni liste beyanı</w:t>
      </w:r>
    </w:p>
    <w:p w14:paraId="76A41454"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Ek kalıyor ise doğalgaz projesi EGO onaylı (Doğalgazlı bölgeler için)</w:t>
      </w:r>
    </w:p>
    <w:p w14:paraId="0FACCB49"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Mimar değişikliğinde eski mimarın yeni mimara </w:t>
      </w:r>
      <w:proofErr w:type="spellStart"/>
      <w:r w:rsidRPr="00D5342C">
        <w:rPr>
          <w:rFonts w:ascii="Verdana" w:eastAsia="Times New Roman" w:hAnsi="Verdana" w:cs="Times New Roman"/>
          <w:color w:val="4F4F4F"/>
          <w:sz w:val="18"/>
          <w:szCs w:val="18"/>
          <w:lang w:eastAsia="tr-TR"/>
        </w:rPr>
        <w:t>muvafakatı</w:t>
      </w:r>
      <w:proofErr w:type="spellEnd"/>
    </w:p>
    <w:p w14:paraId="72FF713B" w14:textId="77777777" w:rsidR="00D5342C" w:rsidRPr="00D5342C" w:rsidRDefault="00D5342C" w:rsidP="00D5342C">
      <w:pPr>
        <w:numPr>
          <w:ilvl w:val="0"/>
          <w:numId w:val="9"/>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Plan notlarının ekte sunulması</w:t>
      </w:r>
    </w:p>
    <w:p w14:paraId="4CA7C9BC"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lastRenderedPageBreak/>
        <w:t>          Not:</w:t>
      </w:r>
      <w:r w:rsidRPr="00D5342C">
        <w:rPr>
          <w:rFonts w:ascii="Times New Roman" w:eastAsia="Times New Roman" w:hAnsi="Times New Roman" w:cs="Times New Roman"/>
          <w:color w:val="4F4F4F"/>
          <w:sz w:val="18"/>
          <w:szCs w:val="18"/>
          <w:lang w:eastAsia="tr-TR"/>
        </w:rPr>
        <w:t> Bütün belgelerin aslı olacak </w:t>
      </w:r>
      <w:r w:rsidRPr="00D5342C">
        <w:rPr>
          <w:rFonts w:ascii="Times New Roman" w:eastAsia="Times New Roman" w:hAnsi="Times New Roman" w:cs="Times New Roman"/>
          <w:color w:val="4F4F4F"/>
          <w:sz w:val="24"/>
          <w:szCs w:val="24"/>
          <w:lang w:eastAsia="tr-TR"/>
        </w:rPr>
        <w:br/>
      </w:r>
      <w:r w:rsidRPr="00D5342C">
        <w:rPr>
          <w:rFonts w:ascii="Times New Roman" w:eastAsia="Times New Roman" w:hAnsi="Times New Roman" w:cs="Times New Roman"/>
          <w:color w:val="4F4F4F"/>
          <w:sz w:val="24"/>
          <w:szCs w:val="24"/>
          <w:lang w:eastAsia="tr-TR"/>
        </w:rPr>
        <w:br/>
      </w:r>
      <w:r w:rsidRPr="00D5342C">
        <w:rPr>
          <w:rFonts w:ascii="Times New Roman" w:eastAsia="Times New Roman" w:hAnsi="Times New Roman" w:cs="Times New Roman"/>
          <w:b/>
          <w:bCs/>
          <w:color w:val="4F4F4F"/>
          <w:sz w:val="18"/>
          <w:szCs w:val="18"/>
          <w:lang w:eastAsia="tr-TR"/>
        </w:rPr>
        <w:t>          MİMARİ MÜELLEF KAYIT İÇİN GEREKLİ EVRAKLAR</w:t>
      </w:r>
    </w:p>
    <w:p w14:paraId="5BF32150"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Dilekçe</w:t>
      </w:r>
    </w:p>
    <w:p w14:paraId="1951E91C"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Yarım Kapak Dosya</w:t>
      </w:r>
    </w:p>
    <w:p w14:paraId="766891FD"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1 Adet Fotoğraf</w:t>
      </w:r>
    </w:p>
    <w:p w14:paraId="24B5874E"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İmza </w:t>
      </w:r>
      <w:proofErr w:type="spellStart"/>
      <w:r w:rsidRPr="00D5342C">
        <w:rPr>
          <w:rFonts w:ascii="Verdana" w:eastAsia="Times New Roman" w:hAnsi="Verdana" w:cs="Times New Roman"/>
          <w:color w:val="4F4F4F"/>
          <w:sz w:val="18"/>
          <w:szCs w:val="18"/>
          <w:lang w:eastAsia="tr-TR"/>
        </w:rPr>
        <w:t>Sirküsü</w:t>
      </w:r>
      <w:proofErr w:type="spellEnd"/>
      <w:r w:rsidRPr="00D5342C">
        <w:rPr>
          <w:rFonts w:ascii="Verdana" w:eastAsia="Times New Roman" w:hAnsi="Verdana" w:cs="Times New Roman"/>
          <w:color w:val="4F4F4F"/>
          <w:sz w:val="18"/>
          <w:szCs w:val="18"/>
          <w:lang w:eastAsia="tr-TR"/>
        </w:rPr>
        <w:t xml:space="preserve"> (Noter Tasdikli)</w:t>
      </w:r>
    </w:p>
    <w:p w14:paraId="6314807E"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Nüfus Cüzdanı Örneği</w:t>
      </w:r>
    </w:p>
    <w:p w14:paraId="249254B7"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İkamet </w:t>
      </w:r>
      <w:proofErr w:type="spellStart"/>
      <w:r w:rsidRPr="00D5342C">
        <w:rPr>
          <w:rFonts w:ascii="Verdana" w:eastAsia="Times New Roman" w:hAnsi="Verdana" w:cs="Times New Roman"/>
          <w:color w:val="4F4F4F"/>
          <w:sz w:val="18"/>
          <w:szCs w:val="18"/>
          <w:lang w:eastAsia="tr-TR"/>
        </w:rPr>
        <w:t>İlmuhaberi</w:t>
      </w:r>
      <w:proofErr w:type="spellEnd"/>
    </w:p>
    <w:p w14:paraId="1CC8BC63"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Vergi Levhası Fotokopisi</w:t>
      </w:r>
    </w:p>
    <w:p w14:paraId="5BEFD584"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SSK </w:t>
      </w:r>
      <w:proofErr w:type="gramStart"/>
      <w:r w:rsidRPr="00D5342C">
        <w:rPr>
          <w:rFonts w:ascii="Verdana" w:eastAsia="Times New Roman" w:hAnsi="Verdana" w:cs="Times New Roman"/>
          <w:color w:val="4F4F4F"/>
          <w:sz w:val="18"/>
          <w:szCs w:val="18"/>
          <w:lang w:eastAsia="tr-TR"/>
        </w:rPr>
        <w:t>Veya</w:t>
      </w:r>
      <w:proofErr w:type="gramEnd"/>
      <w:r w:rsidRPr="00D5342C">
        <w:rPr>
          <w:rFonts w:ascii="Verdana" w:eastAsia="Times New Roman" w:hAnsi="Verdana" w:cs="Times New Roman"/>
          <w:color w:val="4F4F4F"/>
          <w:sz w:val="18"/>
          <w:szCs w:val="18"/>
          <w:lang w:eastAsia="tr-TR"/>
        </w:rPr>
        <w:t xml:space="preserve"> </w:t>
      </w:r>
      <w:proofErr w:type="spellStart"/>
      <w:r w:rsidRPr="00D5342C">
        <w:rPr>
          <w:rFonts w:ascii="Verdana" w:eastAsia="Times New Roman" w:hAnsi="Verdana" w:cs="Times New Roman"/>
          <w:color w:val="4F4F4F"/>
          <w:sz w:val="18"/>
          <w:szCs w:val="18"/>
          <w:lang w:eastAsia="tr-TR"/>
        </w:rPr>
        <w:t>Bağ-Kur’dan</w:t>
      </w:r>
      <w:proofErr w:type="spellEnd"/>
      <w:r w:rsidRPr="00D5342C">
        <w:rPr>
          <w:rFonts w:ascii="Verdana" w:eastAsia="Times New Roman" w:hAnsi="Verdana" w:cs="Times New Roman"/>
          <w:color w:val="4F4F4F"/>
          <w:sz w:val="18"/>
          <w:szCs w:val="18"/>
          <w:lang w:eastAsia="tr-TR"/>
        </w:rPr>
        <w:t xml:space="preserve"> Yazı</w:t>
      </w:r>
    </w:p>
    <w:p w14:paraId="1ADF0199"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20 Milyon Kayıt Ücreti</w:t>
      </w:r>
    </w:p>
    <w:p w14:paraId="784CF97C"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Odadan Kayıt Belgesi</w:t>
      </w:r>
    </w:p>
    <w:p w14:paraId="3C0BFF03" w14:textId="77777777" w:rsidR="00D5342C" w:rsidRPr="00D5342C" w:rsidRDefault="00D5342C" w:rsidP="00D5342C">
      <w:pPr>
        <w:numPr>
          <w:ilvl w:val="0"/>
          <w:numId w:val="10"/>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Büro Tescil Belgesi</w:t>
      </w:r>
    </w:p>
    <w:p w14:paraId="3342DE66"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Not:</w:t>
      </w:r>
      <w:r w:rsidRPr="00D5342C">
        <w:rPr>
          <w:rFonts w:ascii="Times New Roman" w:eastAsia="Times New Roman" w:hAnsi="Times New Roman" w:cs="Times New Roman"/>
          <w:color w:val="4F4F4F"/>
          <w:sz w:val="18"/>
          <w:szCs w:val="18"/>
          <w:lang w:eastAsia="tr-TR"/>
        </w:rPr>
        <w:t> Belediyede iş yapan tüm mühendis, mimar ve şehir plancıları müellif kaydını yaptırmak zorundadır. Ayrıca her sene yenilenmesi gerekmektedir. </w:t>
      </w:r>
      <w:r w:rsidRPr="00D5342C">
        <w:rPr>
          <w:rFonts w:ascii="Times New Roman" w:eastAsia="Times New Roman" w:hAnsi="Times New Roman" w:cs="Times New Roman"/>
          <w:color w:val="4F4F4F"/>
          <w:sz w:val="24"/>
          <w:szCs w:val="24"/>
          <w:lang w:eastAsia="tr-TR"/>
        </w:rPr>
        <w:br/>
      </w:r>
      <w:r w:rsidRPr="00D5342C">
        <w:rPr>
          <w:rFonts w:ascii="Times New Roman" w:eastAsia="Times New Roman" w:hAnsi="Times New Roman" w:cs="Times New Roman"/>
          <w:color w:val="4F4F4F"/>
          <w:sz w:val="24"/>
          <w:szCs w:val="24"/>
          <w:lang w:eastAsia="tr-TR"/>
        </w:rPr>
        <w:br/>
      </w:r>
      <w:r w:rsidRPr="00D5342C">
        <w:rPr>
          <w:rFonts w:ascii="Times New Roman" w:eastAsia="Times New Roman" w:hAnsi="Times New Roman" w:cs="Times New Roman"/>
          <w:b/>
          <w:bCs/>
          <w:color w:val="4F4F4F"/>
          <w:sz w:val="18"/>
          <w:szCs w:val="18"/>
          <w:lang w:eastAsia="tr-TR"/>
        </w:rPr>
        <w:t>          İMAR MÜDÜRLÜĞÜ İMAR ÇAPI ALINMASI İÇİN İLK BAŞVURUDA GEREKLİ EVRAKLAR</w:t>
      </w:r>
    </w:p>
    <w:p w14:paraId="275AAD66"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DİLEKÇE</w:t>
      </w:r>
    </w:p>
    <w:p w14:paraId="5CBADA53"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TAPU FOTOKOPİSİ</w:t>
      </w:r>
    </w:p>
    <w:p w14:paraId="07568BCE"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APLİKASYON TUTANAĞI FOTOKOPİSİ (Parsel içinde yapı varsa </w:t>
      </w:r>
      <w:proofErr w:type="spellStart"/>
      <w:r w:rsidRPr="00D5342C">
        <w:rPr>
          <w:rFonts w:ascii="Verdana" w:eastAsia="Times New Roman" w:hAnsi="Verdana" w:cs="Times New Roman"/>
          <w:color w:val="4F4F4F"/>
          <w:sz w:val="18"/>
          <w:szCs w:val="18"/>
          <w:lang w:eastAsia="tr-TR"/>
        </w:rPr>
        <w:t>Röleveli</w:t>
      </w:r>
      <w:proofErr w:type="spellEnd"/>
      <w:r w:rsidRPr="00D5342C">
        <w:rPr>
          <w:rFonts w:ascii="Verdana" w:eastAsia="Times New Roman" w:hAnsi="Verdana" w:cs="Times New Roman"/>
          <w:color w:val="4F4F4F"/>
          <w:sz w:val="18"/>
          <w:szCs w:val="18"/>
          <w:lang w:eastAsia="tr-TR"/>
        </w:rPr>
        <w:t>)</w:t>
      </w:r>
    </w:p>
    <w:p w14:paraId="1E3E15A9"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ÇAP BEDELİ</w:t>
      </w:r>
    </w:p>
    <w:p w14:paraId="4ED1B43C"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Konu alanları için arsa m</w:t>
      </w:r>
      <w:proofErr w:type="gramStart"/>
      <w:r w:rsidRPr="00D5342C">
        <w:rPr>
          <w:rFonts w:ascii="Verdana" w:eastAsia="Times New Roman" w:hAnsi="Verdana" w:cs="Times New Roman"/>
          <w:color w:val="4F4F4F"/>
          <w:sz w:val="18"/>
          <w:szCs w:val="18"/>
          <w:lang w:eastAsia="tr-TR"/>
        </w:rPr>
        <w:t>2si :</w:t>
      </w:r>
      <w:proofErr w:type="gramEnd"/>
      <w:r w:rsidRPr="00D5342C">
        <w:rPr>
          <w:rFonts w:ascii="Verdana" w:eastAsia="Times New Roman" w:hAnsi="Verdana" w:cs="Times New Roman"/>
          <w:color w:val="4F4F4F"/>
          <w:sz w:val="18"/>
          <w:szCs w:val="18"/>
          <w:lang w:eastAsia="tr-TR"/>
        </w:rPr>
        <w:t xml:space="preserve"> 40.000 TL.</w:t>
      </w:r>
    </w:p>
    <w:p w14:paraId="5DFC3258"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Sanayi-Ticaret için arsa m</w:t>
      </w:r>
      <w:proofErr w:type="gramStart"/>
      <w:r w:rsidRPr="00D5342C">
        <w:rPr>
          <w:rFonts w:ascii="Verdana" w:eastAsia="Times New Roman" w:hAnsi="Verdana" w:cs="Times New Roman"/>
          <w:color w:val="4F4F4F"/>
          <w:sz w:val="18"/>
          <w:szCs w:val="18"/>
          <w:lang w:eastAsia="tr-TR"/>
        </w:rPr>
        <w:t>2si :</w:t>
      </w:r>
      <w:proofErr w:type="gramEnd"/>
      <w:r w:rsidRPr="00D5342C">
        <w:rPr>
          <w:rFonts w:ascii="Verdana" w:eastAsia="Times New Roman" w:hAnsi="Verdana" w:cs="Times New Roman"/>
          <w:color w:val="4F4F4F"/>
          <w:sz w:val="18"/>
          <w:szCs w:val="18"/>
          <w:lang w:eastAsia="tr-TR"/>
        </w:rPr>
        <w:t xml:space="preserve"> 80.000 TL.</w:t>
      </w:r>
    </w:p>
    <w:p w14:paraId="2F243DED"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Kamu Alanları için arsa m2si: 30.000 TL.</w:t>
      </w:r>
    </w:p>
    <w:p w14:paraId="1C686C6A"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proofErr w:type="spellStart"/>
      <w:r w:rsidRPr="00D5342C">
        <w:rPr>
          <w:rFonts w:ascii="Verdana" w:eastAsia="Times New Roman" w:hAnsi="Verdana" w:cs="Times New Roman"/>
          <w:color w:val="4F4F4F"/>
          <w:sz w:val="18"/>
          <w:szCs w:val="18"/>
          <w:lang w:eastAsia="tr-TR"/>
        </w:rPr>
        <w:t>Aplikasyonsuz</w:t>
      </w:r>
      <w:proofErr w:type="spellEnd"/>
      <w:r w:rsidRPr="00D5342C">
        <w:rPr>
          <w:rFonts w:ascii="Verdana" w:eastAsia="Times New Roman" w:hAnsi="Verdana" w:cs="Times New Roman"/>
          <w:color w:val="4F4F4F"/>
          <w:sz w:val="18"/>
          <w:szCs w:val="18"/>
          <w:lang w:eastAsia="tr-TR"/>
        </w:rPr>
        <w:t xml:space="preserve"> Çap arsa m2si: 20.000 TL.</w:t>
      </w:r>
    </w:p>
    <w:p w14:paraId="6D13E4A3"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Fazla Nüsha </w:t>
      </w:r>
      <w:proofErr w:type="gramStart"/>
      <w:r w:rsidRPr="00D5342C">
        <w:rPr>
          <w:rFonts w:ascii="Verdana" w:eastAsia="Times New Roman" w:hAnsi="Verdana" w:cs="Times New Roman"/>
          <w:color w:val="4F4F4F"/>
          <w:sz w:val="18"/>
          <w:szCs w:val="18"/>
          <w:lang w:eastAsia="tr-TR"/>
        </w:rPr>
        <w:t>Bedeli :</w:t>
      </w:r>
      <w:proofErr w:type="gramEnd"/>
      <w:r w:rsidRPr="00D5342C">
        <w:rPr>
          <w:rFonts w:ascii="Verdana" w:eastAsia="Times New Roman" w:hAnsi="Verdana" w:cs="Times New Roman"/>
          <w:color w:val="4F4F4F"/>
          <w:sz w:val="18"/>
          <w:szCs w:val="18"/>
          <w:lang w:eastAsia="tr-TR"/>
        </w:rPr>
        <w:t xml:space="preserve"> 4.000.000 TL.</w:t>
      </w:r>
    </w:p>
    <w:p w14:paraId="2F374205"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Çap </w:t>
      </w:r>
      <w:proofErr w:type="gramStart"/>
      <w:r w:rsidRPr="00D5342C">
        <w:rPr>
          <w:rFonts w:ascii="Verdana" w:eastAsia="Times New Roman" w:hAnsi="Verdana" w:cs="Times New Roman"/>
          <w:color w:val="4F4F4F"/>
          <w:sz w:val="18"/>
          <w:szCs w:val="18"/>
          <w:lang w:eastAsia="tr-TR"/>
        </w:rPr>
        <w:t>Sureti :</w:t>
      </w:r>
      <w:proofErr w:type="gramEnd"/>
      <w:r w:rsidRPr="00D5342C">
        <w:rPr>
          <w:rFonts w:ascii="Verdana" w:eastAsia="Times New Roman" w:hAnsi="Verdana" w:cs="Times New Roman"/>
          <w:color w:val="4F4F4F"/>
          <w:sz w:val="18"/>
          <w:szCs w:val="18"/>
          <w:lang w:eastAsia="tr-TR"/>
        </w:rPr>
        <w:t xml:space="preserve"> 4.000.000 TL.</w:t>
      </w:r>
    </w:p>
    <w:p w14:paraId="75EC7695" w14:textId="77777777" w:rsidR="00D5342C" w:rsidRPr="00D5342C" w:rsidRDefault="00D5342C" w:rsidP="00D5342C">
      <w:pPr>
        <w:numPr>
          <w:ilvl w:val="0"/>
          <w:numId w:val="11"/>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YARIM KAPAKLI DOSYA</w:t>
      </w:r>
    </w:p>
    <w:p w14:paraId="0B8E17E3" w14:textId="77777777" w:rsidR="00D5342C" w:rsidRPr="00D5342C" w:rsidRDefault="00D5342C" w:rsidP="00D5342C">
      <w:pPr>
        <w:shd w:val="clear" w:color="auto" w:fill="FFFFFF"/>
        <w:spacing w:before="75" w:after="0" w:line="240" w:lineRule="auto"/>
        <w:ind w:left="150" w:right="150"/>
        <w:rPr>
          <w:rFonts w:ascii="Times New Roman" w:eastAsia="Times New Roman" w:hAnsi="Times New Roman" w:cs="Times New Roman"/>
          <w:color w:val="4F4F4F"/>
          <w:sz w:val="24"/>
          <w:szCs w:val="24"/>
          <w:lang w:eastAsia="tr-TR"/>
        </w:rPr>
      </w:pPr>
      <w:r w:rsidRPr="00D5342C">
        <w:rPr>
          <w:rFonts w:ascii="Times New Roman" w:eastAsia="Times New Roman" w:hAnsi="Times New Roman" w:cs="Times New Roman"/>
          <w:b/>
          <w:bCs/>
          <w:color w:val="4F4F4F"/>
          <w:sz w:val="18"/>
          <w:szCs w:val="18"/>
          <w:lang w:eastAsia="tr-TR"/>
        </w:rPr>
        <w:t>          YAPI KULLANMA İZİN BELGESİ İÇİN GEREKLİ BELGELER</w:t>
      </w:r>
    </w:p>
    <w:p w14:paraId="6537065A"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VERGİ İLİŞİK KESME BELGESİ. (</w:t>
      </w:r>
      <w:proofErr w:type="gramStart"/>
      <w:r w:rsidRPr="00D5342C">
        <w:rPr>
          <w:rFonts w:ascii="Verdana" w:eastAsia="Times New Roman" w:hAnsi="Verdana" w:cs="Times New Roman"/>
          <w:color w:val="4F4F4F"/>
          <w:sz w:val="18"/>
          <w:szCs w:val="18"/>
          <w:lang w:eastAsia="tr-TR"/>
        </w:rPr>
        <w:t>Rüzgarlı</w:t>
      </w:r>
      <w:proofErr w:type="gramEnd"/>
      <w:r w:rsidRPr="00D5342C">
        <w:rPr>
          <w:rFonts w:ascii="Verdana" w:eastAsia="Times New Roman" w:hAnsi="Verdana" w:cs="Times New Roman"/>
          <w:color w:val="4F4F4F"/>
          <w:sz w:val="18"/>
          <w:szCs w:val="18"/>
          <w:lang w:eastAsia="tr-TR"/>
        </w:rPr>
        <w:t xml:space="preserve"> sokak Veraset ve Harçlar Vergi Dairesi)</w:t>
      </w:r>
    </w:p>
    <w:p w14:paraId="0AFB8EF4"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KAPI NUMARASI (B.Ş.B. Fen işleri daire </w:t>
      </w:r>
      <w:proofErr w:type="spellStart"/>
      <w:proofErr w:type="gramStart"/>
      <w:r w:rsidRPr="00D5342C">
        <w:rPr>
          <w:rFonts w:ascii="Verdana" w:eastAsia="Times New Roman" w:hAnsi="Verdana" w:cs="Times New Roman"/>
          <w:color w:val="4F4F4F"/>
          <w:sz w:val="18"/>
          <w:szCs w:val="18"/>
          <w:lang w:eastAsia="tr-TR"/>
        </w:rPr>
        <w:t>bşk.lığı</w:t>
      </w:r>
      <w:proofErr w:type="spellEnd"/>
      <w:proofErr w:type="gramEnd"/>
      <w:r w:rsidRPr="00D5342C">
        <w:rPr>
          <w:rFonts w:ascii="Verdana" w:eastAsia="Times New Roman" w:hAnsi="Verdana" w:cs="Times New Roman"/>
          <w:color w:val="4F4F4F"/>
          <w:sz w:val="18"/>
          <w:szCs w:val="18"/>
          <w:lang w:eastAsia="tr-TR"/>
        </w:rPr>
        <w:t xml:space="preserve"> </w:t>
      </w:r>
      <w:proofErr w:type="spellStart"/>
      <w:r w:rsidRPr="00D5342C">
        <w:rPr>
          <w:rFonts w:ascii="Verdana" w:eastAsia="Times New Roman" w:hAnsi="Verdana" w:cs="Times New Roman"/>
          <w:color w:val="4F4F4F"/>
          <w:sz w:val="18"/>
          <w:szCs w:val="18"/>
          <w:lang w:eastAsia="tr-TR"/>
        </w:rPr>
        <w:t>numarataj</w:t>
      </w:r>
      <w:proofErr w:type="spellEnd"/>
      <w:r w:rsidRPr="00D5342C">
        <w:rPr>
          <w:rFonts w:ascii="Verdana" w:eastAsia="Times New Roman" w:hAnsi="Verdana" w:cs="Times New Roman"/>
          <w:color w:val="4F4F4F"/>
          <w:sz w:val="18"/>
          <w:szCs w:val="18"/>
          <w:lang w:eastAsia="tr-TR"/>
        </w:rPr>
        <w:t xml:space="preserve"> şubesi)</w:t>
      </w:r>
    </w:p>
    <w:p w14:paraId="6FA7DB76"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KANAL VİZESİ (ASKİ)</w:t>
      </w:r>
    </w:p>
    <w:p w14:paraId="159B403F"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S.S.K. İLİŞİK KESME BELGESİ (Ankara sigorta veya Ank. Sigorta il Md.’</w:t>
      </w:r>
      <w:proofErr w:type="spellStart"/>
      <w:r w:rsidRPr="00D5342C">
        <w:rPr>
          <w:rFonts w:ascii="Verdana" w:eastAsia="Times New Roman" w:hAnsi="Verdana" w:cs="Times New Roman"/>
          <w:color w:val="4F4F4F"/>
          <w:sz w:val="18"/>
          <w:szCs w:val="18"/>
          <w:lang w:eastAsia="tr-TR"/>
        </w:rPr>
        <w:t>lüğü</w:t>
      </w:r>
      <w:proofErr w:type="spellEnd"/>
      <w:r w:rsidRPr="00D5342C">
        <w:rPr>
          <w:rFonts w:ascii="Verdana" w:eastAsia="Times New Roman" w:hAnsi="Verdana" w:cs="Times New Roman"/>
          <w:color w:val="4F4F4F"/>
          <w:sz w:val="18"/>
          <w:szCs w:val="18"/>
          <w:lang w:eastAsia="tr-TR"/>
        </w:rPr>
        <w:t>)</w:t>
      </w:r>
    </w:p>
    <w:p w14:paraId="7FFC6675"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TELEKOM VİZESİ (Demet veya Bahçelievler </w:t>
      </w:r>
      <w:proofErr w:type="spellStart"/>
      <w:r w:rsidRPr="00D5342C">
        <w:rPr>
          <w:rFonts w:ascii="Verdana" w:eastAsia="Times New Roman" w:hAnsi="Verdana" w:cs="Times New Roman"/>
          <w:color w:val="4F4F4F"/>
          <w:sz w:val="18"/>
          <w:szCs w:val="18"/>
          <w:lang w:eastAsia="tr-TR"/>
        </w:rPr>
        <w:t>telekomdan</w:t>
      </w:r>
      <w:proofErr w:type="spellEnd"/>
      <w:r w:rsidRPr="00D5342C">
        <w:rPr>
          <w:rFonts w:ascii="Verdana" w:eastAsia="Times New Roman" w:hAnsi="Verdana" w:cs="Times New Roman"/>
          <w:color w:val="4F4F4F"/>
          <w:sz w:val="18"/>
          <w:szCs w:val="18"/>
          <w:lang w:eastAsia="tr-TR"/>
        </w:rPr>
        <w:t>)</w:t>
      </w:r>
    </w:p>
    <w:p w14:paraId="10F391D7"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SIĞINAK RAPORU (Yenimahalle Kaymakamlığı Sivil Savunma Md.’</w:t>
      </w:r>
      <w:proofErr w:type="spellStart"/>
      <w:r w:rsidRPr="00D5342C">
        <w:rPr>
          <w:rFonts w:ascii="Verdana" w:eastAsia="Times New Roman" w:hAnsi="Verdana" w:cs="Times New Roman"/>
          <w:color w:val="4F4F4F"/>
          <w:sz w:val="18"/>
          <w:szCs w:val="18"/>
          <w:lang w:eastAsia="tr-TR"/>
        </w:rPr>
        <w:t>lüğü’nden</w:t>
      </w:r>
      <w:proofErr w:type="spellEnd"/>
      <w:r w:rsidRPr="00D5342C">
        <w:rPr>
          <w:rFonts w:ascii="Verdana" w:eastAsia="Times New Roman" w:hAnsi="Verdana" w:cs="Times New Roman"/>
          <w:color w:val="4F4F4F"/>
          <w:sz w:val="18"/>
          <w:szCs w:val="18"/>
          <w:lang w:eastAsia="tr-TR"/>
        </w:rPr>
        <w:t>)</w:t>
      </w:r>
    </w:p>
    <w:p w14:paraId="6B2E97FB"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13x18 ÖLÇÜLERİNDE İKİŞER ADET BİNA ÖN VE ARKA CEPHE FOTOĞRAFI</w:t>
      </w:r>
    </w:p>
    <w:p w14:paraId="75895ED5"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FEN İŞLERİ MÜDÜRLÜĞÜNDEN ALTYAPI BORCU OLMADIĞINA DAİR YAZI (Yenimahalle Belediyesi Fen İşleri Müdürlüğü’nden)</w:t>
      </w:r>
    </w:p>
    <w:p w14:paraId="32080BE3"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HESAP İŞLERİ MÜDÜRLÜĞÜNDEN EMLAK BORCU OLMADIĞINA DAİR YAZI (Yenimahalle Belediye hesap işleri </w:t>
      </w:r>
      <w:proofErr w:type="spellStart"/>
      <w:r w:rsidRPr="00D5342C">
        <w:rPr>
          <w:rFonts w:ascii="Verdana" w:eastAsia="Times New Roman" w:hAnsi="Verdana" w:cs="Times New Roman"/>
          <w:color w:val="4F4F4F"/>
          <w:sz w:val="18"/>
          <w:szCs w:val="18"/>
          <w:lang w:eastAsia="tr-TR"/>
        </w:rPr>
        <w:t>müdürlüğü’nden</w:t>
      </w:r>
      <w:proofErr w:type="spellEnd"/>
      <w:r w:rsidRPr="00D5342C">
        <w:rPr>
          <w:rFonts w:ascii="Verdana" w:eastAsia="Times New Roman" w:hAnsi="Verdana" w:cs="Times New Roman"/>
          <w:color w:val="4F4F4F"/>
          <w:sz w:val="18"/>
          <w:szCs w:val="18"/>
          <w:lang w:eastAsia="tr-TR"/>
        </w:rPr>
        <w:t>)</w:t>
      </w:r>
    </w:p>
    <w:p w14:paraId="79BCDCB4"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ÇEVRE RAPORU (Yenimahalle Belediye İmar müdürlüğü Çevre Koruma şubesi)</w:t>
      </w:r>
    </w:p>
    <w:p w14:paraId="5D6BCC0A"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ASANSÖR KULLANMA İZİN BELGESİ (Y.B.İ.M. Tesisat Şubesi)</w:t>
      </w:r>
    </w:p>
    <w:p w14:paraId="0B7F9625"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VİZELERİN YAPILARAK YAPI RUHSATINA İŞLENMESİ (Y.B.İ.M. Ruhsat Şubesi)</w:t>
      </w:r>
    </w:p>
    <w:p w14:paraId="38AFBC3E"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 xml:space="preserve">TAPU TESCİL BELGESİ (Yenimahalle Tapu sicil </w:t>
      </w:r>
      <w:proofErr w:type="spellStart"/>
      <w:r w:rsidRPr="00D5342C">
        <w:rPr>
          <w:rFonts w:ascii="Verdana" w:eastAsia="Times New Roman" w:hAnsi="Verdana" w:cs="Times New Roman"/>
          <w:color w:val="4F4F4F"/>
          <w:sz w:val="18"/>
          <w:szCs w:val="18"/>
          <w:lang w:eastAsia="tr-TR"/>
        </w:rPr>
        <w:t>müdürlüğü’nden</w:t>
      </w:r>
      <w:proofErr w:type="spellEnd"/>
      <w:r w:rsidRPr="00D5342C">
        <w:rPr>
          <w:rFonts w:ascii="Verdana" w:eastAsia="Times New Roman" w:hAnsi="Verdana" w:cs="Times New Roman"/>
          <w:color w:val="4F4F4F"/>
          <w:sz w:val="18"/>
          <w:szCs w:val="18"/>
          <w:lang w:eastAsia="tr-TR"/>
        </w:rPr>
        <w:t>)</w:t>
      </w:r>
    </w:p>
    <w:p w14:paraId="48D57635"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FENNİ MESUL VE YÜKLENİCİNİN “UYGUN” RAPORU</w:t>
      </w:r>
    </w:p>
    <w:p w14:paraId="4024A75F" w14:textId="77777777" w:rsidR="00D5342C" w:rsidRPr="00D5342C" w:rsidRDefault="00D5342C" w:rsidP="00D5342C">
      <w:pPr>
        <w:numPr>
          <w:ilvl w:val="0"/>
          <w:numId w:val="12"/>
        </w:numPr>
        <w:shd w:val="clear" w:color="auto" w:fill="FFFFFF"/>
        <w:spacing w:before="75" w:after="0" w:line="240" w:lineRule="auto"/>
        <w:ind w:left="870" w:right="150"/>
        <w:rPr>
          <w:rFonts w:ascii="Verdana" w:eastAsia="Times New Roman" w:hAnsi="Verdana" w:cs="Times New Roman"/>
          <w:color w:val="4F4F4F"/>
          <w:sz w:val="18"/>
          <w:szCs w:val="18"/>
          <w:lang w:eastAsia="tr-TR"/>
        </w:rPr>
      </w:pPr>
      <w:r w:rsidRPr="00D5342C">
        <w:rPr>
          <w:rFonts w:ascii="Verdana" w:eastAsia="Times New Roman" w:hAnsi="Verdana" w:cs="Times New Roman"/>
          <w:color w:val="4F4F4F"/>
          <w:sz w:val="18"/>
          <w:szCs w:val="18"/>
          <w:lang w:eastAsia="tr-TR"/>
        </w:rPr>
        <w:t>HARÇ VE ÜCRETLERİNİN BELEDİYEMİZ VEZNESİNE YATIRILMASI</w:t>
      </w:r>
    </w:p>
    <w:p w14:paraId="32F97993" w14:textId="77777777" w:rsidR="00D5342C" w:rsidRPr="006E3142" w:rsidRDefault="00D5342C" w:rsidP="006E3142">
      <w:pPr>
        <w:pStyle w:val="NormalWeb"/>
      </w:pPr>
    </w:p>
    <w:p w14:paraId="509E7E3E" w14:textId="2091DF4F" w:rsidR="001F2076" w:rsidRPr="001F2076" w:rsidRDefault="001F2076" w:rsidP="00225607">
      <w:pPr>
        <w:spacing w:after="0" w:line="240" w:lineRule="auto"/>
        <w:contextualSpacing/>
        <w:rPr>
          <w:b/>
          <w:bCs/>
          <w:sz w:val="18"/>
          <w:szCs w:val="18"/>
          <w:u w:val="single"/>
        </w:rPr>
      </w:pPr>
      <w:r w:rsidRPr="001F2076">
        <w:rPr>
          <w:b/>
          <w:bCs/>
          <w:sz w:val="18"/>
          <w:szCs w:val="18"/>
          <w:u w:val="single"/>
        </w:rPr>
        <w:lastRenderedPageBreak/>
        <w:t>PLANLI ALANLAR İMAR YÖNETMELİĞİ</w:t>
      </w:r>
    </w:p>
    <w:p w14:paraId="0928D918" w14:textId="066921C8" w:rsidR="00225607" w:rsidRDefault="00225607" w:rsidP="00225607">
      <w:pPr>
        <w:spacing w:after="0" w:line="240" w:lineRule="auto"/>
        <w:contextualSpacing/>
        <w:rPr>
          <w:sz w:val="16"/>
          <w:szCs w:val="16"/>
        </w:rPr>
      </w:pPr>
      <w:r w:rsidRPr="001F2076">
        <w:rPr>
          <w:b/>
          <w:bCs/>
          <w:sz w:val="16"/>
          <w:szCs w:val="16"/>
        </w:rPr>
        <w:t xml:space="preserve">MADDE </w:t>
      </w:r>
      <w:proofErr w:type="gramStart"/>
      <w:r w:rsidRPr="001F2076">
        <w:rPr>
          <w:b/>
          <w:bCs/>
          <w:sz w:val="16"/>
          <w:szCs w:val="16"/>
        </w:rPr>
        <w:t>5 -</w:t>
      </w:r>
      <w:proofErr w:type="gramEnd"/>
      <w:r w:rsidRPr="00225607">
        <w:rPr>
          <w:sz w:val="16"/>
          <w:szCs w:val="16"/>
        </w:rPr>
        <w:t xml:space="preserve"> </w:t>
      </w:r>
    </w:p>
    <w:p w14:paraId="45164350" w14:textId="14B2A9F2" w:rsidR="00225607" w:rsidRPr="00225607" w:rsidRDefault="00225607" w:rsidP="00225607">
      <w:pPr>
        <w:spacing w:after="0" w:line="240" w:lineRule="auto"/>
        <w:contextualSpacing/>
        <w:rPr>
          <w:sz w:val="16"/>
          <w:szCs w:val="16"/>
        </w:rPr>
      </w:pPr>
      <w:r w:rsidRPr="00225607">
        <w:rPr>
          <w:sz w:val="16"/>
          <w:szCs w:val="16"/>
        </w:rPr>
        <w:t xml:space="preserve">(8) </w:t>
      </w:r>
      <w:proofErr w:type="gramStart"/>
      <w:r w:rsidRPr="00225607">
        <w:rPr>
          <w:sz w:val="16"/>
          <w:szCs w:val="16"/>
        </w:rPr>
        <w:t xml:space="preserve">22 </w:t>
      </w:r>
      <w:proofErr w:type="spellStart"/>
      <w:r w:rsidRPr="00225607">
        <w:rPr>
          <w:sz w:val="16"/>
          <w:szCs w:val="16"/>
        </w:rPr>
        <w:t>nci</w:t>
      </w:r>
      <w:proofErr w:type="spellEnd"/>
      <w:proofErr w:type="gramEnd"/>
      <w:r w:rsidRPr="00225607">
        <w:rPr>
          <w:sz w:val="16"/>
          <w:szCs w:val="16"/>
        </w:rPr>
        <w:t xml:space="preserve"> maddeyle veya ilgili idarelerin imar yönetmelikleri ile getirilebilecek </w:t>
      </w:r>
      <w:r w:rsidRPr="001F2076">
        <w:rPr>
          <w:b/>
          <w:bCs/>
          <w:sz w:val="20"/>
          <w:szCs w:val="20"/>
        </w:rPr>
        <w:t>emsal harici tüm alanların</w:t>
      </w:r>
      <w:r w:rsidR="001F2076" w:rsidRPr="001F2076">
        <w:rPr>
          <w:b/>
          <w:bCs/>
          <w:sz w:val="20"/>
          <w:szCs w:val="20"/>
        </w:rPr>
        <w:t xml:space="preserve"> </w:t>
      </w:r>
      <w:r w:rsidRPr="001F2076">
        <w:rPr>
          <w:b/>
          <w:bCs/>
          <w:sz w:val="20"/>
          <w:szCs w:val="20"/>
        </w:rPr>
        <w:t>toplamı; parselin toplam emsale esas alanının % 30’unu aşamaz</w:t>
      </w:r>
      <w:r w:rsidRPr="00225607">
        <w:rPr>
          <w:sz w:val="16"/>
          <w:szCs w:val="16"/>
        </w:rPr>
        <w:t>. Ancak; 27/11/2007 tarihli ve 2007/12937 sayılı Bakanlar Kurulu Kararı ile yürürlüğe</w:t>
      </w:r>
      <w:r w:rsidR="001F2076">
        <w:rPr>
          <w:sz w:val="16"/>
          <w:szCs w:val="16"/>
        </w:rPr>
        <w:t xml:space="preserve"> </w:t>
      </w:r>
      <w:r w:rsidRPr="00225607">
        <w:rPr>
          <w:sz w:val="16"/>
          <w:szCs w:val="16"/>
        </w:rPr>
        <w:t xml:space="preserve">konulan Binaların Yangından Korunması Hakkında Yönetmelik gereğince yapılması zorunlu olan, </w:t>
      </w:r>
      <w:proofErr w:type="spellStart"/>
      <w:r w:rsidRPr="00225607">
        <w:rPr>
          <w:sz w:val="16"/>
          <w:szCs w:val="16"/>
        </w:rPr>
        <w:t>korunumlu</w:t>
      </w:r>
      <w:proofErr w:type="spellEnd"/>
      <w:r w:rsidRPr="00225607">
        <w:rPr>
          <w:sz w:val="16"/>
          <w:szCs w:val="16"/>
        </w:rPr>
        <w:t xml:space="preserve"> ya da </w:t>
      </w:r>
      <w:proofErr w:type="spellStart"/>
      <w:r w:rsidRPr="00225607">
        <w:rPr>
          <w:sz w:val="16"/>
          <w:szCs w:val="16"/>
        </w:rPr>
        <w:t>korunumsuz</w:t>
      </w:r>
      <w:proofErr w:type="spellEnd"/>
      <w:r w:rsidRPr="00225607">
        <w:rPr>
          <w:sz w:val="16"/>
          <w:szCs w:val="16"/>
        </w:rPr>
        <w:t xml:space="preserve"> normal merdiven</w:t>
      </w:r>
      <w:r w:rsidR="001F2076">
        <w:rPr>
          <w:sz w:val="16"/>
          <w:szCs w:val="16"/>
        </w:rPr>
        <w:t xml:space="preserve"> </w:t>
      </w:r>
      <w:r w:rsidRPr="00225607">
        <w:rPr>
          <w:sz w:val="16"/>
          <w:szCs w:val="16"/>
        </w:rPr>
        <w:t xml:space="preserve">dışındaki yangın merdiveni ve </w:t>
      </w:r>
      <w:proofErr w:type="spellStart"/>
      <w:r w:rsidRPr="00225607">
        <w:rPr>
          <w:sz w:val="16"/>
          <w:szCs w:val="16"/>
        </w:rPr>
        <w:t>korunumlu</w:t>
      </w:r>
      <w:proofErr w:type="spellEnd"/>
      <w:r w:rsidRPr="00225607">
        <w:rPr>
          <w:sz w:val="16"/>
          <w:szCs w:val="16"/>
        </w:rPr>
        <w:t xml:space="preserve"> koridorun asgari ölçülerdeki alanı ile yangın güvenlik holünün 6 m² si, son katın üzerindeki herhangi bir kullanıma konu edilmeyen ortak alan niteliğinde teras çatılar, yapının ihtiyacı için bahçede yapılan açık</w:t>
      </w:r>
      <w:r w:rsidR="001F2076">
        <w:rPr>
          <w:sz w:val="16"/>
          <w:szCs w:val="16"/>
        </w:rPr>
        <w:t xml:space="preserve"> </w:t>
      </w:r>
      <w:r w:rsidRPr="00225607">
        <w:rPr>
          <w:sz w:val="16"/>
          <w:szCs w:val="16"/>
        </w:rPr>
        <w:t>otoparklar, konferans, spor, sinema ve tiyatro salonları gibi özellik arz eden umumi yapılarda düzenlenmesi zorunlu olan boşluklar, alışveriş</w:t>
      </w:r>
      <w:r w:rsidR="001F2076">
        <w:rPr>
          <w:sz w:val="16"/>
          <w:szCs w:val="16"/>
        </w:rPr>
        <w:t xml:space="preserve"> </w:t>
      </w:r>
      <w:r w:rsidRPr="00225607">
        <w:rPr>
          <w:sz w:val="16"/>
          <w:szCs w:val="16"/>
        </w:rPr>
        <w:t xml:space="preserve">merkezlerinde yapılan </w:t>
      </w:r>
      <w:proofErr w:type="spellStart"/>
      <w:r w:rsidRPr="00225607">
        <w:rPr>
          <w:sz w:val="16"/>
          <w:szCs w:val="16"/>
        </w:rPr>
        <w:t>atrium</w:t>
      </w:r>
      <w:proofErr w:type="spellEnd"/>
      <w:r w:rsidRPr="00225607">
        <w:rPr>
          <w:sz w:val="16"/>
          <w:szCs w:val="16"/>
        </w:rPr>
        <w:t xml:space="preserve"> </w:t>
      </w:r>
      <w:r w:rsidR="001F2076">
        <w:rPr>
          <w:sz w:val="16"/>
          <w:szCs w:val="16"/>
        </w:rPr>
        <w:t>b</w:t>
      </w:r>
      <w:r w:rsidRPr="00225607">
        <w:rPr>
          <w:sz w:val="16"/>
          <w:szCs w:val="16"/>
        </w:rPr>
        <w:t>oşluklarının her katta asgari ölçülerdeki alanı ile binaların bodrum katlarında yapılan;</w:t>
      </w:r>
    </w:p>
    <w:p w14:paraId="0221365F" w14:textId="252E6250" w:rsidR="00225607" w:rsidRPr="00225607" w:rsidRDefault="00225607" w:rsidP="00225607">
      <w:pPr>
        <w:spacing w:after="0" w:line="240" w:lineRule="auto"/>
        <w:contextualSpacing/>
        <w:rPr>
          <w:sz w:val="16"/>
          <w:szCs w:val="16"/>
        </w:rPr>
      </w:pPr>
      <w:r w:rsidRPr="00225607">
        <w:rPr>
          <w:sz w:val="16"/>
          <w:szCs w:val="16"/>
        </w:rPr>
        <w:t>a) Zorunlu otopark alanları,</w:t>
      </w:r>
    </w:p>
    <w:p w14:paraId="4F2F99FA" w14:textId="77777777" w:rsidR="00225607" w:rsidRPr="00225607" w:rsidRDefault="00225607" w:rsidP="00225607">
      <w:pPr>
        <w:spacing w:after="0" w:line="240" w:lineRule="auto"/>
        <w:contextualSpacing/>
        <w:rPr>
          <w:sz w:val="16"/>
          <w:szCs w:val="16"/>
        </w:rPr>
      </w:pPr>
      <w:r w:rsidRPr="00225607">
        <w:rPr>
          <w:sz w:val="16"/>
          <w:szCs w:val="16"/>
        </w:rPr>
        <w:t>b) Sığınak, asansör boşlukları, merdivenler, bacalar, şaftlar, ışıklıklar, ısı ve tesisat alanları, yakıt ve su depoları, jeneratör ve enerji odası,</w:t>
      </w:r>
    </w:p>
    <w:p w14:paraId="7032DFE4" w14:textId="7F7E4FC8" w:rsidR="00225607" w:rsidRPr="00225607" w:rsidRDefault="00225607" w:rsidP="00225607">
      <w:pPr>
        <w:spacing w:after="0" w:line="240" w:lineRule="auto"/>
        <w:contextualSpacing/>
        <w:rPr>
          <w:sz w:val="16"/>
          <w:szCs w:val="16"/>
        </w:rPr>
      </w:pPr>
      <w:proofErr w:type="gramStart"/>
      <w:r w:rsidRPr="00225607">
        <w:rPr>
          <w:sz w:val="16"/>
          <w:szCs w:val="16"/>
        </w:rPr>
        <w:t>kömürlüklerin</w:t>
      </w:r>
      <w:proofErr w:type="gramEnd"/>
      <w:r w:rsidRPr="00225607">
        <w:rPr>
          <w:sz w:val="16"/>
          <w:szCs w:val="16"/>
        </w:rPr>
        <w:t xml:space="preserve"> ilgili mevzuat, standart ya da bu Yönetmeliğe göre hesap edilen asgari alanları,</w:t>
      </w:r>
    </w:p>
    <w:p w14:paraId="7FB44247" w14:textId="77777777" w:rsidR="00225607" w:rsidRPr="00225607" w:rsidRDefault="00225607" w:rsidP="00225607">
      <w:pPr>
        <w:spacing w:after="0" w:line="240" w:lineRule="auto"/>
        <w:contextualSpacing/>
        <w:rPr>
          <w:sz w:val="16"/>
          <w:szCs w:val="16"/>
        </w:rPr>
      </w:pPr>
      <w:proofErr w:type="gramStart"/>
      <w:r w:rsidRPr="00225607">
        <w:rPr>
          <w:sz w:val="16"/>
          <w:szCs w:val="16"/>
        </w:rPr>
        <w:t>ç</w:t>
      </w:r>
      <w:proofErr w:type="gramEnd"/>
      <w:r w:rsidRPr="00225607">
        <w:rPr>
          <w:sz w:val="16"/>
          <w:szCs w:val="16"/>
        </w:rPr>
        <w:t xml:space="preserve">) Ortak alan niteliğindeki mescit ve müştemilatın konutlarda </w:t>
      </w:r>
      <w:r w:rsidRPr="001F2076">
        <w:rPr>
          <w:b/>
          <w:bCs/>
          <w:sz w:val="20"/>
          <w:szCs w:val="20"/>
        </w:rPr>
        <w:t>150 m²</w:t>
      </w:r>
      <w:r w:rsidRPr="00225607">
        <w:rPr>
          <w:sz w:val="16"/>
          <w:szCs w:val="16"/>
        </w:rPr>
        <w:t xml:space="preserve">’si, konut dışı yapılarda </w:t>
      </w:r>
      <w:r w:rsidRPr="001F2076">
        <w:rPr>
          <w:sz w:val="16"/>
          <w:szCs w:val="16"/>
        </w:rPr>
        <w:t>300 m²</w:t>
      </w:r>
      <w:r w:rsidRPr="00225607">
        <w:rPr>
          <w:sz w:val="16"/>
          <w:szCs w:val="16"/>
        </w:rPr>
        <w:t>’si,</w:t>
      </w:r>
    </w:p>
    <w:p w14:paraId="0C0C33A9" w14:textId="5CA79331" w:rsidR="00225607" w:rsidRPr="00225607" w:rsidRDefault="00225607" w:rsidP="00225607">
      <w:pPr>
        <w:spacing w:after="0" w:line="240" w:lineRule="auto"/>
        <w:contextualSpacing/>
        <w:rPr>
          <w:sz w:val="16"/>
          <w:szCs w:val="16"/>
        </w:rPr>
      </w:pPr>
      <w:r w:rsidRPr="00225607">
        <w:rPr>
          <w:sz w:val="16"/>
          <w:szCs w:val="16"/>
        </w:rPr>
        <w:t xml:space="preserve">d) Bütün cepheleri tamamen gömülü olmak ve ortak alan niteliğinde olmak kaydıyla; otopark alanları ve </w:t>
      </w:r>
      <w:proofErr w:type="gramStart"/>
      <w:r w:rsidRPr="00225607">
        <w:rPr>
          <w:sz w:val="16"/>
          <w:szCs w:val="16"/>
        </w:rPr>
        <w:t xml:space="preserve">22 </w:t>
      </w:r>
      <w:proofErr w:type="spellStart"/>
      <w:r w:rsidRPr="00225607">
        <w:rPr>
          <w:sz w:val="16"/>
          <w:szCs w:val="16"/>
        </w:rPr>
        <w:t>nci</w:t>
      </w:r>
      <w:proofErr w:type="spellEnd"/>
      <w:proofErr w:type="gramEnd"/>
      <w:r w:rsidRPr="00225607">
        <w:rPr>
          <w:sz w:val="16"/>
          <w:szCs w:val="16"/>
        </w:rPr>
        <w:t xml:space="preserve"> maddede belirtilen </w:t>
      </w:r>
      <w:r w:rsidR="001F2076">
        <w:rPr>
          <w:sz w:val="16"/>
          <w:szCs w:val="16"/>
        </w:rPr>
        <w:t>t</w:t>
      </w:r>
      <w:r w:rsidRPr="00225607">
        <w:rPr>
          <w:sz w:val="16"/>
          <w:szCs w:val="16"/>
        </w:rPr>
        <w:t>amamen</w:t>
      </w:r>
      <w:r w:rsidR="001F2076">
        <w:rPr>
          <w:sz w:val="16"/>
          <w:szCs w:val="16"/>
        </w:rPr>
        <w:t xml:space="preserve"> </w:t>
      </w:r>
      <w:r w:rsidRPr="00225607">
        <w:rPr>
          <w:sz w:val="16"/>
          <w:szCs w:val="16"/>
        </w:rPr>
        <w:t>gömülü ortak alanlar,</w:t>
      </w:r>
    </w:p>
    <w:p w14:paraId="4B2694B0" w14:textId="77777777" w:rsidR="00225607" w:rsidRPr="00225607" w:rsidRDefault="00225607" w:rsidP="00225607">
      <w:pPr>
        <w:spacing w:after="0" w:line="240" w:lineRule="auto"/>
        <w:contextualSpacing/>
        <w:rPr>
          <w:sz w:val="16"/>
          <w:szCs w:val="16"/>
        </w:rPr>
      </w:pPr>
      <w:r w:rsidRPr="00225607">
        <w:rPr>
          <w:sz w:val="16"/>
          <w:szCs w:val="16"/>
        </w:rPr>
        <w:t xml:space="preserve">e) Ticari amaç içermeyen, ortak alan niteliğindeki çocuk oyun alanlarının ve çocuk bakım ünitelerinin toplam </w:t>
      </w:r>
      <w:r w:rsidRPr="001F2076">
        <w:rPr>
          <w:b/>
          <w:bCs/>
          <w:sz w:val="20"/>
          <w:szCs w:val="20"/>
        </w:rPr>
        <w:t>100 m²</w:t>
      </w:r>
      <w:r w:rsidRPr="00225607">
        <w:rPr>
          <w:sz w:val="16"/>
          <w:szCs w:val="16"/>
        </w:rPr>
        <w:t>’si,</w:t>
      </w:r>
    </w:p>
    <w:p w14:paraId="3AFD7A57" w14:textId="222309EB" w:rsidR="00225607" w:rsidRPr="001F2076" w:rsidRDefault="00225607" w:rsidP="00225607">
      <w:pPr>
        <w:spacing w:after="0" w:line="240" w:lineRule="auto"/>
        <w:contextualSpacing/>
        <w:rPr>
          <w:b/>
          <w:bCs/>
          <w:sz w:val="16"/>
          <w:szCs w:val="16"/>
        </w:rPr>
      </w:pPr>
      <w:proofErr w:type="gramStart"/>
      <w:r w:rsidRPr="001F2076">
        <w:rPr>
          <w:b/>
          <w:bCs/>
          <w:sz w:val="20"/>
          <w:szCs w:val="20"/>
        </w:rPr>
        <w:t>bu</w:t>
      </w:r>
      <w:proofErr w:type="gramEnd"/>
      <w:r w:rsidRPr="001F2076">
        <w:rPr>
          <w:b/>
          <w:bCs/>
          <w:sz w:val="20"/>
          <w:szCs w:val="20"/>
        </w:rPr>
        <w:t xml:space="preserve"> hesaba dâhil edilmeksizin emsal haricidir.</w:t>
      </w:r>
    </w:p>
    <w:p w14:paraId="3EA751DF" w14:textId="77777777" w:rsidR="001F2076" w:rsidRDefault="001F2076" w:rsidP="00225607">
      <w:pPr>
        <w:spacing w:after="0" w:line="240" w:lineRule="auto"/>
        <w:contextualSpacing/>
        <w:rPr>
          <w:b/>
          <w:bCs/>
          <w:u w:val="single"/>
        </w:rPr>
      </w:pPr>
    </w:p>
    <w:p w14:paraId="5E411737" w14:textId="17309A97" w:rsidR="00225607" w:rsidRPr="001F2076" w:rsidRDefault="00225607" w:rsidP="00225607">
      <w:pPr>
        <w:spacing w:after="0" w:line="240" w:lineRule="auto"/>
        <w:contextualSpacing/>
        <w:rPr>
          <w:b/>
          <w:bCs/>
          <w:u w:val="single"/>
        </w:rPr>
      </w:pPr>
      <w:r w:rsidRPr="001F2076">
        <w:rPr>
          <w:b/>
          <w:bCs/>
          <w:u w:val="single"/>
        </w:rPr>
        <w:t>Katlar alanı hesabına dâhil edilmeyen kullanımlar</w:t>
      </w:r>
    </w:p>
    <w:p w14:paraId="022472C0" w14:textId="77777777" w:rsidR="00225607" w:rsidRDefault="00225607" w:rsidP="00225607">
      <w:pPr>
        <w:spacing w:after="0" w:line="240" w:lineRule="auto"/>
        <w:contextualSpacing/>
      </w:pPr>
      <w:r w:rsidRPr="001F2076">
        <w:rPr>
          <w:b/>
          <w:bCs/>
        </w:rPr>
        <w:t xml:space="preserve">MADDE </w:t>
      </w:r>
      <w:proofErr w:type="gramStart"/>
      <w:r w:rsidRPr="001F2076">
        <w:rPr>
          <w:b/>
          <w:bCs/>
        </w:rPr>
        <w:t>22 -</w:t>
      </w:r>
      <w:proofErr w:type="gramEnd"/>
      <w:r>
        <w:t xml:space="preserve"> (1) 5 inci maddenin sekizinci fıkrasında belirtilen esaslar dâhilinde;</w:t>
      </w:r>
    </w:p>
    <w:p w14:paraId="4B52D417" w14:textId="77777777" w:rsidR="00225607" w:rsidRPr="00225607" w:rsidRDefault="00225607" w:rsidP="00225607">
      <w:pPr>
        <w:spacing w:after="0" w:line="240" w:lineRule="auto"/>
        <w:contextualSpacing/>
        <w:rPr>
          <w:sz w:val="18"/>
          <w:szCs w:val="18"/>
        </w:rPr>
      </w:pPr>
      <w:r w:rsidRPr="00225607">
        <w:rPr>
          <w:sz w:val="18"/>
          <w:szCs w:val="18"/>
        </w:rPr>
        <w:t>a) Taban alanına dâhil edilmeyen kullanımlar,</w:t>
      </w:r>
    </w:p>
    <w:p w14:paraId="52615080" w14:textId="77777777" w:rsidR="00225607" w:rsidRPr="00225607" w:rsidRDefault="00225607" w:rsidP="00225607">
      <w:pPr>
        <w:spacing w:after="0" w:line="240" w:lineRule="auto"/>
        <w:contextualSpacing/>
        <w:rPr>
          <w:sz w:val="18"/>
          <w:szCs w:val="18"/>
        </w:rPr>
      </w:pPr>
      <w:r w:rsidRPr="00225607">
        <w:rPr>
          <w:sz w:val="18"/>
          <w:szCs w:val="18"/>
        </w:rPr>
        <w:t>c) Üstü sökülür-takılır hafif malzeme ile kenarları rüzgâr kesici cam panellerle kapatılmış olsa dahi açık oturma yerleri,</w:t>
      </w:r>
    </w:p>
    <w:p w14:paraId="7A5A2B11" w14:textId="77777777" w:rsidR="00225607" w:rsidRDefault="00225607" w:rsidP="00225607">
      <w:pPr>
        <w:spacing w:after="0" w:line="240" w:lineRule="auto"/>
        <w:contextualSpacing/>
      </w:pPr>
      <w:proofErr w:type="gramStart"/>
      <w:r w:rsidRPr="00225607">
        <w:rPr>
          <w:sz w:val="16"/>
          <w:szCs w:val="16"/>
        </w:rPr>
        <w:t>ç</w:t>
      </w:r>
      <w:proofErr w:type="gramEnd"/>
      <w:r w:rsidRPr="00225607">
        <w:rPr>
          <w:sz w:val="16"/>
          <w:szCs w:val="16"/>
        </w:rPr>
        <w:t xml:space="preserve">) (Değişik:RG-25/7/2019-30842) Bu Yönetmelik uyarınca yapılması zorunlu olan </w:t>
      </w:r>
      <w:r w:rsidRPr="00225607">
        <w:rPr>
          <w:sz w:val="18"/>
          <w:szCs w:val="18"/>
        </w:rPr>
        <w:t>kapıcı dairelerinin</w:t>
      </w:r>
      <w:r w:rsidRPr="00225607">
        <w:rPr>
          <w:sz w:val="24"/>
          <w:szCs w:val="24"/>
        </w:rPr>
        <w:t xml:space="preserve"> </w:t>
      </w:r>
      <w:r w:rsidRPr="001F2076">
        <w:rPr>
          <w:b/>
          <w:bCs/>
          <w:sz w:val="18"/>
          <w:szCs w:val="18"/>
        </w:rPr>
        <w:t>toplam 70 m2’si</w:t>
      </w:r>
      <w:r w:rsidRPr="001F2076">
        <w:rPr>
          <w:sz w:val="18"/>
          <w:szCs w:val="18"/>
        </w:rPr>
        <w:t>,</w:t>
      </w:r>
    </w:p>
    <w:p w14:paraId="703332F1" w14:textId="77777777" w:rsidR="00225607" w:rsidRPr="00225607" w:rsidRDefault="00225607" w:rsidP="00225607">
      <w:pPr>
        <w:spacing w:after="0" w:line="240" w:lineRule="auto"/>
        <w:contextualSpacing/>
        <w:rPr>
          <w:sz w:val="16"/>
          <w:szCs w:val="16"/>
        </w:rPr>
      </w:pPr>
      <w:r w:rsidRPr="00225607">
        <w:rPr>
          <w:sz w:val="16"/>
          <w:szCs w:val="16"/>
        </w:rPr>
        <w:t xml:space="preserve">d) </w:t>
      </w:r>
      <w:proofErr w:type="spellStart"/>
      <w:r w:rsidRPr="00225607">
        <w:rPr>
          <w:sz w:val="16"/>
          <w:szCs w:val="16"/>
        </w:rPr>
        <w:t>Atrium</w:t>
      </w:r>
      <w:proofErr w:type="spellEnd"/>
      <w:r w:rsidRPr="00225607">
        <w:rPr>
          <w:sz w:val="16"/>
          <w:szCs w:val="16"/>
        </w:rPr>
        <w:t xml:space="preserve"> ve galeri boşlukları,</w:t>
      </w:r>
    </w:p>
    <w:p w14:paraId="77364CD8" w14:textId="77777777" w:rsidR="00225607" w:rsidRPr="00225607" w:rsidRDefault="00225607" w:rsidP="00225607">
      <w:pPr>
        <w:spacing w:after="0" w:line="240" w:lineRule="auto"/>
        <w:contextualSpacing/>
        <w:rPr>
          <w:sz w:val="16"/>
          <w:szCs w:val="16"/>
        </w:rPr>
      </w:pPr>
      <w:r w:rsidRPr="00225607">
        <w:rPr>
          <w:sz w:val="16"/>
          <w:szCs w:val="16"/>
        </w:rPr>
        <w:t>e) (</w:t>
      </w:r>
      <w:proofErr w:type="gramStart"/>
      <w:r w:rsidRPr="00225607">
        <w:rPr>
          <w:sz w:val="16"/>
          <w:szCs w:val="16"/>
        </w:rPr>
        <w:t>Değişik:RG</w:t>
      </w:r>
      <w:proofErr w:type="gramEnd"/>
      <w:r w:rsidRPr="00225607">
        <w:rPr>
          <w:sz w:val="16"/>
          <w:szCs w:val="16"/>
        </w:rPr>
        <w:t>-30/9/2017- 30196) (2) Ortak alan niteliğindeki mescit ve müştemilat,</w:t>
      </w:r>
    </w:p>
    <w:p w14:paraId="1276B77B" w14:textId="77777777" w:rsidR="00225607" w:rsidRDefault="00225607" w:rsidP="00225607">
      <w:pPr>
        <w:spacing w:after="0" w:line="240" w:lineRule="auto"/>
        <w:contextualSpacing/>
        <w:rPr>
          <w:sz w:val="16"/>
          <w:szCs w:val="16"/>
        </w:rPr>
      </w:pPr>
      <w:r w:rsidRPr="00225607">
        <w:rPr>
          <w:sz w:val="16"/>
          <w:szCs w:val="16"/>
        </w:rPr>
        <w:t>f) Alışveriş merkezlerinde ve 40’tan fazla bağımsız bölüm</w:t>
      </w:r>
      <w:r>
        <w:rPr>
          <w:sz w:val="16"/>
          <w:szCs w:val="16"/>
        </w:rPr>
        <w:t>l</w:t>
      </w:r>
      <w:r w:rsidRPr="00225607">
        <w:rPr>
          <w:sz w:val="16"/>
          <w:szCs w:val="16"/>
        </w:rPr>
        <w:t>ü binaların katlarında, binanın ortak</w:t>
      </w:r>
      <w:r>
        <w:rPr>
          <w:sz w:val="16"/>
          <w:szCs w:val="16"/>
        </w:rPr>
        <w:t xml:space="preserve"> </w:t>
      </w:r>
      <w:r w:rsidRPr="00225607">
        <w:rPr>
          <w:sz w:val="16"/>
          <w:szCs w:val="16"/>
        </w:rPr>
        <w:t>merdiveni ile bağlantılı, dışarıdan erişimi bulunmayan, toplamda 50 m²’yi geçmeyen, ticari kullanıma konu edilemeyen, ortak kütüphane</w:t>
      </w:r>
      <w:r>
        <w:rPr>
          <w:sz w:val="16"/>
          <w:szCs w:val="16"/>
        </w:rPr>
        <w:t xml:space="preserve"> </w:t>
      </w:r>
      <w:r w:rsidRPr="00225607">
        <w:rPr>
          <w:sz w:val="16"/>
          <w:szCs w:val="16"/>
        </w:rPr>
        <w:t>odası,</w:t>
      </w:r>
    </w:p>
    <w:p w14:paraId="6F725951" w14:textId="66E24B7C" w:rsidR="00225607" w:rsidRPr="00225607" w:rsidRDefault="00225607" w:rsidP="00225607">
      <w:pPr>
        <w:spacing w:after="0" w:line="240" w:lineRule="auto"/>
        <w:contextualSpacing/>
        <w:rPr>
          <w:sz w:val="16"/>
          <w:szCs w:val="16"/>
        </w:rPr>
      </w:pPr>
      <w:r w:rsidRPr="00225607">
        <w:rPr>
          <w:sz w:val="16"/>
          <w:szCs w:val="16"/>
        </w:rPr>
        <w:t>g) Bina için gerekli minimum sığınak alanı,</w:t>
      </w:r>
    </w:p>
    <w:p w14:paraId="01884F27" w14:textId="7C6E2B41" w:rsidR="00225607" w:rsidRPr="00225607" w:rsidRDefault="00225607" w:rsidP="00225607">
      <w:pPr>
        <w:spacing w:after="0" w:line="240" w:lineRule="auto"/>
        <w:contextualSpacing/>
        <w:rPr>
          <w:sz w:val="16"/>
          <w:szCs w:val="16"/>
        </w:rPr>
      </w:pPr>
      <w:proofErr w:type="gramStart"/>
      <w:r w:rsidRPr="00225607">
        <w:rPr>
          <w:sz w:val="16"/>
          <w:szCs w:val="16"/>
        </w:rPr>
        <w:t>ğ</w:t>
      </w:r>
      <w:proofErr w:type="gramEnd"/>
      <w:r w:rsidRPr="00225607">
        <w:rPr>
          <w:sz w:val="16"/>
          <w:szCs w:val="16"/>
        </w:rPr>
        <w:t>) Ticari amaç içermeyen, ortak alan niteliğindeki çocuk oyun alanları ve çocuk bakım üniteleri,)</w:t>
      </w:r>
    </w:p>
    <w:p w14:paraId="6551484F" w14:textId="119F8213" w:rsidR="00225607" w:rsidRPr="00225607" w:rsidRDefault="00225607" w:rsidP="00225607">
      <w:pPr>
        <w:spacing w:after="0" w:line="240" w:lineRule="auto"/>
        <w:contextualSpacing/>
        <w:rPr>
          <w:sz w:val="16"/>
          <w:szCs w:val="16"/>
        </w:rPr>
      </w:pPr>
      <w:r w:rsidRPr="00225607">
        <w:rPr>
          <w:sz w:val="16"/>
          <w:szCs w:val="16"/>
        </w:rPr>
        <w:t>h) Otopark alanları,</w:t>
      </w:r>
    </w:p>
    <w:p w14:paraId="2F242F9B" w14:textId="4187D861" w:rsidR="00225607" w:rsidRPr="00225607" w:rsidRDefault="00225607" w:rsidP="00225607">
      <w:pPr>
        <w:spacing w:after="0" w:line="240" w:lineRule="auto"/>
        <w:contextualSpacing/>
        <w:rPr>
          <w:sz w:val="16"/>
          <w:szCs w:val="16"/>
        </w:rPr>
      </w:pPr>
      <w:r w:rsidRPr="00225607">
        <w:rPr>
          <w:sz w:val="16"/>
          <w:szCs w:val="16"/>
        </w:rPr>
        <w:t>i) Bina veya tesise ait olan ısıtma, soğutma, tesisat alanı, su sarnıcı, havalandırma sistemleri ve enerji</w:t>
      </w:r>
      <w:r>
        <w:rPr>
          <w:sz w:val="16"/>
          <w:szCs w:val="16"/>
        </w:rPr>
        <w:t xml:space="preserve"> </w:t>
      </w:r>
      <w:r w:rsidRPr="00225607">
        <w:rPr>
          <w:sz w:val="16"/>
          <w:szCs w:val="16"/>
        </w:rPr>
        <w:t xml:space="preserve">verimliliği sistemlerinin bulunduğu alanlar, arıtma tesisi, gri su toplama havuzu, yakıt ve su depoları, trafolar, jeneratör, ısı merkezi, enerji odası, kömürlük, </w:t>
      </w:r>
      <w:proofErr w:type="spellStart"/>
      <w:r w:rsidRPr="00225607">
        <w:rPr>
          <w:sz w:val="16"/>
          <w:szCs w:val="16"/>
        </w:rPr>
        <w:t>eşanjör</w:t>
      </w:r>
      <w:proofErr w:type="spellEnd"/>
      <w:r w:rsidRPr="00225607">
        <w:rPr>
          <w:sz w:val="16"/>
          <w:szCs w:val="16"/>
        </w:rPr>
        <w:t xml:space="preserve"> ve hidrofor</w:t>
      </w:r>
    </w:p>
    <w:p w14:paraId="1A143314" w14:textId="1384DADB" w:rsidR="00225607" w:rsidRPr="00225607" w:rsidRDefault="00225607" w:rsidP="00225607">
      <w:pPr>
        <w:spacing w:after="0" w:line="240" w:lineRule="auto"/>
        <w:contextualSpacing/>
        <w:rPr>
          <w:sz w:val="16"/>
          <w:szCs w:val="16"/>
        </w:rPr>
      </w:pPr>
      <w:proofErr w:type="gramStart"/>
      <w:r w:rsidRPr="00225607">
        <w:rPr>
          <w:sz w:val="16"/>
          <w:szCs w:val="16"/>
        </w:rPr>
        <w:t>j )</w:t>
      </w:r>
      <w:proofErr w:type="gramEnd"/>
      <w:r w:rsidRPr="00225607">
        <w:rPr>
          <w:sz w:val="16"/>
          <w:szCs w:val="16"/>
        </w:rPr>
        <w:t xml:space="preserve"> Bütün cepheleri tamamen toprağın altında kalan bodrum katlar ile kısmen açığa çıkan yol cephesi</w:t>
      </w:r>
    </w:p>
    <w:p w14:paraId="49D9794C" w14:textId="426A7956" w:rsidR="00225607" w:rsidRPr="00225607" w:rsidRDefault="00225607" w:rsidP="00225607">
      <w:pPr>
        <w:spacing w:after="0" w:line="240" w:lineRule="auto"/>
        <w:contextualSpacing/>
        <w:rPr>
          <w:sz w:val="16"/>
          <w:szCs w:val="16"/>
        </w:rPr>
      </w:pPr>
      <w:proofErr w:type="gramStart"/>
      <w:r w:rsidRPr="00225607">
        <w:rPr>
          <w:sz w:val="16"/>
          <w:szCs w:val="16"/>
        </w:rPr>
        <w:t>haricindeki</w:t>
      </w:r>
      <w:proofErr w:type="gramEnd"/>
      <w:r w:rsidRPr="00225607">
        <w:rPr>
          <w:sz w:val="16"/>
          <w:szCs w:val="16"/>
        </w:rPr>
        <w:t xml:space="preserve"> bodrum katlarda yer alan, tek başına bağımsız bölüm oluşturmayan, bir bağımsız bölümün eklentisi olmayan, ticari amaç içermeyen, sadece</w:t>
      </w:r>
      <w:r>
        <w:rPr>
          <w:sz w:val="16"/>
          <w:szCs w:val="16"/>
        </w:rPr>
        <w:t xml:space="preserve"> </w:t>
      </w:r>
      <w:r w:rsidRPr="00225607">
        <w:rPr>
          <w:sz w:val="16"/>
          <w:szCs w:val="16"/>
        </w:rPr>
        <w:t>binada oturanların kullanımına yönelik, toplamda emsal hesabına konu alanın % 5’ini ve 1000 m2’yi geçmeyen ortak alan niteliğindeki yönetim ve</w:t>
      </w:r>
      <w:r>
        <w:rPr>
          <w:sz w:val="16"/>
          <w:szCs w:val="16"/>
        </w:rPr>
        <w:t xml:space="preserve"> </w:t>
      </w:r>
      <w:r w:rsidRPr="00225607">
        <w:rPr>
          <w:sz w:val="16"/>
          <w:szCs w:val="16"/>
        </w:rPr>
        <w:t>toplantı odaları ile spor ve sosyal mekânlar</w:t>
      </w:r>
      <w:r w:rsidRPr="001F2076">
        <w:rPr>
          <w:b/>
          <w:bCs/>
          <w:sz w:val="16"/>
          <w:szCs w:val="16"/>
        </w:rPr>
        <w:t>,</w:t>
      </w:r>
      <w:r w:rsidRPr="001F2076">
        <w:rPr>
          <w:b/>
          <w:bCs/>
          <w:sz w:val="16"/>
          <w:szCs w:val="16"/>
        </w:rPr>
        <w:t xml:space="preserve">  (2880 * %5 = 144 m2)</w:t>
      </w:r>
    </w:p>
    <w:p w14:paraId="370F24AA" w14:textId="4C4BEDF9" w:rsidR="00225607" w:rsidRPr="00225607" w:rsidRDefault="00225607" w:rsidP="00225607">
      <w:pPr>
        <w:spacing w:after="0" w:line="240" w:lineRule="auto"/>
        <w:contextualSpacing/>
        <w:rPr>
          <w:sz w:val="16"/>
          <w:szCs w:val="16"/>
        </w:rPr>
      </w:pPr>
      <w:r w:rsidRPr="00225607">
        <w:rPr>
          <w:sz w:val="16"/>
          <w:szCs w:val="16"/>
        </w:rPr>
        <w:t>k) Bütün cepheleri tamamen toprağın altında kalan bodrum katlarda yer alan, tek başına bağımsız bölüm</w:t>
      </w:r>
    </w:p>
    <w:p w14:paraId="5AFE4F3E" w14:textId="77777777" w:rsidR="00225607" w:rsidRPr="00225607" w:rsidRDefault="00225607" w:rsidP="00225607">
      <w:pPr>
        <w:spacing w:after="0" w:line="240" w:lineRule="auto"/>
        <w:contextualSpacing/>
        <w:rPr>
          <w:sz w:val="16"/>
          <w:szCs w:val="16"/>
        </w:rPr>
      </w:pPr>
      <w:proofErr w:type="gramStart"/>
      <w:r w:rsidRPr="00225607">
        <w:rPr>
          <w:sz w:val="16"/>
          <w:szCs w:val="16"/>
        </w:rPr>
        <w:t>oluşturmayan</w:t>
      </w:r>
      <w:proofErr w:type="gramEnd"/>
      <w:r w:rsidRPr="00225607">
        <w:rPr>
          <w:sz w:val="16"/>
          <w:szCs w:val="16"/>
        </w:rPr>
        <w:t>, bağımsız bölüm net alanının %50’sini geçmeyen depo amaçlı eklentiler,</w:t>
      </w:r>
    </w:p>
    <w:p w14:paraId="62D26A89" w14:textId="5BF411AA" w:rsidR="00225607" w:rsidRPr="00225607" w:rsidRDefault="00225607" w:rsidP="00225607">
      <w:pPr>
        <w:spacing w:after="0" w:line="240" w:lineRule="auto"/>
        <w:contextualSpacing/>
        <w:rPr>
          <w:sz w:val="16"/>
          <w:szCs w:val="16"/>
        </w:rPr>
      </w:pPr>
      <w:r w:rsidRPr="00225607">
        <w:rPr>
          <w:b/>
          <w:bCs/>
          <w:sz w:val="20"/>
          <w:szCs w:val="20"/>
        </w:rPr>
        <w:t>l)</w:t>
      </w:r>
      <w:r w:rsidRPr="00225607">
        <w:rPr>
          <w:sz w:val="20"/>
          <w:szCs w:val="20"/>
        </w:rPr>
        <w:t xml:space="preserve"> </w:t>
      </w:r>
      <w:r w:rsidRPr="00225607">
        <w:rPr>
          <w:b/>
          <w:bCs/>
          <w:sz w:val="20"/>
          <w:szCs w:val="20"/>
        </w:rPr>
        <w:t xml:space="preserve">Bağımsız bölüm net alanının %20’sini geçmemek kaydıyla </w:t>
      </w:r>
      <w:r w:rsidRPr="001F2076">
        <w:rPr>
          <w:b/>
          <w:bCs/>
          <w:sz w:val="20"/>
          <w:szCs w:val="20"/>
          <w:u w:val="single"/>
        </w:rPr>
        <w:t>açık</w:t>
      </w:r>
      <w:r w:rsidRPr="001F2076">
        <w:rPr>
          <w:b/>
          <w:bCs/>
          <w:sz w:val="20"/>
          <w:szCs w:val="20"/>
          <w:u w:val="single"/>
        </w:rPr>
        <w:t xml:space="preserve"> </w:t>
      </w:r>
      <w:r w:rsidRPr="001F2076">
        <w:rPr>
          <w:b/>
          <w:bCs/>
          <w:sz w:val="20"/>
          <w:szCs w:val="20"/>
          <w:u w:val="single"/>
        </w:rPr>
        <w:t>çıkma şartlarını taşıyan balkonlar</w:t>
      </w:r>
      <w:r w:rsidRPr="00225607">
        <w:rPr>
          <w:b/>
          <w:bCs/>
          <w:sz w:val="20"/>
          <w:szCs w:val="20"/>
        </w:rPr>
        <w:t xml:space="preserve">, kat ve ara sahanlıkları dâhil </w:t>
      </w:r>
      <w:r w:rsidRPr="001F2076">
        <w:rPr>
          <w:b/>
          <w:bCs/>
          <w:sz w:val="20"/>
          <w:szCs w:val="20"/>
          <w:u w:val="single"/>
        </w:rPr>
        <w:t>açık veya kapalı merdiven evi</w:t>
      </w:r>
      <w:r w:rsidRPr="00225607">
        <w:rPr>
          <w:sz w:val="20"/>
          <w:szCs w:val="20"/>
        </w:rPr>
        <w:t xml:space="preserve"> </w:t>
      </w:r>
      <w:r w:rsidRPr="00225607">
        <w:rPr>
          <w:sz w:val="16"/>
          <w:szCs w:val="16"/>
        </w:rPr>
        <w:t>ile açık havuzlar,</w:t>
      </w:r>
    </w:p>
    <w:p w14:paraId="72E6DD9F" w14:textId="3D4DF7B1" w:rsidR="00E81F8D" w:rsidRPr="001F2076" w:rsidRDefault="00225607" w:rsidP="00225607">
      <w:pPr>
        <w:spacing w:after="0" w:line="240" w:lineRule="auto"/>
        <w:contextualSpacing/>
        <w:rPr>
          <w:b/>
          <w:bCs/>
          <w:sz w:val="20"/>
          <w:szCs w:val="20"/>
          <w:u w:val="single"/>
        </w:rPr>
      </w:pPr>
      <w:proofErr w:type="gramStart"/>
      <w:r w:rsidRPr="001F2076">
        <w:rPr>
          <w:b/>
          <w:bCs/>
          <w:sz w:val="20"/>
          <w:szCs w:val="20"/>
          <w:u w:val="single"/>
        </w:rPr>
        <w:t>katlar</w:t>
      </w:r>
      <w:proofErr w:type="gramEnd"/>
      <w:r w:rsidRPr="001F2076">
        <w:rPr>
          <w:b/>
          <w:bCs/>
          <w:sz w:val="20"/>
          <w:szCs w:val="20"/>
          <w:u w:val="single"/>
        </w:rPr>
        <w:t xml:space="preserve"> alanına dâhil edilmez.</w:t>
      </w:r>
    </w:p>
    <w:sectPr w:rsidR="00E81F8D" w:rsidRPr="001F20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0A4E"/>
    <w:multiLevelType w:val="multilevel"/>
    <w:tmpl w:val="EB06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B1E0B"/>
    <w:multiLevelType w:val="multilevel"/>
    <w:tmpl w:val="9BD4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B4E72"/>
    <w:multiLevelType w:val="multilevel"/>
    <w:tmpl w:val="642E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45B34"/>
    <w:multiLevelType w:val="multilevel"/>
    <w:tmpl w:val="6614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000B9"/>
    <w:multiLevelType w:val="multilevel"/>
    <w:tmpl w:val="B198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6F3834"/>
    <w:multiLevelType w:val="multilevel"/>
    <w:tmpl w:val="A8F2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481553"/>
    <w:multiLevelType w:val="multilevel"/>
    <w:tmpl w:val="B00E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E577B"/>
    <w:multiLevelType w:val="multilevel"/>
    <w:tmpl w:val="BA78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743523"/>
    <w:multiLevelType w:val="multilevel"/>
    <w:tmpl w:val="6352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37290"/>
    <w:multiLevelType w:val="multilevel"/>
    <w:tmpl w:val="7E38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655DE4"/>
    <w:multiLevelType w:val="multilevel"/>
    <w:tmpl w:val="92B6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F76B2"/>
    <w:multiLevelType w:val="multilevel"/>
    <w:tmpl w:val="B17C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9"/>
  </w:num>
  <w:num w:numId="4">
    <w:abstractNumId w:val="4"/>
  </w:num>
  <w:num w:numId="5">
    <w:abstractNumId w:val="6"/>
  </w:num>
  <w:num w:numId="6">
    <w:abstractNumId w:val="5"/>
  </w:num>
  <w:num w:numId="7">
    <w:abstractNumId w:val="11"/>
  </w:num>
  <w:num w:numId="8">
    <w:abstractNumId w:val="10"/>
  </w:num>
  <w:num w:numId="9">
    <w:abstractNumId w:val="0"/>
  </w:num>
  <w:num w:numId="10">
    <w:abstractNumId w:val="8"/>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47"/>
    <w:rsid w:val="001F2076"/>
    <w:rsid w:val="00200AFA"/>
    <w:rsid w:val="00225607"/>
    <w:rsid w:val="005A7E11"/>
    <w:rsid w:val="005B0764"/>
    <w:rsid w:val="006E3142"/>
    <w:rsid w:val="00A8678F"/>
    <w:rsid w:val="00CD30D0"/>
    <w:rsid w:val="00D07747"/>
    <w:rsid w:val="00D5342C"/>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0051"/>
  <w15:chartTrackingRefBased/>
  <w15:docId w15:val="{BF1C164C-EE68-4D41-AF47-2115B417B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D5342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E314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E3142"/>
    <w:rPr>
      <w:b/>
      <w:bCs/>
    </w:rPr>
  </w:style>
  <w:style w:type="character" w:customStyle="1" w:styleId="Balk2Char">
    <w:name w:val="Başlık 2 Char"/>
    <w:basedOn w:val="VarsaylanParagrafYazTipi"/>
    <w:link w:val="Balk2"/>
    <w:uiPriority w:val="9"/>
    <w:rsid w:val="00D5342C"/>
    <w:rPr>
      <w:rFonts w:ascii="Times New Roman" w:eastAsia="Times New Roman" w:hAnsi="Times New Roman" w:cs="Times New Roman"/>
      <w:b/>
      <w:bCs/>
      <w:sz w:val="36"/>
      <w:szCs w:val="3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374648">
      <w:bodyDiv w:val="1"/>
      <w:marLeft w:val="0"/>
      <w:marRight w:val="0"/>
      <w:marTop w:val="0"/>
      <w:marBottom w:val="0"/>
      <w:divBdr>
        <w:top w:val="none" w:sz="0" w:space="0" w:color="auto"/>
        <w:left w:val="none" w:sz="0" w:space="0" w:color="auto"/>
        <w:bottom w:val="none" w:sz="0" w:space="0" w:color="auto"/>
        <w:right w:val="none" w:sz="0" w:space="0" w:color="auto"/>
      </w:divBdr>
      <w:divsChild>
        <w:div w:id="667178102">
          <w:marLeft w:val="0"/>
          <w:marRight w:val="0"/>
          <w:marTop w:val="0"/>
          <w:marBottom w:val="0"/>
          <w:divBdr>
            <w:top w:val="none" w:sz="0" w:space="0" w:color="auto"/>
            <w:left w:val="none" w:sz="0" w:space="0" w:color="auto"/>
            <w:bottom w:val="none" w:sz="0" w:space="0" w:color="auto"/>
            <w:right w:val="none" w:sz="0" w:space="0" w:color="auto"/>
          </w:divBdr>
          <w:divsChild>
            <w:div w:id="20724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7181">
      <w:bodyDiv w:val="1"/>
      <w:marLeft w:val="0"/>
      <w:marRight w:val="0"/>
      <w:marTop w:val="0"/>
      <w:marBottom w:val="0"/>
      <w:divBdr>
        <w:top w:val="none" w:sz="0" w:space="0" w:color="auto"/>
        <w:left w:val="none" w:sz="0" w:space="0" w:color="auto"/>
        <w:bottom w:val="none" w:sz="0" w:space="0" w:color="auto"/>
        <w:right w:val="none" w:sz="0" w:space="0" w:color="auto"/>
      </w:divBdr>
      <w:divsChild>
        <w:div w:id="2045136588">
          <w:marLeft w:val="0"/>
          <w:marRight w:val="0"/>
          <w:marTop w:val="0"/>
          <w:marBottom w:val="0"/>
          <w:divBdr>
            <w:top w:val="none" w:sz="0" w:space="0" w:color="auto"/>
            <w:left w:val="none" w:sz="0" w:space="0" w:color="auto"/>
            <w:bottom w:val="none" w:sz="0" w:space="0" w:color="auto"/>
            <w:right w:val="none" w:sz="0" w:space="0" w:color="auto"/>
          </w:divBdr>
        </w:div>
        <w:div w:id="442186425">
          <w:marLeft w:val="0"/>
          <w:marRight w:val="0"/>
          <w:marTop w:val="0"/>
          <w:marBottom w:val="0"/>
          <w:divBdr>
            <w:top w:val="none" w:sz="0" w:space="0" w:color="auto"/>
            <w:left w:val="none" w:sz="0" w:space="0" w:color="auto"/>
            <w:bottom w:val="none" w:sz="0" w:space="0" w:color="auto"/>
            <w:right w:val="none" w:sz="0" w:space="0" w:color="auto"/>
          </w:divBdr>
          <w:divsChild>
            <w:div w:id="287857791">
              <w:marLeft w:val="0"/>
              <w:marRight w:val="0"/>
              <w:marTop w:val="0"/>
              <w:marBottom w:val="0"/>
              <w:divBdr>
                <w:top w:val="none" w:sz="0" w:space="0" w:color="auto"/>
                <w:left w:val="none" w:sz="0" w:space="0" w:color="auto"/>
                <w:bottom w:val="none" w:sz="0" w:space="0" w:color="auto"/>
                <w:right w:val="none" w:sz="0" w:space="0" w:color="auto"/>
              </w:divBdr>
              <w:divsChild>
                <w:div w:id="8673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1</Pages>
  <Words>1981</Words>
  <Characters>11293</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5</cp:revision>
  <dcterms:created xsi:type="dcterms:W3CDTF">2025-08-07T18:22:00Z</dcterms:created>
  <dcterms:modified xsi:type="dcterms:W3CDTF">2025-08-09T18:50:00Z</dcterms:modified>
</cp:coreProperties>
</file>