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AD8C" w14:textId="0EE3359D" w:rsidR="00E81F8D" w:rsidRPr="00ED03BD" w:rsidRDefault="00237784" w:rsidP="00BB5B05">
      <w:pPr>
        <w:spacing w:after="120" w:line="240" w:lineRule="auto"/>
        <w:jc w:val="both"/>
        <w:rPr>
          <w:rFonts w:cstheme="minorHAnsi"/>
          <w:sz w:val="24"/>
          <w:szCs w:val="24"/>
        </w:rPr>
      </w:pPr>
      <w:r w:rsidRPr="00ED03BD">
        <w:rPr>
          <w:rFonts w:cstheme="minorHAnsi"/>
          <w:sz w:val="24"/>
          <w:szCs w:val="24"/>
        </w:rPr>
        <w:t>Dava dilekçesine cevap</w:t>
      </w:r>
    </w:p>
    <w:p w14:paraId="0F5F0124" w14:textId="5EE9A843" w:rsidR="00ED03BD" w:rsidRPr="00ED03BD" w:rsidRDefault="00ED03BD" w:rsidP="00ED03BD">
      <w:pPr>
        <w:pStyle w:val="Standard"/>
        <w:spacing w:after="120"/>
        <w:ind w:firstLine="360"/>
        <w:jc w:val="both"/>
        <w:rPr>
          <w:rFonts w:asciiTheme="minorHAnsi" w:hAnsiTheme="minorHAnsi" w:cstheme="minorHAnsi"/>
        </w:rPr>
      </w:pPr>
      <w:r w:rsidRPr="00ED03BD">
        <w:rPr>
          <w:rFonts w:asciiTheme="minorHAnsi" w:hAnsiTheme="minorHAnsi" w:cstheme="minorHAnsi"/>
        </w:rPr>
        <w:t xml:space="preserve">Ruhsat sahibi olan davacı şirket </w:t>
      </w:r>
      <w:proofErr w:type="spellStart"/>
      <w:r w:rsidRPr="00ED03BD">
        <w:rPr>
          <w:rFonts w:asciiTheme="minorHAnsi" w:hAnsiTheme="minorHAnsi" w:cstheme="minorHAnsi"/>
        </w:rPr>
        <w:t>Karmen</w:t>
      </w:r>
      <w:proofErr w:type="spellEnd"/>
      <w:r w:rsidRPr="00ED03BD">
        <w:rPr>
          <w:rFonts w:asciiTheme="minorHAnsi" w:hAnsiTheme="minorHAnsi" w:cstheme="minorHAnsi"/>
        </w:rPr>
        <w:t xml:space="preserve"> Mad. </w:t>
      </w:r>
      <w:proofErr w:type="spellStart"/>
      <w:r w:rsidRPr="00ED03BD">
        <w:rPr>
          <w:rFonts w:asciiTheme="minorHAnsi" w:hAnsiTheme="minorHAnsi" w:cstheme="minorHAnsi"/>
        </w:rPr>
        <w:t>Mer</w:t>
      </w:r>
      <w:proofErr w:type="spellEnd"/>
      <w:r w:rsidRPr="00ED03BD">
        <w:rPr>
          <w:rFonts w:asciiTheme="minorHAnsi" w:hAnsiTheme="minorHAnsi" w:cstheme="minorHAnsi"/>
        </w:rPr>
        <w:t>. San. Tic. Ltd. Şti. ^ne ait traverten ocak sahasında 201</w:t>
      </w:r>
      <w:r w:rsidR="00BA10D5">
        <w:rPr>
          <w:rFonts w:asciiTheme="minorHAnsi" w:hAnsiTheme="minorHAnsi" w:cstheme="minorHAnsi"/>
        </w:rPr>
        <w:t>5</w:t>
      </w:r>
      <w:r w:rsidRPr="00ED03BD">
        <w:rPr>
          <w:rFonts w:asciiTheme="minorHAnsi" w:hAnsiTheme="minorHAnsi" w:cstheme="minorHAnsi"/>
        </w:rPr>
        <w:t xml:space="preserve"> -2019 dönemi içerisinde ocağın işletilmesi hususunda </w:t>
      </w:r>
      <w:r w:rsidRPr="00ED03BD">
        <w:rPr>
          <w:rFonts w:asciiTheme="minorHAnsi" w:hAnsiTheme="minorHAnsi" w:cstheme="minorHAnsi"/>
        </w:rPr>
        <w:t xml:space="preserve">rödovans </w:t>
      </w:r>
      <w:r w:rsidRPr="00ED03BD">
        <w:rPr>
          <w:rFonts w:asciiTheme="minorHAnsi" w:hAnsiTheme="minorHAnsi" w:cstheme="minorHAnsi"/>
        </w:rPr>
        <w:t>sözleşmesi yaptığım doğrudur</w:t>
      </w:r>
      <w:r w:rsidR="00BA10D5">
        <w:rPr>
          <w:rFonts w:asciiTheme="minorHAnsi" w:hAnsiTheme="minorHAnsi" w:cstheme="minorHAnsi"/>
        </w:rPr>
        <w:t xml:space="preserve">. </w:t>
      </w:r>
      <w:r w:rsidRPr="00ED03BD">
        <w:rPr>
          <w:rFonts w:asciiTheme="minorHAnsi" w:hAnsiTheme="minorHAnsi" w:cstheme="minorHAnsi"/>
        </w:rPr>
        <w:t xml:space="preserve">Kira sözleşme süresi bitmemesine rağmen 2019 yılı haziran ayı sonrasında ilgili ocak sahasının ruhsat süresinin dolması sebebiyle herhangi bir çalışmamız olmamıştır. </w:t>
      </w:r>
    </w:p>
    <w:p w14:paraId="6E7897D9" w14:textId="77777777" w:rsidR="00ED03BD" w:rsidRPr="00ED03BD" w:rsidRDefault="00ED03BD" w:rsidP="00ED03BD">
      <w:pPr>
        <w:spacing w:after="80"/>
        <w:ind w:firstLine="708"/>
        <w:rPr>
          <w:rFonts w:cstheme="minorHAnsi"/>
          <w:sz w:val="24"/>
          <w:szCs w:val="24"/>
        </w:rPr>
      </w:pPr>
      <w:r w:rsidRPr="00ED03BD">
        <w:rPr>
          <w:rFonts w:cstheme="minorHAnsi"/>
          <w:sz w:val="24"/>
          <w:szCs w:val="24"/>
        </w:rPr>
        <w:t xml:space="preserve">Ruhsat sahipleri ile üçüncü kişiler arasında maden sahalarının işletilmesinin devredilmesi amacıyla yapılan sözleşmelere rödovans sözleşmesi denilmektedir. Bir diğer deyişle, rödovans, maden ruhsat alanlarının hak sahibi (maden arama ve işletme ruhsat sahibi) tarafından sözleşme ile gerçek veya tüzel bir kişiye bir süre bırakılması durumunda, maden ocağının işletilmesini üstlenen gerçek veya tüzel kişinin, ruhsat sahibine ürettiği her bir ton maden için bir miktar ücret ödemeyi taahhüt ettiği isimsiz bir sözleşmedir. </w:t>
      </w:r>
    </w:p>
    <w:p w14:paraId="7CDC1924" w14:textId="44C2114C" w:rsidR="00ED03BD" w:rsidRPr="00ED03BD" w:rsidRDefault="00ED03BD" w:rsidP="00ED03BD">
      <w:pPr>
        <w:pStyle w:val="Standard"/>
        <w:spacing w:after="120"/>
        <w:ind w:firstLine="360"/>
        <w:jc w:val="both"/>
        <w:rPr>
          <w:rFonts w:asciiTheme="minorHAnsi" w:hAnsiTheme="minorHAnsi" w:cstheme="minorHAnsi"/>
        </w:rPr>
      </w:pPr>
      <w:r w:rsidRPr="00ED03BD">
        <w:rPr>
          <w:rFonts w:asciiTheme="minorHAnsi" w:hAnsiTheme="minorHAnsi" w:cstheme="minorHAnsi"/>
        </w:rPr>
        <w:t xml:space="preserve">Rödovans sözleşmesinin tarafları arasında çıkan uyuşmazlıklar açısından, Borçlar Kanunu’nun 357. maddesinde düzenlenen ürün kirasına ilişkin hükümlerin bünyesine uygun düştüğü ölçüde kıyasen uygulanacağı kabul edilmektedir </w:t>
      </w:r>
      <w:r w:rsidRPr="00ED03BD">
        <w:rPr>
          <w:rStyle w:val="DipnotBavurusu"/>
          <w:rFonts w:asciiTheme="minorHAnsi" w:hAnsiTheme="minorHAnsi" w:cstheme="minorHAnsi"/>
        </w:rPr>
        <w:footnoteReference w:id="1"/>
      </w:r>
      <w:r w:rsidRPr="00ED03BD">
        <w:rPr>
          <w:rFonts w:asciiTheme="minorHAnsi" w:hAnsiTheme="minorHAnsi" w:cstheme="minorHAnsi"/>
        </w:rPr>
        <w:t>.</w:t>
      </w:r>
    </w:p>
    <w:p w14:paraId="74C6672E" w14:textId="31C4B2CD" w:rsidR="00250866" w:rsidRPr="00ED03BD" w:rsidRDefault="00250866" w:rsidP="00250866">
      <w:pPr>
        <w:spacing w:after="120" w:line="240" w:lineRule="auto"/>
        <w:ind w:firstLine="360"/>
        <w:jc w:val="both"/>
        <w:rPr>
          <w:rFonts w:cstheme="minorHAnsi"/>
          <w:sz w:val="24"/>
          <w:szCs w:val="24"/>
        </w:rPr>
      </w:pPr>
      <w:r w:rsidRPr="00ED03BD">
        <w:rPr>
          <w:rFonts w:cstheme="minorHAnsi"/>
          <w:sz w:val="24"/>
          <w:szCs w:val="24"/>
        </w:rPr>
        <w:t xml:space="preserve">Davacı şirket </w:t>
      </w:r>
      <w:proofErr w:type="spellStart"/>
      <w:r w:rsidRPr="00ED03BD">
        <w:rPr>
          <w:rFonts w:cstheme="minorHAnsi"/>
          <w:sz w:val="24"/>
          <w:szCs w:val="24"/>
        </w:rPr>
        <w:t>Hmk</w:t>
      </w:r>
      <w:proofErr w:type="spellEnd"/>
      <w:r w:rsidRPr="00ED03BD">
        <w:rPr>
          <w:rFonts w:cstheme="minorHAnsi"/>
          <w:sz w:val="24"/>
          <w:szCs w:val="24"/>
        </w:rPr>
        <w:t xml:space="preserve"> 107. Maddeye göre (!) alacak davası açmıştır. İddia ettiği alacak belirsiz bir alacak değil, sözleşmeyle belirlenmiş bir kira alacağıdır. Kira alacağının belirlenmesinde kullanılan tüm parametreler, davacı şirket tarafından hazırlattırılan yıllık faaliyet raporlarında belirtilmiş ve </w:t>
      </w:r>
      <w:proofErr w:type="gramStart"/>
      <w:r w:rsidRPr="00ED03BD">
        <w:rPr>
          <w:rFonts w:cstheme="minorHAnsi"/>
          <w:sz w:val="24"/>
          <w:szCs w:val="24"/>
        </w:rPr>
        <w:t xml:space="preserve">MİGEM </w:t>
      </w:r>
      <w:r w:rsidR="00A04980" w:rsidRPr="00ED03BD">
        <w:rPr>
          <w:rFonts w:cstheme="minorHAnsi"/>
          <w:sz w:val="24"/>
          <w:szCs w:val="24"/>
        </w:rPr>
        <w:t xml:space="preserve"> (</w:t>
      </w:r>
      <w:proofErr w:type="gramEnd"/>
      <w:r w:rsidR="00A04980" w:rsidRPr="00ED03BD">
        <w:rPr>
          <w:rFonts w:cstheme="minorHAnsi"/>
          <w:sz w:val="24"/>
          <w:szCs w:val="24"/>
        </w:rPr>
        <w:t xml:space="preserve">Maden İşleri Genel Müdürlüğü) </w:t>
      </w:r>
      <w:r w:rsidRPr="00ED03BD">
        <w:rPr>
          <w:rFonts w:cstheme="minorHAnsi"/>
          <w:sz w:val="24"/>
          <w:szCs w:val="24"/>
        </w:rPr>
        <w:t>tarafından doğruluğu onaylanmıştır. Başlangıç tarihinde belli olmayan ve üretime göre ortaya çıkacak olan kira bedelinin hesaplama işlemleri davacı şirket tarafından yapılmış ve MİGEM tarafından onaylanmıştır. Bu raporlara bizimde bir itirazımız olmamıştır. Ancak raporların hazırlanmasında bizim müdahalemiz olmadığı gibi müdahaleye yetkimiz de yoktur.</w:t>
      </w:r>
    </w:p>
    <w:p w14:paraId="50BB5215" w14:textId="77777777" w:rsidR="00A04980" w:rsidRPr="00ED03BD" w:rsidRDefault="00A04980" w:rsidP="00A04980">
      <w:pPr>
        <w:pStyle w:val="Standard"/>
        <w:spacing w:after="120"/>
        <w:ind w:firstLine="360"/>
        <w:jc w:val="both"/>
        <w:rPr>
          <w:rFonts w:asciiTheme="minorHAnsi" w:hAnsiTheme="minorHAnsi" w:cstheme="minorHAnsi"/>
        </w:rPr>
      </w:pPr>
      <w:r w:rsidRPr="00ED03BD">
        <w:rPr>
          <w:rFonts w:asciiTheme="minorHAnsi" w:hAnsiTheme="minorHAnsi" w:cstheme="minorHAnsi"/>
        </w:rPr>
        <w:t xml:space="preserve">Maden Kanunu 10. Maddesinde </w:t>
      </w:r>
      <w:r w:rsidRPr="00ED03BD">
        <w:rPr>
          <w:rFonts w:asciiTheme="minorHAnsi" w:eastAsia="Times New Roman" w:hAnsiTheme="minorHAnsi" w:cstheme="minorHAnsi"/>
          <w:kern w:val="0"/>
          <w:lang w:eastAsia="tr-TR" w:bidi="ar-SA"/>
        </w:rPr>
        <w:t xml:space="preserve">yapılacak ve yapılan faaliyet beyanlarının yetkili kişilerce yapılacağı ve beyanlarından sorumlu olacakları belirlenmiş maddenin devamında ise konuyla alakalı yaptırımlar detaylandırılmıştır. Aynı Kanunun </w:t>
      </w:r>
      <w:r w:rsidRPr="00ED03BD">
        <w:rPr>
          <w:rFonts w:asciiTheme="minorHAnsi" w:hAnsiTheme="minorHAnsi" w:cstheme="minorHAnsi"/>
        </w:rPr>
        <w:t xml:space="preserve">11. Maddesinde ise </w:t>
      </w:r>
      <w:r w:rsidRPr="00ED03BD">
        <w:rPr>
          <w:rFonts w:asciiTheme="minorHAnsi" w:eastAsia="Times New Roman" w:hAnsiTheme="minorHAnsi" w:cstheme="minorHAnsi"/>
          <w:kern w:val="0"/>
          <w:lang w:eastAsia="tr-TR" w:bidi="ar-SA"/>
        </w:rPr>
        <w:t>yapılacak ve yapılan faaliyet denetimlerinin yine yetkili kişilerce yapılacağı ve noksanlık durumunda özetle üretim faaliyetinin durdurulacağı belirtilerek maddenin devamında ise konuyla alakalı yaptırımlar detaylandırılmıştır.</w:t>
      </w:r>
    </w:p>
    <w:p w14:paraId="3762EC9B" w14:textId="53B5E108" w:rsidR="00A04980" w:rsidRPr="00ED03BD" w:rsidRDefault="00A04980" w:rsidP="00A04980">
      <w:pPr>
        <w:spacing w:line="295" w:lineRule="auto"/>
        <w:ind w:firstLine="360"/>
        <w:jc w:val="both"/>
        <w:rPr>
          <w:rFonts w:eastAsia="Times New Roman" w:cstheme="minorHAnsi"/>
          <w:sz w:val="24"/>
          <w:szCs w:val="24"/>
          <w:lang w:eastAsia="tr-TR"/>
        </w:rPr>
      </w:pPr>
      <w:r w:rsidRPr="00ED03BD">
        <w:rPr>
          <w:rFonts w:eastAsia="Times New Roman" w:cstheme="minorHAnsi"/>
          <w:sz w:val="24"/>
          <w:szCs w:val="24"/>
          <w:lang w:eastAsia="tr-TR"/>
        </w:rPr>
        <w:t xml:space="preserve">Tüm yıllarda gerekli beyanlar faaliyet raporları ile davacı şirket yetkilileri tarafından </w:t>
      </w:r>
      <w:proofErr w:type="spellStart"/>
      <w:r w:rsidRPr="00ED03BD">
        <w:rPr>
          <w:rFonts w:eastAsia="Times New Roman" w:cstheme="minorHAnsi"/>
          <w:sz w:val="24"/>
          <w:szCs w:val="24"/>
          <w:lang w:eastAsia="tr-TR"/>
        </w:rPr>
        <w:t>MİGEM’e</w:t>
      </w:r>
      <w:proofErr w:type="spellEnd"/>
      <w:r w:rsidRPr="00ED03BD">
        <w:rPr>
          <w:rFonts w:eastAsia="Times New Roman" w:cstheme="minorHAnsi"/>
          <w:sz w:val="24"/>
          <w:szCs w:val="24"/>
          <w:lang w:eastAsia="tr-TR"/>
        </w:rPr>
        <w:t xml:space="preserve"> yapılmıştır. </w:t>
      </w:r>
    </w:p>
    <w:p w14:paraId="420E536A" w14:textId="77777777" w:rsidR="00A04980" w:rsidRPr="00ED03BD" w:rsidRDefault="00A04980" w:rsidP="00A04980">
      <w:pPr>
        <w:pStyle w:val="Standard"/>
        <w:spacing w:after="120"/>
        <w:ind w:firstLine="360"/>
        <w:jc w:val="both"/>
        <w:rPr>
          <w:rFonts w:asciiTheme="minorHAnsi" w:hAnsiTheme="minorHAnsi" w:cstheme="minorHAnsi"/>
        </w:rPr>
      </w:pPr>
      <w:r w:rsidRPr="00ED03BD">
        <w:rPr>
          <w:rFonts w:asciiTheme="minorHAnsi" w:hAnsiTheme="minorHAnsi" w:cstheme="minorHAnsi"/>
        </w:rPr>
        <w:t xml:space="preserve">Yapılan kira sözleşmesinde kira bedeli olarak, yapılacak üretimin %5 ve %8 oranlarında malzeme teslimi ve üretime bağlı olarak ödenecek yıllık devlet hakkı benzeri ödemeler olarak belirlenmiştir. </w:t>
      </w:r>
    </w:p>
    <w:p w14:paraId="1B5BEFB7" w14:textId="3AA2D0EA" w:rsidR="00A04980" w:rsidRPr="00ED03BD" w:rsidRDefault="00A04980" w:rsidP="00A04980">
      <w:pPr>
        <w:pStyle w:val="Standard"/>
        <w:spacing w:after="120"/>
        <w:ind w:firstLine="360"/>
        <w:jc w:val="both"/>
        <w:rPr>
          <w:rFonts w:asciiTheme="minorHAnsi" w:hAnsiTheme="minorHAnsi" w:cstheme="minorHAnsi"/>
          <w:u w:val="single"/>
        </w:rPr>
      </w:pPr>
      <w:r w:rsidRPr="00ED03BD">
        <w:rPr>
          <w:rFonts w:asciiTheme="minorHAnsi" w:hAnsiTheme="minorHAnsi" w:cstheme="minorHAnsi"/>
          <w:b/>
          <w:bCs/>
          <w:u w:val="single"/>
        </w:rPr>
        <w:t xml:space="preserve">Yapılan tüm üretim miktarları, ilgili yıl içerisinde davacı şirket tarafından hazırlanan faaliyet raporları ile MİGEM ‘e bildirilmiş ve kira bedelleri de bu oranlar üzerinden ödenmiştir. </w:t>
      </w:r>
    </w:p>
    <w:p w14:paraId="367AAD6D" w14:textId="468C409C" w:rsidR="00A04980" w:rsidRPr="00ED03BD" w:rsidRDefault="00BA5982" w:rsidP="00BA5982">
      <w:pPr>
        <w:tabs>
          <w:tab w:val="left" w:pos="2669"/>
        </w:tabs>
        <w:spacing w:after="120" w:line="240" w:lineRule="auto"/>
        <w:ind w:firstLine="360"/>
        <w:jc w:val="both"/>
        <w:rPr>
          <w:rFonts w:cstheme="minorHAnsi"/>
          <w:sz w:val="24"/>
          <w:szCs w:val="24"/>
        </w:rPr>
      </w:pPr>
      <w:r w:rsidRPr="00ED03BD">
        <w:rPr>
          <w:rFonts w:cstheme="minorHAnsi"/>
          <w:sz w:val="24"/>
          <w:szCs w:val="24"/>
        </w:rPr>
        <w:tab/>
      </w:r>
    </w:p>
    <w:p w14:paraId="0EC7C9A8" w14:textId="77777777" w:rsidR="00BA5982" w:rsidRPr="00ED03BD" w:rsidRDefault="00BA5982" w:rsidP="00BA5982">
      <w:pPr>
        <w:pStyle w:val="ListeParagraf"/>
        <w:numPr>
          <w:ilvl w:val="0"/>
          <w:numId w:val="5"/>
        </w:numPr>
        <w:autoSpaceDN w:val="0"/>
        <w:spacing w:after="0" w:line="295" w:lineRule="auto"/>
        <w:jc w:val="both"/>
        <w:rPr>
          <w:rFonts w:eastAsia="Times New Roman" w:cstheme="minorHAnsi"/>
          <w:b/>
          <w:bCs/>
          <w:sz w:val="24"/>
          <w:szCs w:val="24"/>
          <w:lang w:eastAsia="tr-TR"/>
        </w:rPr>
      </w:pPr>
      <w:r w:rsidRPr="00ED03BD">
        <w:rPr>
          <w:rFonts w:eastAsia="Times New Roman" w:cstheme="minorHAnsi"/>
          <w:b/>
          <w:bCs/>
          <w:sz w:val="24"/>
          <w:szCs w:val="24"/>
          <w:lang w:eastAsia="tr-TR"/>
        </w:rPr>
        <w:t>Davacı şirketin görevlendirdiği yetkililerce yapılan beyanlarda ve MİGEM görevlilerince yerinde yapılan incelemeler de bir noksanlık çıkmadığı için faaliyetlerimiz rödovans süresi içerisinde hiçbir dönemde durdurulmamıştır.</w:t>
      </w:r>
    </w:p>
    <w:p w14:paraId="3881110A" w14:textId="6594CD82" w:rsidR="00BA5982" w:rsidRPr="00ED03BD" w:rsidRDefault="00BA5982" w:rsidP="00BA5982">
      <w:pPr>
        <w:spacing w:line="295" w:lineRule="auto"/>
        <w:jc w:val="both"/>
        <w:rPr>
          <w:rFonts w:eastAsia="Times New Roman" w:cstheme="minorHAnsi"/>
          <w:sz w:val="24"/>
          <w:szCs w:val="24"/>
          <w:lang w:eastAsia="tr-TR"/>
        </w:rPr>
      </w:pPr>
      <w:r w:rsidRPr="00ED03BD">
        <w:rPr>
          <w:rFonts w:eastAsia="Times New Roman" w:cstheme="minorHAnsi"/>
          <w:sz w:val="24"/>
          <w:szCs w:val="24"/>
          <w:lang w:eastAsia="tr-TR"/>
        </w:rPr>
        <w:t>Ancak;</w:t>
      </w:r>
    </w:p>
    <w:p w14:paraId="4A776FEB" w14:textId="77777777" w:rsidR="00BA5982" w:rsidRPr="00ED03BD" w:rsidRDefault="00BA5982" w:rsidP="00BA5982">
      <w:pPr>
        <w:spacing w:line="295" w:lineRule="auto"/>
        <w:ind w:firstLine="709"/>
        <w:jc w:val="both"/>
        <w:rPr>
          <w:rFonts w:eastAsia="Times New Roman" w:cstheme="minorHAnsi"/>
          <w:sz w:val="24"/>
          <w:szCs w:val="24"/>
          <w:lang w:eastAsia="tr-TR"/>
        </w:rPr>
      </w:pPr>
      <w:r w:rsidRPr="00ED03BD">
        <w:rPr>
          <w:rFonts w:eastAsia="Times New Roman" w:cstheme="minorHAnsi"/>
          <w:sz w:val="24"/>
          <w:szCs w:val="24"/>
          <w:lang w:eastAsia="tr-TR"/>
        </w:rPr>
        <w:t xml:space="preserve">MİGEM tarafından davacı şirkete tebliğ edilen 16/11/2016 tarih, 16823790-150-E.438968 sayı ve “S:20065372 sayılı saha idari para cezaları” konulu yazı ile davacı şirket uyarılarak bir ay süre verilmiş ve </w:t>
      </w:r>
      <w:r w:rsidRPr="00ED03BD">
        <w:rPr>
          <w:rFonts w:eastAsia="Times New Roman" w:cstheme="minorHAnsi"/>
          <w:sz w:val="24"/>
          <w:szCs w:val="24"/>
          <w:lang w:eastAsia="tr-TR"/>
        </w:rPr>
        <w:lastRenderedPageBreak/>
        <w:t>belirlenen rödovans süresi öncesi döneme ait 85.066,20 TL para cezasının ödenmemesi durumunda 6183 sayılı Kanun hükümlerinin uygulanacağı belirtilmiştir. Tebliğ tarihi rödovans sözleşme süresi içerisinde olmasına rağmen, ceza uygulanan tarih 2011-2012 ve 2014 yıllarına ait olup bizim çalıştığımız döneme ait değildir.</w:t>
      </w:r>
    </w:p>
    <w:p w14:paraId="630D688E" w14:textId="77777777" w:rsidR="00BA5982" w:rsidRPr="00ED03BD" w:rsidRDefault="00BA5982" w:rsidP="00BA5982">
      <w:pPr>
        <w:spacing w:line="295" w:lineRule="auto"/>
        <w:jc w:val="both"/>
        <w:rPr>
          <w:rFonts w:eastAsia="Times New Roman" w:cstheme="minorHAnsi"/>
          <w:sz w:val="24"/>
          <w:szCs w:val="24"/>
          <w:lang w:eastAsia="tr-TR"/>
        </w:rPr>
      </w:pPr>
      <w:r w:rsidRPr="00ED03BD">
        <w:rPr>
          <w:rFonts w:eastAsia="Times New Roman" w:cstheme="minorHAnsi"/>
          <w:sz w:val="24"/>
          <w:szCs w:val="24"/>
          <w:lang w:eastAsia="tr-TR"/>
        </w:rPr>
        <w:tab/>
        <w:t xml:space="preserve">Sahayı terk ettiğimiz dönem sonrasında, yine MİGEM tarafından düzenlenen, 23/10/2019 tarih ve 802814 </w:t>
      </w:r>
      <w:proofErr w:type="gramStart"/>
      <w:r w:rsidRPr="00ED03BD">
        <w:rPr>
          <w:rFonts w:eastAsia="Times New Roman" w:cstheme="minorHAnsi"/>
          <w:sz w:val="24"/>
          <w:szCs w:val="24"/>
          <w:lang w:eastAsia="tr-TR"/>
        </w:rPr>
        <w:t>sayılı ”Mahallinde</w:t>
      </w:r>
      <w:proofErr w:type="gramEnd"/>
      <w:r w:rsidRPr="00ED03BD">
        <w:rPr>
          <w:rFonts w:eastAsia="Times New Roman" w:cstheme="minorHAnsi"/>
          <w:sz w:val="24"/>
          <w:szCs w:val="24"/>
          <w:lang w:eastAsia="tr-TR"/>
        </w:rPr>
        <w:t xml:space="preserve"> Tetkik Raporu” ‘</w:t>
      </w:r>
      <w:proofErr w:type="spellStart"/>
      <w:r w:rsidRPr="00ED03BD">
        <w:rPr>
          <w:rFonts w:eastAsia="Times New Roman" w:cstheme="minorHAnsi"/>
          <w:sz w:val="24"/>
          <w:szCs w:val="24"/>
          <w:lang w:eastAsia="tr-TR"/>
        </w:rPr>
        <w:t>nun</w:t>
      </w:r>
      <w:proofErr w:type="spellEnd"/>
      <w:r w:rsidRPr="00ED03BD">
        <w:rPr>
          <w:rFonts w:eastAsia="Times New Roman" w:cstheme="minorHAnsi"/>
          <w:sz w:val="24"/>
          <w:szCs w:val="24"/>
          <w:lang w:eastAsia="tr-TR"/>
        </w:rPr>
        <w:t>;</w:t>
      </w:r>
    </w:p>
    <w:p w14:paraId="1470F5CB" w14:textId="77777777" w:rsidR="00BA5982" w:rsidRPr="00ED03BD" w:rsidRDefault="00BA5982" w:rsidP="00BA5982">
      <w:pPr>
        <w:pStyle w:val="ListeParagraf"/>
        <w:numPr>
          <w:ilvl w:val="0"/>
          <w:numId w:val="6"/>
        </w:numPr>
        <w:autoSpaceDN w:val="0"/>
        <w:spacing w:after="0" w:line="295" w:lineRule="auto"/>
        <w:jc w:val="both"/>
        <w:rPr>
          <w:rFonts w:eastAsia="Times New Roman" w:cstheme="minorHAnsi"/>
          <w:sz w:val="24"/>
          <w:szCs w:val="24"/>
          <w:lang w:eastAsia="tr-TR"/>
        </w:rPr>
      </w:pPr>
      <w:r w:rsidRPr="00ED03BD">
        <w:rPr>
          <w:rFonts w:eastAsia="Times New Roman" w:cstheme="minorHAnsi"/>
          <w:sz w:val="24"/>
          <w:szCs w:val="24"/>
          <w:lang w:eastAsia="tr-TR"/>
        </w:rPr>
        <w:t>Ruhsat Harçları ödenmemiştir?” başlığının açıklama bölümünde “Genel Müdürlüğümüzün 13/07/</w:t>
      </w:r>
      <w:proofErr w:type="gramStart"/>
      <w:r w:rsidRPr="00ED03BD">
        <w:rPr>
          <w:rFonts w:eastAsia="Times New Roman" w:cstheme="minorHAnsi"/>
          <w:sz w:val="24"/>
          <w:szCs w:val="24"/>
          <w:lang w:eastAsia="tr-TR"/>
        </w:rPr>
        <w:t>2018”tarih</w:t>
      </w:r>
      <w:proofErr w:type="gramEnd"/>
      <w:r w:rsidRPr="00ED03BD">
        <w:rPr>
          <w:rFonts w:eastAsia="Times New Roman" w:cstheme="minorHAnsi"/>
          <w:sz w:val="24"/>
          <w:szCs w:val="24"/>
          <w:lang w:eastAsia="tr-TR"/>
        </w:rPr>
        <w:t xml:space="preserve"> ve E.431162 sayılı yazısı ile ödenmeyen 2011-2015 arası ruhsat harçlarının tahsili hakkında Tokat Vergi Dairesi Müdürlüğüne yazı yazılmıştır”, </w:t>
      </w:r>
    </w:p>
    <w:p w14:paraId="4C9216EE" w14:textId="77777777" w:rsidR="00BA5982" w:rsidRPr="00ED03BD" w:rsidRDefault="00BA5982" w:rsidP="00BA5982">
      <w:pPr>
        <w:pStyle w:val="ListeParagraf"/>
        <w:numPr>
          <w:ilvl w:val="0"/>
          <w:numId w:val="6"/>
        </w:numPr>
        <w:autoSpaceDN w:val="0"/>
        <w:spacing w:after="0" w:line="295" w:lineRule="auto"/>
        <w:jc w:val="both"/>
        <w:rPr>
          <w:rFonts w:eastAsia="Times New Roman" w:cstheme="minorHAnsi"/>
          <w:sz w:val="24"/>
          <w:szCs w:val="24"/>
          <w:lang w:eastAsia="tr-TR"/>
        </w:rPr>
      </w:pPr>
      <w:r w:rsidRPr="00ED03BD">
        <w:rPr>
          <w:rFonts w:eastAsia="Times New Roman" w:cstheme="minorHAnsi"/>
          <w:sz w:val="24"/>
          <w:szCs w:val="24"/>
          <w:lang w:eastAsia="tr-TR"/>
        </w:rPr>
        <w:t xml:space="preserve">“Devlet hakları ödenmemiştir” başlığının açıklama </w:t>
      </w:r>
      <w:proofErr w:type="gramStart"/>
      <w:r w:rsidRPr="00ED03BD">
        <w:rPr>
          <w:rFonts w:eastAsia="Times New Roman" w:cstheme="minorHAnsi"/>
          <w:sz w:val="24"/>
          <w:szCs w:val="24"/>
          <w:lang w:eastAsia="tr-TR"/>
        </w:rPr>
        <w:t>bölümünde  “</w:t>
      </w:r>
      <w:proofErr w:type="gramEnd"/>
      <w:r w:rsidRPr="00ED03BD">
        <w:rPr>
          <w:rFonts w:eastAsia="Times New Roman" w:cstheme="minorHAnsi"/>
          <w:sz w:val="24"/>
          <w:szCs w:val="24"/>
          <w:lang w:eastAsia="tr-TR"/>
        </w:rPr>
        <w:t>Genel Müdürlüğümüzün 13/07/2018” tarih ve E.431162 sayılı yazısı ile ödenmeyen 2009-2017 arası Devlet haklarının tahsili hakkında Tokat Vergi Dairesi Müdürlüğüne yazılmıştır”,</w:t>
      </w:r>
    </w:p>
    <w:p w14:paraId="1B868C6B" w14:textId="77777777" w:rsidR="00BA5982" w:rsidRPr="00ED03BD" w:rsidRDefault="00BA5982" w:rsidP="00BA5982">
      <w:pPr>
        <w:pStyle w:val="ListeParagraf"/>
        <w:numPr>
          <w:ilvl w:val="0"/>
          <w:numId w:val="6"/>
        </w:numPr>
        <w:autoSpaceDN w:val="0"/>
        <w:spacing w:after="0" w:line="295" w:lineRule="auto"/>
        <w:jc w:val="both"/>
        <w:rPr>
          <w:rFonts w:eastAsia="Times New Roman" w:cstheme="minorHAnsi"/>
          <w:sz w:val="24"/>
          <w:szCs w:val="24"/>
          <w:lang w:eastAsia="tr-TR"/>
        </w:rPr>
      </w:pPr>
      <w:r w:rsidRPr="00ED03BD">
        <w:rPr>
          <w:rFonts w:eastAsia="Times New Roman" w:cstheme="minorHAnsi"/>
          <w:sz w:val="24"/>
          <w:szCs w:val="24"/>
          <w:lang w:eastAsia="tr-TR"/>
        </w:rPr>
        <w:t xml:space="preserve">“Çevre uyum teminatı ÇUT “başlığının açıklama </w:t>
      </w:r>
      <w:proofErr w:type="gramStart"/>
      <w:r w:rsidRPr="00ED03BD">
        <w:rPr>
          <w:rFonts w:eastAsia="Times New Roman" w:cstheme="minorHAnsi"/>
          <w:sz w:val="24"/>
          <w:szCs w:val="24"/>
          <w:lang w:eastAsia="tr-TR"/>
        </w:rPr>
        <w:t>bölümünde  “</w:t>
      </w:r>
      <w:proofErr w:type="gramEnd"/>
      <w:r w:rsidRPr="00ED03BD">
        <w:rPr>
          <w:rFonts w:eastAsia="Times New Roman" w:cstheme="minorHAnsi"/>
          <w:sz w:val="24"/>
          <w:szCs w:val="24"/>
          <w:lang w:eastAsia="tr-TR"/>
        </w:rPr>
        <w:t xml:space="preserve">Genel Müdürlüğümüzün 16/07/2018” tarih ve E.431167 sayılı yazısı ile ödenmeyen 20011-2012-2014 arası Çevre Uyum Teminatı hakkında Tokat Vergi Dairesi Müdürlüğüne yazılmıştır” </w:t>
      </w:r>
    </w:p>
    <w:p w14:paraId="13C5A430" w14:textId="77777777" w:rsidR="00BA5982" w:rsidRPr="00ED03BD" w:rsidRDefault="00BA5982" w:rsidP="00BA5982">
      <w:pPr>
        <w:spacing w:line="295" w:lineRule="auto"/>
        <w:jc w:val="both"/>
        <w:rPr>
          <w:rFonts w:eastAsia="Times New Roman" w:cstheme="minorHAnsi"/>
          <w:sz w:val="24"/>
          <w:szCs w:val="24"/>
          <w:lang w:eastAsia="tr-TR"/>
        </w:rPr>
      </w:pPr>
      <w:proofErr w:type="gramStart"/>
      <w:r w:rsidRPr="00ED03BD">
        <w:rPr>
          <w:rFonts w:eastAsia="Times New Roman" w:cstheme="minorHAnsi"/>
          <w:sz w:val="24"/>
          <w:szCs w:val="24"/>
          <w:lang w:eastAsia="tr-TR"/>
        </w:rPr>
        <w:t>ibareleri</w:t>
      </w:r>
      <w:proofErr w:type="gramEnd"/>
      <w:r w:rsidRPr="00ED03BD">
        <w:rPr>
          <w:rFonts w:eastAsia="Times New Roman" w:cstheme="minorHAnsi"/>
          <w:sz w:val="24"/>
          <w:szCs w:val="24"/>
          <w:lang w:eastAsia="tr-TR"/>
        </w:rPr>
        <w:t xml:space="preserve"> bulunmakta olup davacı şirket yine rödovans süresi içerisinde tebliğ edilen, ama geçmiş dönemlere dair borçları nedeniyle uyarılmıştır.</w:t>
      </w:r>
    </w:p>
    <w:p w14:paraId="344F3A7B" w14:textId="77777777" w:rsidR="00BA5982" w:rsidRPr="00ED03BD" w:rsidRDefault="00BA5982" w:rsidP="00BA5982">
      <w:pPr>
        <w:pStyle w:val="ListeParagraf"/>
        <w:numPr>
          <w:ilvl w:val="0"/>
          <w:numId w:val="5"/>
        </w:numPr>
        <w:autoSpaceDN w:val="0"/>
        <w:spacing w:after="0" w:line="295" w:lineRule="auto"/>
        <w:jc w:val="both"/>
        <w:rPr>
          <w:rFonts w:eastAsia="Times New Roman" w:cstheme="minorHAnsi"/>
          <w:b/>
          <w:bCs/>
          <w:sz w:val="24"/>
          <w:szCs w:val="24"/>
          <w:lang w:eastAsia="tr-TR"/>
        </w:rPr>
      </w:pPr>
      <w:r w:rsidRPr="00ED03BD">
        <w:rPr>
          <w:rFonts w:eastAsia="Times New Roman" w:cstheme="minorHAnsi"/>
          <w:b/>
          <w:bCs/>
          <w:sz w:val="24"/>
          <w:szCs w:val="24"/>
          <w:lang w:eastAsia="tr-TR"/>
        </w:rPr>
        <w:t>Yukarıda ki davacı şirkete yapılan uyarılardan da görüleceği üzere davacı şirketin bizim dönemimize ait olmayan, ama bizim dönemimizde davacı şirkete yapılmış tebligatlar mevcuttur.</w:t>
      </w:r>
    </w:p>
    <w:p w14:paraId="7465FFC9" w14:textId="77777777" w:rsidR="00BA5982" w:rsidRPr="00ED03BD" w:rsidRDefault="00BA5982" w:rsidP="00BA5982">
      <w:pPr>
        <w:tabs>
          <w:tab w:val="left" w:pos="2669"/>
        </w:tabs>
        <w:spacing w:after="120" w:line="240" w:lineRule="auto"/>
        <w:ind w:firstLine="360"/>
        <w:jc w:val="both"/>
        <w:rPr>
          <w:rFonts w:cstheme="minorHAnsi"/>
          <w:sz w:val="24"/>
          <w:szCs w:val="24"/>
        </w:rPr>
      </w:pPr>
    </w:p>
    <w:p w14:paraId="3914845F" w14:textId="786FD8B9" w:rsidR="00250866" w:rsidRPr="00ED03BD" w:rsidRDefault="00250866" w:rsidP="00250866">
      <w:pPr>
        <w:spacing w:after="120" w:line="240" w:lineRule="auto"/>
        <w:ind w:firstLine="360"/>
        <w:jc w:val="both"/>
        <w:rPr>
          <w:rFonts w:cstheme="minorHAnsi"/>
          <w:b/>
          <w:bCs/>
          <w:sz w:val="24"/>
          <w:szCs w:val="24"/>
        </w:rPr>
      </w:pPr>
      <w:r w:rsidRPr="00ED03BD">
        <w:rPr>
          <w:rFonts w:cstheme="minorHAnsi"/>
          <w:b/>
          <w:bCs/>
          <w:sz w:val="24"/>
          <w:szCs w:val="24"/>
        </w:rPr>
        <w:t>Aşağıda dava dilekçesinde iddialara maddelere göre cevap verilmiştir.</w:t>
      </w:r>
    </w:p>
    <w:p w14:paraId="62EFC404" w14:textId="408CA723" w:rsidR="00237784" w:rsidRPr="00ED03BD" w:rsidRDefault="00237784" w:rsidP="00BB5B05">
      <w:pPr>
        <w:pStyle w:val="ListeParagraf"/>
        <w:numPr>
          <w:ilvl w:val="0"/>
          <w:numId w:val="1"/>
        </w:numPr>
        <w:spacing w:after="120" w:line="240" w:lineRule="auto"/>
        <w:jc w:val="both"/>
        <w:rPr>
          <w:rFonts w:cstheme="minorHAnsi"/>
          <w:sz w:val="24"/>
          <w:szCs w:val="24"/>
        </w:rPr>
      </w:pPr>
      <w:r w:rsidRPr="00ED03BD">
        <w:rPr>
          <w:rFonts w:cstheme="minorHAnsi"/>
          <w:sz w:val="24"/>
          <w:szCs w:val="24"/>
        </w:rPr>
        <w:t xml:space="preserve">Dava dilekçesinin 2. Maddesinde noter marifetiyle hazırlanmış </w:t>
      </w:r>
      <w:r w:rsidR="000C3167" w:rsidRPr="00ED03BD">
        <w:rPr>
          <w:rFonts w:cstheme="minorHAnsi"/>
          <w:sz w:val="24"/>
          <w:szCs w:val="24"/>
        </w:rPr>
        <w:t>rödovans</w:t>
      </w:r>
      <w:r w:rsidRPr="00ED03BD">
        <w:rPr>
          <w:rFonts w:cstheme="minorHAnsi"/>
          <w:sz w:val="24"/>
          <w:szCs w:val="24"/>
        </w:rPr>
        <w:t xml:space="preserve"> sözleşmesinden bahsedilmektedir. </w:t>
      </w:r>
    </w:p>
    <w:p w14:paraId="7266D7B5" w14:textId="40E1DA88" w:rsidR="00656EA5" w:rsidRPr="00ED03BD" w:rsidRDefault="006502A5" w:rsidP="00BB5B05">
      <w:pPr>
        <w:pStyle w:val="Standard"/>
        <w:spacing w:after="120"/>
        <w:ind w:firstLine="360"/>
        <w:jc w:val="both"/>
        <w:rPr>
          <w:rFonts w:asciiTheme="minorHAnsi" w:hAnsiTheme="minorHAnsi" w:cstheme="minorHAnsi"/>
        </w:rPr>
      </w:pPr>
      <w:r w:rsidRPr="00ED03BD">
        <w:rPr>
          <w:rFonts w:asciiTheme="minorHAnsi" w:hAnsiTheme="minorHAnsi" w:cstheme="minorHAnsi"/>
        </w:rPr>
        <w:t>Sözleşme</w:t>
      </w:r>
      <w:r w:rsidR="00296BA6" w:rsidRPr="00ED03BD">
        <w:rPr>
          <w:rFonts w:asciiTheme="minorHAnsi" w:hAnsiTheme="minorHAnsi" w:cstheme="minorHAnsi"/>
        </w:rPr>
        <w:t>de</w:t>
      </w:r>
      <w:r w:rsidRPr="00ED03BD">
        <w:rPr>
          <w:rFonts w:asciiTheme="minorHAnsi" w:hAnsiTheme="minorHAnsi" w:cstheme="minorHAnsi"/>
        </w:rPr>
        <w:t xml:space="preserve"> başlı</w:t>
      </w:r>
      <w:r w:rsidR="00296BA6" w:rsidRPr="00ED03BD">
        <w:rPr>
          <w:rFonts w:asciiTheme="minorHAnsi" w:hAnsiTheme="minorHAnsi" w:cstheme="minorHAnsi"/>
        </w:rPr>
        <w:t>k</w:t>
      </w:r>
      <w:r w:rsidRPr="00ED03BD">
        <w:rPr>
          <w:rFonts w:asciiTheme="minorHAnsi" w:hAnsiTheme="minorHAnsi" w:cstheme="minorHAnsi"/>
        </w:rPr>
        <w:t xml:space="preserve"> olarak “Rödovans Sözleşmesi” </w:t>
      </w:r>
      <w:r w:rsidR="00296BA6" w:rsidRPr="00ED03BD">
        <w:rPr>
          <w:rFonts w:asciiTheme="minorHAnsi" w:hAnsiTheme="minorHAnsi" w:cstheme="minorHAnsi"/>
        </w:rPr>
        <w:t>kullanılmıştır.</w:t>
      </w:r>
      <w:r w:rsidRPr="00ED03BD">
        <w:rPr>
          <w:rFonts w:asciiTheme="minorHAnsi" w:hAnsiTheme="minorHAnsi" w:cstheme="minorHAnsi"/>
        </w:rPr>
        <w:t xml:space="preserve"> </w:t>
      </w:r>
      <w:r w:rsidR="001C6AF1" w:rsidRPr="00ED03BD">
        <w:rPr>
          <w:rFonts w:asciiTheme="minorHAnsi" w:hAnsiTheme="minorHAnsi" w:cstheme="minorHAnsi"/>
        </w:rPr>
        <w:t xml:space="preserve">21/09/2017 tarihli Maden Yönetmeliği m. 4’de </w:t>
      </w:r>
      <w:r w:rsidR="000C3167" w:rsidRPr="00ED03BD">
        <w:rPr>
          <w:rFonts w:asciiTheme="minorHAnsi" w:hAnsiTheme="minorHAnsi" w:cstheme="minorHAnsi"/>
        </w:rPr>
        <w:t>rödovans</w:t>
      </w:r>
      <w:r w:rsidR="001C6AF1" w:rsidRPr="00ED03BD">
        <w:rPr>
          <w:rFonts w:asciiTheme="minorHAnsi" w:hAnsiTheme="minorHAnsi" w:cstheme="minorHAnsi"/>
        </w:rPr>
        <w:t xml:space="preserve"> sözleşmesi “Ruhsat sahalarındaki madenlerin işletilerek değerlendirilmesi amacıyla üçüncü kişilere veya kuruluşlara tasarruf hakkı sağlamak üzere ruhsat sahasının tamamı ya da bir kısmı için ruhsat sahiplerinin, bu kişilerle yapmış oldukları sözleşmeleri ifade eder.” </w:t>
      </w:r>
      <w:r w:rsidR="00296BA6" w:rsidRPr="00ED03BD">
        <w:rPr>
          <w:rFonts w:asciiTheme="minorHAnsi" w:hAnsiTheme="minorHAnsi" w:cstheme="minorHAnsi"/>
        </w:rPr>
        <w:t>şeklinde tanımlanmıştır.</w:t>
      </w:r>
    </w:p>
    <w:p w14:paraId="6C2884EA" w14:textId="26C68DFD" w:rsidR="00656EA5" w:rsidRPr="00ED03BD" w:rsidRDefault="001C6AF1" w:rsidP="00BB5B05">
      <w:pPr>
        <w:pStyle w:val="Standard"/>
        <w:spacing w:after="120"/>
        <w:ind w:firstLine="360"/>
        <w:jc w:val="both"/>
        <w:rPr>
          <w:rFonts w:asciiTheme="minorHAnsi" w:hAnsiTheme="minorHAnsi" w:cstheme="minorHAnsi"/>
        </w:rPr>
      </w:pPr>
      <w:r w:rsidRPr="00ED03BD">
        <w:rPr>
          <w:rFonts w:asciiTheme="minorHAnsi" w:hAnsiTheme="minorHAnsi" w:cstheme="minorHAnsi"/>
        </w:rPr>
        <w:t xml:space="preserve">Yüksek mahkeme ise </w:t>
      </w:r>
      <w:r w:rsidR="00656EA5" w:rsidRPr="00ED03BD">
        <w:rPr>
          <w:rFonts w:asciiTheme="minorHAnsi" w:hAnsiTheme="minorHAnsi" w:cstheme="minorHAnsi"/>
        </w:rPr>
        <w:t xml:space="preserve">aşağıda verilen </w:t>
      </w:r>
      <w:r w:rsidRPr="00ED03BD">
        <w:rPr>
          <w:rFonts w:asciiTheme="minorHAnsi" w:hAnsiTheme="minorHAnsi" w:cstheme="minorHAnsi"/>
        </w:rPr>
        <w:t>karar</w:t>
      </w:r>
      <w:r w:rsidR="00656EA5" w:rsidRPr="00ED03BD">
        <w:rPr>
          <w:rFonts w:asciiTheme="minorHAnsi" w:hAnsiTheme="minorHAnsi" w:cstheme="minorHAnsi"/>
        </w:rPr>
        <w:t>lar</w:t>
      </w:r>
      <w:r w:rsidRPr="00ED03BD">
        <w:rPr>
          <w:rFonts w:asciiTheme="minorHAnsi" w:hAnsiTheme="minorHAnsi" w:cstheme="minorHAnsi"/>
        </w:rPr>
        <w:t xml:space="preserve">ında </w:t>
      </w:r>
      <w:proofErr w:type="spellStart"/>
      <w:r w:rsidR="000C3167" w:rsidRPr="00ED03BD">
        <w:rPr>
          <w:rFonts w:asciiTheme="minorHAnsi" w:hAnsiTheme="minorHAnsi" w:cstheme="minorHAnsi"/>
        </w:rPr>
        <w:t>rödovan</w:t>
      </w:r>
      <w:r w:rsidR="00E60F42" w:rsidRPr="00ED03BD">
        <w:rPr>
          <w:rFonts w:asciiTheme="minorHAnsi" w:hAnsiTheme="minorHAnsi" w:cstheme="minorHAnsi"/>
        </w:rPr>
        <w:t>sı</w:t>
      </w:r>
      <w:proofErr w:type="spellEnd"/>
      <w:r w:rsidRPr="00ED03BD">
        <w:rPr>
          <w:rFonts w:asciiTheme="minorHAnsi" w:hAnsiTheme="minorHAnsi" w:cstheme="minorHAnsi"/>
        </w:rPr>
        <w:t xml:space="preserve"> şu şekilde tanımlamıştır: </w:t>
      </w:r>
    </w:p>
    <w:p w14:paraId="2420E8FB" w14:textId="26ECF5B6" w:rsidR="00656EA5" w:rsidRPr="00ED03BD" w:rsidRDefault="00656EA5" w:rsidP="00BB5B05">
      <w:pPr>
        <w:pStyle w:val="Standard"/>
        <w:numPr>
          <w:ilvl w:val="0"/>
          <w:numId w:val="3"/>
        </w:numPr>
        <w:spacing w:after="120"/>
        <w:ind w:left="1134"/>
        <w:jc w:val="both"/>
        <w:rPr>
          <w:rStyle w:val="fontstyle01"/>
          <w:rFonts w:asciiTheme="minorHAnsi" w:hAnsiTheme="minorHAnsi" w:cstheme="minorHAnsi"/>
          <w:sz w:val="24"/>
          <w:szCs w:val="24"/>
        </w:rPr>
      </w:pPr>
      <w:r w:rsidRPr="00ED03BD">
        <w:rPr>
          <w:rStyle w:val="fontstyle01"/>
          <w:rFonts w:asciiTheme="minorHAnsi" w:hAnsiTheme="minorHAnsi" w:cstheme="minorHAnsi"/>
          <w:sz w:val="24"/>
          <w:szCs w:val="24"/>
        </w:rPr>
        <w:t>Yargıtay 6.HD. T:04/07/</w:t>
      </w:r>
      <w:proofErr w:type="gramStart"/>
      <w:r w:rsidRPr="00ED03BD">
        <w:rPr>
          <w:rStyle w:val="fontstyle01"/>
          <w:rFonts w:asciiTheme="minorHAnsi" w:hAnsiTheme="minorHAnsi" w:cstheme="minorHAnsi"/>
          <w:sz w:val="24"/>
          <w:szCs w:val="24"/>
        </w:rPr>
        <w:t>2012 -</w:t>
      </w:r>
      <w:proofErr w:type="gramEnd"/>
      <w:r w:rsidRPr="00ED03BD">
        <w:rPr>
          <w:rStyle w:val="fontstyle01"/>
          <w:rFonts w:asciiTheme="minorHAnsi" w:hAnsiTheme="minorHAnsi" w:cstheme="minorHAnsi"/>
          <w:sz w:val="24"/>
          <w:szCs w:val="24"/>
        </w:rPr>
        <w:t xml:space="preserve"> E:2012/6652 - K:2012/10092</w:t>
      </w:r>
    </w:p>
    <w:p w14:paraId="1ED4356D" w14:textId="77777777" w:rsidR="00656EA5" w:rsidRPr="00ED03BD" w:rsidRDefault="001C6AF1" w:rsidP="00BB5B05">
      <w:pPr>
        <w:pStyle w:val="Standard"/>
        <w:spacing w:after="120"/>
        <w:ind w:left="1134" w:right="1394"/>
        <w:jc w:val="both"/>
        <w:rPr>
          <w:rFonts w:asciiTheme="minorHAnsi" w:hAnsiTheme="minorHAnsi" w:cstheme="minorHAnsi"/>
        </w:rPr>
      </w:pPr>
      <w:r w:rsidRPr="00ED03BD">
        <w:rPr>
          <w:rFonts w:asciiTheme="minorHAnsi" w:hAnsiTheme="minorHAnsi" w:cstheme="minorHAnsi"/>
        </w:rPr>
        <w:t>“Maden ruhsat alanlarının, hukuki hak ve sorumlulukları kendisinde kalması koşuluyla hak sahibi tarafından sözleşme ile özel veya tüzel bir kişiye, bir süre tahsis edilmesi durumunda, maden ocağının işletilmesini üstlenen özel veya tüzel kişinin ruhsat sahibine, ürettiği her bir ton maden için ödemeyi taahhüt ettiği meblağdır.”</w:t>
      </w:r>
      <w:r w:rsidR="00656EA5" w:rsidRPr="00ED03BD">
        <w:rPr>
          <w:rFonts w:asciiTheme="minorHAnsi" w:hAnsiTheme="minorHAnsi" w:cstheme="minorHAnsi"/>
        </w:rPr>
        <w:t xml:space="preserve"> </w:t>
      </w:r>
    </w:p>
    <w:p w14:paraId="3FD93C90" w14:textId="55953B58" w:rsidR="00656EA5" w:rsidRPr="00ED03BD" w:rsidRDefault="00656EA5" w:rsidP="00BB5B05">
      <w:pPr>
        <w:pStyle w:val="Standard"/>
        <w:numPr>
          <w:ilvl w:val="0"/>
          <w:numId w:val="3"/>
        </w:numPr>
        <w:spacing w:after="120"/>
        <w:ind w:left="1134"/>
        <w:jc w:val="both"/>
        <w:rPr>
          <w:rFonts w:asciiTheme="minorHAnsi" w:hAnsiTheme="minorHAnsi" w:cstheme="minorHAnsi"/>
        </w:rPr>
      </w:pPr>
      <w:r w:rsidRPr="00ED03BD">
        <w:rPr>
          <w:rFonts w:asciiTheme="minorHAnsi" w:hAnsiTheme="minorHAnsi" w:cstheme="minorHAnsi"/>
        </w:rPr>
        <w:t>Yargıtay 14.HD T:20.02.</w:t>
      </w:r>
      <w:proofErr w:type="gramStart"/>
      <w:r w:rsidRPr="00ED03BD">
        <w:rPr>
          <w:rFonts w:asciiTheme="minorHAnsi" w:hAnsiTheme="minorHAnsi" w:cstheme="minorHAnsi"/>
        </w:rPr>
        <w:t>2007 -</w:t>
      </w:r>
      <w:proofErr w:type="gramEnd"/>
      <w:r w:rsidRPr="00ED03BD">
        <w:rPr>
          <w:rFonts w:asciiTheme="minorHAnsi" w:hAnsiTheme="minorHAnsi" w:cstheme="minorHAnsi"/>
        </w:rPr>
        <w:t xml:space="preserve"> E.2007/111 - K.2007/1552).</w:t>
      </w:r>
    </w:p>
    <w:p w14:paraId="210A690E" w14:textId="57C9D027" w:rsidR="00656EA5" w:rsidRPr="00ED03BD" w:rsidRDefault="00656EA5" w:rsidP="00BB5B05">
      <w:pPr>
        <w:pStyle w:val="Standard"/>
        <w:spacing w:after="120"/>
        <w:ind w:left="1134"/>
        <w:jc w:val="both"/>
        <w:rPr>
          <w:rFonts w:asciiTheme="minorHAnsi" w:hAnsiTheme="minorHAnsi" w:cstheme="minorHAnsi"/>
        </w:rPr>
      </w:pPr>
      <w:r w:rsidRPr="00ED03BD">
        <w:rPr>
          <w:rFonts w:asciiTheme="minorHAnsi" w:hAnsiTheme="minorHAnsi" w:cstheme="minorHAnsi"/>
        </w:rPr>
        <w:t>“</w:t>
      </w:r>
      <w:r w:rsidR="000C3167" w:rsidRPr="00ED03BD">
        <w:rPr>
          <w:rFonts w:asciiTheme="minorHAnsi" w:hAnsiTheme="minorHAnsi" w:cstheme="minorHAnsi"/>
        </w:rPr>
        <w:t>Rödovans</w:t>
      </w:r>
      <w:r w:rsidRPr="00ED03BD">
        <w:rPr>
          <w:rFonts w:asciiTheme="minorHAnsi" w:hAnsiTheme="minorHAnsi" w:cstheme="minorHAnsi"/>
        </w:rPr>
        <w:t xml:space="preserve"> sözleşmesi, hasılat kirası sözleşmesinin bir türüdür “</w:t>
      </w:r>
    </w:p>
    <w:p w14:paraId="743BEB23" w14:textId="54730AF3" w:rsidR="001C6AF1" w:rsidRPr="00ED03BD" w:rsidRDefault="001C6AF1" w:rsidP="00BB5B05">
      <w:pPr>
        <w:pStyle w:val="Standard"/>
        <w:spacing w:after="120"/>
        <w:ind w:firstLine="709"/>
        <w:jc w:val="both"/>
        <w:rPr>
          <w:rFonts w:asciiTheme="minorHAnsi" w:hAnsiTheme="minorHAnsi" w:cstheme="minorHAnsi"/>
        </w:rPr>
      </w:pPr>
      <w:r w:rsidRPr="00ED03BD">
        <w:rPr>
          <w:rFonts w:asciiTheme="minorHAnsi" w:hAnsiTheme="minorHAnsi" w:cstheme="minorHAnsi"/>
        </w:rPr>
        <w:t xml:space="preserve">Bu açıklamalar ışığında </w:t>
      </w:r>
      <w:r w:rsidR="000C3167" w:rsidRPr="00ED03BD">
        <w:rPr>
          <w:rFonts w:asciiTheme="minorHAnsi" w:hAnsiTheme="minorHAnsi" w:cstheme="minorHAnsi"/>
        </w:rPr>
        <w:t>rödovans</w:t>
      </w:r>
      <w:r w:rsidRPr="00ED03BD">
        <w:rPr>
          <w:rFonts w:asciiTheme="minorHAnsi" w:hAnsiTheme="minorHAnsi" w:cstheme="minorHAnsi"/>
        </w:rPr>
        <w:t xml:space="preserve"> sözleşmesi, ruhsat sahibinin belirli bir kira bedeli karşılığında, belirli bir süreliğine maden işletme hakkından doğan haklarını üçüncü bir gerçek veya tüzel kişiye devretmesi, devralan kişinin de belirli bir kira bedeli ve belirli bir süreliğine ruhsattan kaynaklı haklarını devraldığı karma nitelikli bir özel hukuk sözleşmesi</w:t>
      </w:r>
      <w:r w:rsidR="00EF6547" w:rsidRPr="00ED03BD">
        <w:rPr>
          <w:rFonts w:asciiTheme="minorHAnsi" w:hAnsiTheme="minorHAnsi" w:cstheme="minorHAnsi"/>
        </w:rPr>
        <w:t>,</w:t>
      </w:r>
      <w:r w:rsidRPr="00ED03BD">
        <w:rPr>
          <w:rFonts w:asciiTheme="minorHAnsi" w:hAnsiTheme="minorHAnsi" w:cstheme="minorHAnsi"/>
        </w:rPr>
        <w:t xml:space="preserve"> </w:t>
      </w:r>
      <w:r w:rsidR="00A53491" w:rsidRPr="00ED03BD">
        <w:rPr>
          <w:rFonts w:asciiTheme="minorHAnsi" w:hAnsiTheme="minorHAnsi" w:cstheme="minorHAnsi"/>
        </w:rPr>
        <w:t>bir tür KİRA SÖZLEŞMESİ</w:t>
      </w:r>
      <w:r w:rsidR="00EF6547" w:rsidRPr="00ED03BD">
        <w:rPr>
          <w:rFonts w:asciiTheme="minorHAnsi" w:hAnsiTheme="minorHAnsi" w:cstheme="minorHAnsi"/>
        </w:rPr>
        <w:t xml:space="preserve"> şeklinde tanımlanabilir</w:t>
      </w:r>
      <w:r w:rsidR="006502A5" w:rsidRPr="00ED03BD">
        <w:rPr>
          <w:rFonts w:asciiTheme="minorHAnsi" w:hAnsiTheme="minorHAnsi" w:cstheme="minorHAnsi"/>
        </w:rPr>
        <w:t xml:space="preserve"> ve TBK ‘</w:t>
      </w:r>
      <w:proofErr w:type="spellStart"/>
      <w:r w:rsidR="006502A5" w:rsidRPr="00ED03BD">
        <w:rPr>
          <w:rFonts w:asciiTheme="minorHAnsi" w:hAnsiTheme="minorHAnsi" w:cstheme="minorHAnsi"/>
        </w:rPr>
        <w:t>nın</w:t>
      </w:r>
      <w:proofErr w:type="spellEnd"/>
      <w:r w:rsidR="006502A5" w:rsidRPr="00ED03BD">
        <w:rPr>
          <w:rFonts w:asciiTheme="minorHAnsi" w:hAnsiTheme="minorHAnsi" w:cstheme="minorHAnsi"/>
        </w:rPr>
        <w:t xml:space="preserve"> ilgili maddeleri kapsamında değerlendirilir.</w:t>
      </w:r>
    </w:p>
    <w:p w14:paraId="484BF10B" w14:textId="77777777" w:rsidR="00237784" w:rsidRPr="00ED03BD" w:rsidRDefault="00237784" w:rsidP="00BB5B05">
      <w:pPr>
        <w:pStyle w:val="Standard"/>
        <w:spacing w:after="120"/>
        <w:ind w:firstLine="708"/>
        <w:jc w:val="both"/>
        <w:rPr>
          <w:rFonts w:asciiTheme="minorHAnsi" w:hAnsiTheme="minorHAnsi" w:cstheme="minorHAnsi"/>
        </w:rPr>
      </w:pPr>
    </w:p>
    <w:p w14:paraId="39AE0B69" w14:textId="58AF3B9C" w:rsidR="00237784" w:rsidRPr="00ED03BD" w:rsidRDefault="00930567" w:rsidP="00930567">
      <w:pPr>
        <w:pStyle w:val="ListeParagraf"/>
        <w:numPr>
          <w:ilvl w:val="0"/>
          <w:numId w:val="1"/>
        </w:numPr>
        <w:spacing w:after="120" w:line="240" w:lineRule="auto"/>
        <w:jc w:val="both"/>
        <w:rPr>
          <w:rFonts w:cstheme="minorHAnsi"/>
          <w:sz w:val="24"/>
          <w:szCs w:val="24"/>
        </w:rPr>
      </w:pPr>
      <w:r w:rsidRPr="00ED03BD">
        <w:rPr>
          <w:rFonts w:cstheme="minorHAnsi"/>
          <w:sz w:val="24"/>
          <w:szCs w:val="24"/>
        </w:rPr>
        <w:lastRenderedPageBreak/>
        <w:t>Dava d</w:t>
      </w:r>
      <w:r w:rsidR="00237784" w:rsidRPr="00ED03BD">
        <w:rPr>
          <w:rFonts w:cstheme="minorHAnsi"/>
          <w:sz w:val="24"/>
          <w:szCs w:val="24"/>
        </w:rPr>
        <w:t>ilekçe</w:t>
      </w:r>
      <w:r w:rsidRPr="00ED03BD">
        <w:rPr>
          <w:rFonts w:cstheme="minorHAnsi"/>
          <w:sz w:val="24"/>
          <w:szCs w:val="24"/>
        </w:rPr>
        <w:t>si</w:t>
      </w:r>
      <w:r w:rsidR="00237784" w:rsidRPr="00ED03BD">
        <w:rPr>
          <w:rFonts w:cstheme="minorHAnsi"/>
          <w:sz w:val="24"/>
          <w:szCs w:val="24"/>
        </w:rPr>
        <w:t>nin 3. Maddesinde “</w:t>
      </w:r>
      <w:r w:rsidR="000F4D50" w:rsidRPr="00ED03BD">
        <w:rPr>
          <w:rFonts w:cstheme="minorHAnsi"/>
          <w:sz w:val="24"/>
          <w:szCs w:val="24"/>
        </w:rPr>
        <w:t xml:space="preserve">Rödovans sözleşmesi, ruhsat sahibinin maden hukukundan doğan </w:t>
      </w:r>
      <w:r w:rsidR="00237784" w:rsidRPr="00ED03BD">
        <w:rPr>
          <w:rFonts w:cstheme="minorHAnsi"/>
          <w:sz w:val="24"/>
          <w:szCs w:val="24"/>
        </w:rPr>
        <w:t xml:space="preserve">ruhsata konu sahanın </w:t>
      </w:r>
      <w:r w:rsidR="00237784" w:rsidRPr="00ED03BD">
        <w:rPr>
          <w:rFonts w:cstheme="minorHAnsi"/>
          <w:b/>
          <w:bCs/>
          <w:i/>
          <w:iCs/>
          <w:sz w:val="24"/>
          <w:szCs w:val="24"/>
          <w:u w:val="single"/>
        </w:rPr>
        <w:t>işletme hakkının 3. Kişiye devri</w:t>
      </w:r>
      <w:r w:rsidR="00237784" w:rsidRPr="00ED03BD">
        <w:rPr>
          <w:rFonts w:cstheme="minorHAnsi"/>
          <w:sz w:val="24"/>
          <w:szCs w:val="24"/>
        </w:rPr>
        <w:t xml:space="preserve"> anlamına gelmektedir” ifadesi</w:t>
      </w:r>
      <w:r w:rsidR="00404539" w:rsidRPr="00ED03BD">
        <w:rPr>
          <w:rFonts w:cstheme="minorHAnsi"/>
          <w:sz w:val="24"/>
          <w:szCs w:val="24"/>
        </w:rPr>
        <w:t xml:space="preserve"> </w:t>
      </w:r>
      <w:r w:rsidR="008F349A" w:rsidRPr="00ED03BD">
        <w:rPr>
          <w:rFonts w:cstheme="minorHAnsi"/>
          <w:sz w:val="24"/>
          <w:szCs w:val="24"/>
        </w:rPr>
        <w:t>yapılan sözleşme</w:t>
      </w:r>
      <w:r w:rsidRPr="00ED03BD">
        <w:rPr>
          <w:rFonts w:cstheme="minorHAnsi"/>
          <w:sz w:val="24"/>
          <w:szCs w:val="24"/>
        </w:rPr>
        <w:t>nin içeriğini tam olarak ifade edememektedir.</w:t>
      </w:r>
      <w:r w:rsidR="00237784" w:rsidRPr="00ED03BD">
        <w:rPr>
          <w:rFonts w:cstheme="minorHAnsi"/>
          <w:sz w:val="24"/>
          <w:szCs w:val="24"/>
        </w:rPr>
        <w:t xml:space="preserve"> </w:t>
      </w:r>
    </w:p>
    <w:p w14:paraId="40625CAB" w14:textId="558EA876" w:rsidR="006502A5" w:rsidRPr="00ED03BD" w:rsidRDefault="00237784" w:rsidP="00BB5B05">
      <w:pPr>
        <w:spacing w:after="120" w:line="240" w:lineRule="auto"/>
        <w:ind w:firstLine="360"/>
        <w:jc w:val="both"/>
        <w:rPr>
          <w:rFonts w:cstheme="minorHAnsi"/>
          <w:sz w:val="24"/>
          <w:szCs w:val="24"/>
        </w:rPr>
      </w:pPr>
      <w:r w:rsidRPr="00ED03BD">
        <w:rPr>
          <w:rFonts w:cstheme="minorHAnsi"/>
          <w:sz w:val="24"/>
          <w:szCs w:val="24"/>
        </w:rPr>
        <w:t xml:space="preserve">Yapılan sözleşme </w:t>
      </w:r>
      <w:r w:rsidR="000C3167" w:rsidRPr="00ED03BD">
        <w:rPr>
          <w:rFonts w:cstheme="minorHAnsi"/>
          <w:sz w:val="24"/>
          <w:szCs w:val="24"/>
        </w:rPr>
        <w:t>rödovans</w:t>
      </w:r>
      <w:r w:rsidR="0055476C" w:rsidRPr="00ED03BD">
        <w:rPr>
          <w:rFonts w:cstheme="minorHAnsi"/>
          <w:sz w:val="24"/>
          <w:szCs w:val="24"/>
        </w:rPr>
        <w:t xml:space="preserve"> yani </w:t>
      </w:r>
      <w:r w:rsidR="0055476C" w:rsidRPr="00ED03BD">
        <w:rPr>
          <w:rFonts w:cstheme="minorHAnsi"/>
          <w:b/>
          <w:bCs/>
          <w:sz w:val="24"/>
          <w:szCs w:val="24"/>
          <w:u w:val="single"/>
        </w:rPr>
        <w:t>KİRA</w:t>
      </w:r>
      <w:r w:rsidRPr="00ED03BD">
        <w:rPr>
          <w:rFonts w:cstheme="minorHAnsi"/>
          <w:b/>
          <w:bCs/>
          <w:sz w:val="24"/>
          <w:szCs w:val="24"/>
          <w:u w:val="single"/>
        </w:rPr>
        <w:t xml:space="preserve"> </w:t>
      </w:r>
      <w:r w:rsidR="009F4BCD" w:rsidRPr="00ED03BD">
        <w:rPr>
          <w:rFonts w:cstheme="minorHAnsi"/>
          <w:b/>
          <w:bCs/>
          <w:sz w:val="24"/>
          <w:szCs w:val="24"/>
          <w:u w:val="single"/>
        </w:rPr>
        <w:t>SÖZLEŞMESİDİR</w:t>
      </w:r>
      <w:r w:rsidRPr="00ED03BD">
        <w:rPr>
          <w:rFonts w:cstheme="minorHAnsi"/>
          <w:sz w:val="24"/>
          <w:szCs w:val="24"/>
        </w:rPr>
        <w:t>. Yargıtay 14.Hukuk Dairesi’n</w:t>
      </w:r>
      <w:r w:rsidR="005053EF" w:rsidRPr="00ED03BD">
        <w:rPr>
          <w:rFonts w:cstheme="minorHAnsi"/>
          <w:sz w:val="24"/>
          <w:szCs w:val="24"/>
        </w:rPr>
        <w:t>in 20.02.2007 gün ve E.2007/111, K.2007/1552 kararına</w:t>
      </w:r>
      <w:r w:rsidRPr="00ED03BD">
        <w:rPr>
          <w:rFonts w:cstheme="minorHAnsi"/>
          <w:sz w:val="24"/>
          <w:szCs w:val="24"/>
        </w:rPr>
        <w:t xml:space="preserve"> göre, </w:t>
      </w:r>
      <w:r w:rsidR="000C3167" w:rsidRPr="00ED03BD">
        <w:rPr>
          <w:rFonts w:cstheme="minorHAnsi"/>
          <w:sz w:val="24"/>
          <w:szCs w:val="24"/>
        </w:rPr>
        <w:t>rödovans</w:t>
      </w:r>
      <w:r w:rsidRPr="00ED03BD">
        <w:rPr>
          <w:rFonts w:cstheme="minorHAnsi"/>
          <w:sz w:val="24"/>
          <w:szCs w:val="24"/>
        </w:rPr>
        <w:t xml:space="preserve"> sözleşmesi, hasılat kirası sözleşmesinin bir türüdür. Yapılan sözleşme ile, sahada üretilecek traverten blokların bir kısmının</w:t>
      </w:r>
      <w:r w:rsidR="00DD11F9" w:rsidRPr="00ED03BD">
        <w:rPr>
          <w:rFonts w:cstheme="minorHAnsi"/>
          <w:sz w:val="24"/>
          <w:szCs w:val="24"/>
        </w:rPr>
        <w:t xml:space="preserve"> davacının temin edeceği nakliye araçlarıyla sahadan teslimi yoluyla </w:t>
      </w:r>
      <w:r w:rsidRPr="00ED03BD">
        <w:rPr>
          <w:rFonts w:cstheme="minorHAnsi"/>
          <w:sz w:val="24"/>
          <w:szCs w:val="24"/>
        </w:rPr>
        <w:t xml:space="preserve">ve davacının yükümlülüğünde olan bir kısım vergi benzeri yükümlülüklerinde </w:t>
      </w:r>
      <w:r w:rsidR="00DD11F9" w:rsidRPr="00ED03BD">
        <w:rPr>
          <w:rFonts w:cstheme="minorHAnsi"/>
          <w:sz w:val="24"/>
          <w:szCs w:val="24"/>
        </w:rPr>
        <w:t>davacı</w:t>
      </w:r>
      <w:r w:rsidR="00264AF5" w:rsidRPr="00ED03BD">
        <w:rPr>
          <w:rFonts w:cstheme="minorHAnsi"/>
          <w:sz w:val="24"/>
          <w:szCs w:val="24"/>
        </w:rPr>
        <w:t xml:space="preserve"> firma</w:t>
      </w:r>
      <w:r w:rsidR="00DD11F9" w:rsidRPr="00ED03BD">
        <w:rPr>
          <w:rFonts w:cstheme="minorHAnsi"/>
          <w:sz w:val="24"/>
          <w:szCs w:val="24"/>
        </w:rPr>
        <w:t xml:space="preserve"> adına ilgili kurumlara tarafımca ödenmesi ile</w:t>
      </w:r>
      <w:r w:rsidRPr="00ED03BD">
        <w:rPr>
          <w:rFonts w:cstheme="minorHAnsi"/>
          <w:sz w:val="24"/>
          <w:szCs w:val="24"/>
        </w:rPr>
        <w:t xml:space="preserve"> kira bedeli olarak ödeneceği belirlenmiştir.</w:t>
      </w:r>
      <w:r w:rsidR="001C6AF1" w:rsidRPr="00ED03BD">
        <w:rPr>
          <w:rFonts w:cstheme="minorHAnsi"/>
          <w:sz w:val="24"/>
          <w:szCs w:val="24"/>
        </w:rPr>
        <w:t xml:space="preserve"> </w:t>
      </w:r>
    </w:p>
    <w:p w14:paraId="28DBF7FE" w14:textId="58DA089E" w:rsidR="005053EF" w:rsidRPr="00ED03BD" w:rsidRDefault="000C3167" w:rsidP="00BB5B05">
      <w:pPr>
        <w:pStyle w:val="ListeParagraf"/>
        <w:numPr>
          <w:ilvl w:val="0"/>
          <w:numId w:val="3"/>
        </w:numPr>
        <w:spacing w:after="120" w:line="240" w:lineRule="auto"/>
        <w:jc w:val="both"/>
        <w:rPr>
          <w:rFonts w:cstheme="minorHAnsi"/>
          <w:sz w:val="24"/>
          <w:szCs w:val="24"/>
        </w:rPr>
      </w:pPr>
      <w:r w:rsidRPr="00ED03BD">
        <w:rPr>
          <w:rFonts w:cstheme="minorHAnsi"/>
          <w:sz w:val="24"/>
          <w:szCs w:val="24"/>
        </w:rPr>
        <w:t>RÖDOVANS</w:t>
      </w:r>
      <w:r w:rsidR="005053EF" w:rsidRPr="00ED03BD">
        <w:rPr>
          <w:rFonts w:cstheme="minorHAnsi"/>
          <w:sz w:val="24"/>
          <w:szCs w:val="24"/>
        </w:rPr>
        <w:t xml:space="preserve"> SÖZLEŞMESİ KİRA SÖZLEŞMESİDİR.</w:t>
      </w:r>
    </w:p>
    <w:p w14:paraId="19C58353" w14:textId="1255D5DD" w:rsidR="005053EF" w:rsidRPr="00ED03BD" w:rsidRDefault="000C3167" w:rsidP="00BB5B05">
      <w:pPr>
        <w:spacing w:after="120" w:line="240" w:lineRule="auto"/>
        <w:ind w:firstLine="360"/>
        <w:jc w:val="both"/>
        <w:rPr>
          <w:rFonts w:cstheme="minorHAnsi"/>
          <w:sz w:val="24"/>
          <w:szCs w:val="24"/>
        </w:rPr>
      </w:pPr>
      <w:r w:rsidRPr="00ED03BD">
        <w:rPr>
          <w:rFonts w:cstheme="minorHAnsi"/>
          <w:sz w:val="24"/>
          <w:szCs w:val="24"/>
        </w:rPr>
        <w:t>Rödovans</w:t>
      </w:r>
      <w:r w:rsidR="005053EF" w:rsidRPr="00ED03BD">
        <w:rPr>
          <w:rFonts w:cstheme="minorHAnsi"/>
          <w:sz w:val="24"/>
          <w:szCs w:val="24"/>
        </w:rPr>
        <w:t xml:space="preserve"> sözleşmesini, ruhsat sahibinin belirli bir kira bedeli karşılığında, belirli bir süreliğine maden işletme hakkından doğan haklarını üçüncü bir gerçek veya tüzel kişiye devretmesi, devralan kişinin de belirli bir kira bedeli ve belirli bir süreliğine ruhsattan kaynaklı haklarını devraldığı karma nitelikli bir özel hukuk sözleşmesi şeklinde tanımlanabilir.</w:t>
      </w:r>
    </w:p>
    <w:p w14:paraId="494BB588" w14:textId="14D729DA" w:rsidR="005053EF" w:rsidRPr="00ED03BD" w:rsidRDefault="000C3167" w:rsidP="00BB5B05">
      <w:pPr>
        <w:spacing w:after="120" w:line="240" w:lineRule="auto"/>
        <w:ind w:firstLine="360"/>
        <w:jc w:val="both"/>
        <w:rPr>
          <w:rFonts w:cstheme="minorHAnsi"/>
          <w:sz w:val="24"/>
          <w:szCs w:val="24"/>
        </w:rPr>
      </w:pPr>
      <w:r w:rsidRPr="00ED03BD">
        <w:rPr>
          <w:rFonts w:cstheme="minorHAnsi"/>
          <w:sz w:val="24"/>
          <w:szCs w:val="24"/>
        </w:rPr>
        <w:t>Rödovans</w:t>
      </w:r>
      <w:r w:rsidR="005053EF" w:rsidRPr="00ED03BD">
        <w:rPr>
          <w:rFonts w:cstheme="minorHAnsi"/>
          <w:sz w:val="24"/>
          <w:szCs w:val="24"/>
        </w:rPr>
        <w:t xml:space="preserve"> sözleşmesi, bu özel durumu gereği, iki tarafa borç yükleyen, </w:t>
      </w:r>
      <w:proofErr w:type="spellStart"/>
      <w:r w:rsidR="005053EF" w:rsidRPr="00ED03BD">
        <w:rPr>
          <w:rFonts w:cstheme="minorHAnsi"/>
          <w:sz w:val="24"/>
          <w:szCs w:val="24"/>
        </w:rPr>
        <w:t>rızai</w:t>
      </w:r>
      <w:proofErr w:type="spellEnd"/>
      <w:r w:rsidR="005053EF" w:rsidRPr="00ED03BD">
        <w:rPr>
          <w:rFonts w:cstheme="minorHAnsi"/>
          <w:sz w:val="24"/>
          <w:szCs w:val="24"/>
        </w:rPr>
        <w:t>, ivazlı, rödovans verene kullanma ve işletme hakkı veren ve istisnaları olmak kaydıyla nispi bir hak doğuran sözleşmedir. Rödovans sözleşmesinin, Maden Kanunu’nda Ek-7.madde de anılması ancak tanımının yapılmaması ve hükümlerinin belirtilmemesi nedeniyle TBK ürün kirasına ilişkin hükümler uygulanacaktır.</w:t>
      </w:r>
    </w:p>
    <w:p w14:paraId="04458999" w14:textId="7ABC7437" w:rsidR="00C0326D" w:rsidRPr="00ED03BD" w:rsidRDefault="00C0326D" w:rsidP="00BB5B05">
      <w:pPr>
        <w:spacing w:after="120" w:line="240" w:lineRule="auto"/>
        <w:ind w:firstLine="360"/>
        <w:jc w:val="both"/>
        <w:rPr>
          <w:rFonts w:cstheme="minorHAnsi"/>
          <w:sz w:val="24"/>
          <w:szCs w:val="24"/>
        </w:rPr>
      </w:pPr>
      <w:r w:rsidRPr="00ED03BD">
        <w:rPr>
          <w:rFonts w:cstheme="minorHAnsi"/>
          <w:sz w:val="24"/>
          <w:szCs w:val="24"/>
        </w:rPr>
        <w:t>Aşağıda özetleri verilen Yargıtay 11.HD. T:04/03/2002 E:2001/8157 K:2002/1813) ve Yargıtay 14.HD. T:20/02/2007 E:2007/111 K:2007/1552 kararlarında da açıkça görüldüğü üzere rödovans sözleşmeleri kira sözleşmesi olarak değerlendirilir.</w:t>
      </w:r>
    </w:p>
    <w:p w14:paraId="43109C4F" w14:textId="66938A71" w:rsidR="005053EF" w:rsidRPr="00ED03BD" w:rsidRDefault="005053EF" w:rsidP="00BB5B05">
      <w:pPr>
        <w:pStyle w:val="ListeParagraf"/>
        <w:numPr>
          <w:ilvl w:val="0"/>
          <w:numId w:val="3"/>
        </w:numPr>
        <w:spacing w:after="120" w:line="240" w:lineRule="auto"/>
        <w:jc w:val="both"/>
        <w:rPr>
          <w:rFonts w:cstheme="minorHAnsi"/>
          <w:sz w:val="24"/>
          <w:szCs w:val="24"/>
        </w:rPr>
      </w:pPr>
      <w:r w:rsidRPr="00ED03BD">
        <w:rPr>
          <w:rFonts w:cstheme="minorHAnsi"/>
          <w:sz w:val="24"/>
          <w:szCs w:val="24"/>
        </w:rPr>
        <w:t xml:space="preserve">KİRA SÖZEŞMELERİNDE UYUŞMAZLIKLARA SULH HUKUK MAHKEMELERİ </w:t>
      </w:r>
      <w:r w:rsidR="000C3167" w:rsidRPr="00ED03BD">
        <w:rPr>
          <w:rFonts w:cstheme="minorHAnsi"/>
          <w:sz w:val="24"/>
          <w:szCs w:val="24"/>
        </w:rPr>
        <w:t>YETKİLİDİR</w:t>
      </w:r>
    </w:p>
    <w:p w14:paraId="4532F06F" w14:textId="3E605A61" w:rsidR="00676945" w:rsidRPr="00ED03BD" w:rsidRDefault="00676945" w:rsidP="00BB5B05">
      <w:pPr>
        <w:spacing w:after="120" w:line="240" w:lineRule="auto"/>
        <w:ind w:firstLine="360"/>
        <w:jc w:val="both"/>
        <w:rPr>
          <w:rFonts w:cstheme="minorHAnsi"/>
          <w:sz w:val="24"/>
          <w:szCs w:val="24"/>
        </w:rPr>
      </w:pPr>
      <w:r w:rsidRPr="00ED03BD">
        <w:rPr>
          <w:rFonts w:cstheme="minorHAnsi"/>
          <w:sz w:val="24"/>
          <w:szCs w:val="24"/>
        </w:rPr>
        <w:t>Huzurdaki dava Asliye Hukuk Mahkemesinde açılmıştır. HMK. Madde 4 ‘e göre kira ilişkisinden doğan tüm davalar Sulh Hukuk Mahkemelerinin yetki alanı içerisindedir.</w:t>
      </w:r>
    </w:p>
    <w:p w14:paraId="5F80F714" w14:textId="77777777" w:rsidR="00676945" w:rsidRPr="00ED03BD" w:rsidRDefault="00676945" w:rsidP="00BB5B05">
      <w:pPr>
        <w:pStyle w:val="ListeParagraf"/>
        <w:spacing w:after="120" w:line="240" w:lineRule="auto"/>
        <w:jc w:val="both"/>
        <w:rPr>
          <w:rFonts w:cstheme="minorHAnsi"/>
          <w:sz w:val="24"/>
          <w:szCs w:val="24"/>
        </w:rPr>
      </w:pPr>
    </w:p>
    <w:p w14:paraId="0526FC24" w14:textId="3FC3DD11" w:rsidR="005053EF" w:rsidRPr="00ED03BD" w:rsidRDefault="005053EF" w:rsidP="00BB5B05">
      <w:pPr>
        <w:pStyle w:val="ListeParagraf"/>
        <w:numPr>
          <w:ilvl w:val="0"/>
          <w:numId w:val="3"/>
        </w:numPr>
        <w:spacing w:after="120" w:line="240" w:lineRule="auto"/>
        <w:ind w:left="1134" w:firstLine="0"/>
        <w:jc w:val="both"/>
        <w:rPr>
          <w:rFonts w:cstheme="minorHAnsi"/>
          <w:sz w:val="24"/>
          <w:szCs w:val="24"/>
        </w:rPr>
      </w:pPr>
      <w:r w:rsidRPr="00ED03BD">
        <w:rPr>
          <w:rFonts w:cstheme="minorHAnsi"/>
          <w:sz w:val="24"/>
          <w:szCs w:val="24"/>
        </w:rPr>
        <w:t>T.C. YARGITAY 6. HUKUK DAİRESİ E. 2013/4054 K. 2013/15230 T. 13.11.2013</w:t>
      </w:r>
    </w:p>
    <w:p w14:paraId="43A3B5F0" w14:textId="77777777" w:rsidR="005053EF" w:rsidRPr="00ED03BD" w:rsidRDefault="005053EF" w:rsidP="00BB5B05">
      <w:pPr>
        <w:spacing w:after="120" w:line="240" w:lineRule="auto"/>
        <w:ind w:left="1416" w:right="1394"/>
        <w:jc w:val="both"/>
        <w:rPr>
          <w:rFonts w:cstheme="minorHAnsi"/>
          <w:sz w:val="24"/>
          <w:szCs w:val="24"/>
        </w:rPr>
      </w:pPr>
      <w:proofErr w:type="gramStart"/>
      <w:r w:rsidRPr="00ED03BD">
        <w:rPr>
          <w:rFonts w:cstheme="minorHAnsi"/>
          <w:sz w:val="24"/>
          <w:szCs w:val="24"/>
        </w:rPr>
        <w:t>ÖZET :</w:t>
      </w:r>
      <w:proofErr w:type="gramEnd"/>
      <w:r w:rsidRPr="00ED03BD">
        <w:rPr>
          <w:rFonts w:cstheme="minorHAnsi"/>
          <w:sz w:val="24"/>
          <w:szCs w:val="24"/>
        </w:rPr>
        <w:t xml:space="preserve"> Dava, kira alacağı nedeniyle yapılan icra takibine itirazın iptali istemine ilişkindir. 01.10.2011 tarihinde yürürlüğe giren 6100 sayılı </w:t>
      </w:r>
      <w:proofErr w:type="spellStart"/>
      <w:r w:rsidRPr="00ED03BD">
        <w:rPr>
          <w:rFonts w:cstheme="minorHAnsi"/>
          <w:sz w:val="24"/>
          <w:szCs w:val="24"/>
        </w:rPr>
        <w:t>HMK'nun</w:t>
      </w:r>
      <w:proofErr w:type="spellEnd"/>
      <w:r w:rsidRPr="00ED03BD">
        <w:rPr>
          <w:rFonts w:cstheme="minorHAnsi"/>
          <w:sz w:val="24"/>
          <w:szCs w:val="24"/>
        </w:rPr>
        <w:t xml:space="preserve"> 4/1-a maddesine göre “Kiralanan taşınmazların, 09.06.1932 tarihli ve 2004 sayılı İcra ve İflas Kanununa göre ilamsız icra yoluyla tahliyesine ilişkin hükümler ayrık olmak üzere, kira ilişkisinden doğan alacak davaları da dahil olmak üzere tüm uyuşmazlıkları konu alan davalar ile bu davalara karşı açılan davalarda” Sulh Hukuk Mahkemesi görevlidir. Mahkemelerin görevi kamu düzenine ilişkin kurallardan olup, yargılamanın her aşamasında istek üzerine ya da </w:t>
      </w:r>
      <w:proofErr w:type="spellStart"/>
      <w:r w:rsidRPr="00ED03BD">
        <w:rPr>
          <w:rFonts w:cstheme="minorHAnsi"/>
          <w:sz w:val="24"/>
          <w:szCs w:val="24"/>
        </w:rPr>
        <w:t>re'sen</w:t>
      </w:r>
      <w:proofErr w:type="spellEnd"/>
      <w:r w:rsidRPr="00ED03BD">
        <w:rPr>
          <w:rFonts w:cstheme="minorHAnsi"/>
          <w:sz w:val="24"/>
          <w:szCs w:val="24"/>
        </w:rPr>
        <w:t xml:space="preserve"> gözetilmesi gerekir. Taraflar arasındaki davanın kira ilişkisinden kaynaklandığı konusunda uyuşmazlık bulunmamaktadır. Yukarıda belirtilen hükmün </w:t>
      </w:r>
      <w:proofErr w:type="gramStart"/>
      <w:r w:rsidRPr="00ED03BD">
        <w:rPr>
          <w:rFonts w:cstheme="minorHAnsi"/>
          <w:sz w:val="24"/>
          <w:szCs w:val="24"/>
        </w:rPr>
        <w:t>taşınır -</w:t>
      </w:r>
      <w:proofErr w:type="gramEnd"/>
      <w:r w:rsidRPr="00ED03BD">
        <w:rPr>
          <w:rFonts w:cstheme="minorHAnsi"/>
          <w:sz w:val="24"/>
          <w:szCs w:val="24"/>
        </w:rPr>
        <w:t xml:space="preserve"> taşınmaz ayrımı olmaksızın tüm kira ilişkilerinde uygulanması gerekir. Mahkemece işin esasına girilerek sonucuna göre bir karar verilmesi gerekirken, görevsizlik kararı verilmesi usul ve yasaya aykırıdır. </w:t>
      </w:r>
    </w:p>
    <w:p w14:paraId="32692409" w14:textId="544BC6CD" w:rsidR="005053EF" w:rsidRPr="00ED03BD" w:rsidRDefault="005053EF" w:rsidP="00BB5B05">
      <w:pPr>
        <w:pStyle w:val="ListeParagraf"/>
        <w:numPr>
          <w:ilvl w:val="0"/>
          <w:numId w:val="4"/>
        </w:numPr>
        <w:spacing w:after="120" w:line="240" w:lineRule="auto"/>
        <w:jc w:val="both"/>
        <w:rPr>
          <w:rFonts w:cstheme="minorHAnsi"/>
          <w:b/>
          <w:bCs/>
          <w:sz w:val="24"/>
          <w:szCs w:val="24"/>
          <w:u w:val="single"/>
        </w:rPr>
      </w:pPr>
      <w:r w:rsidRPr="00ED03BD">
        <w:rPr>
          <w:rFonts w:cstheme="minorHAnsi"/>
          <w:b/>
          <w:bCs/>
          <w:sz w:val="24"/>
          <w:szCs w:val="24"/>
          <w:u w:val="single"/>
        </w:rPr>
        <w:t xml:space="preserve">Huzurdaki dava Asliye Hukuk Mahkemesinde açılmıştır. </w:t>
      </w:r>
    </w:p>
    <w:p w14:paraId="7A167EF6" w14:textId="77777777" w:rsidR="00BB5B05" w:rsidRPr="00ED03BD" w:rsidRDefault="00BB5B05" w:rsidP="00BB5B05">
      <w:pPr>
        <w:pStyle w:val="ListeParagraf"/>
        <w:spacing w:after="120" w:line="240" w:lineRule="auto"/>
        <w:ind w:left="360"/>
        <w:jc w:val="both"/>
        <w:rPr>
          <w:rFonts w:cstheme="minorHAnsi"/>
          <w:b/>
          <w:bCs/>
          <w:sz w:val="24"/>
          <w:szCs w:val="24"/>
          <w:u w:val="single"/>
        </w:rPr>
      </w:pPr>
    </w:p>
    <w:p w14:paraId="6286975F" w14:textId="0C8A93DB" w:rsidR="005053EF" w:rsidRPr="00ED03BD" w:rsidRDefault="005053EF" w:rsidP="00BB5B05">
      <w:pPr>
        <w:pStyle w:val="ListeParagraf"/>
        <w:numPr>
          <w:ilvl w:val="0"/>
          <w:numId w:val="3"/>
        </w:numPr>
        <w:spacing w:after="120" w:line="240" w:lineRule="auto"/>
        <w:jc w:val="both"/>
        <w:rPr>
          <w:rFonts w:cstheme="minorHAnsi"/>
          <w:sz w:val="24"/>
          <w:szCs w:val="24"/>
        </w:rPr>
      </w:pPr>
      <w:r w:rsidRPr="00ED03BD">
        <w:rPr>
          <w:rFonts w:cstheme="minorHAnsi"/>
          <w:sz w:val="24"/>
          <w:szCs w:val="24"/>
        </w:rPr>
        <w:t>KİRA DAVALARINDA ZAMAN AŞIMI 5 YILDIR</w:t>
      </w:r>
    </w:p>
    <w:p w14:paraId="5C28F22F" w14:textId="3AF3F22B" w:rsidR="005053EF" w:rsidRPr="00ED03BD" w:rsidRDefault="005053EF" w:rsidP="00BB5B05">
      <w:pPr>
        <w:spacing w:after="120" w:line="240" w:lineRule="auto"/>
        <w:ind w:firstLine="360"/>
        <w:jc w:val="both"/>
        <w:rPr>
          <w:rFonts w:cstheme="minorHAnsi"/>
          <w:sz w:val="24"/>
          <w:szCs w:val="24"/>
        </w:rPr>
      </w:pPr>
      <w:r w:rsidRPr="00ED03BD">
        <w:rPr>
          <w:rFonts w:cstheme="minorHAnsi"/>
          <w:sz w:val="24"/>
          <w:szCs w:val="24"/>
        </w:rPr>
        <w:t xml:space="preserve">Kira alacağından doğan davalar beş yıllık zamanaşımına tabidir. </w:t>
      </w:r>
    </w:p>
    <w:p w14:paraId="22A372F1" w14:textId="3B9E31A4" w:rsidR="00DE3A9B" w:rsidRPr="00ED03BD" w:rsidRDefault="00DE3A9B" w:rsidP="00BB5B05">
      <w:pPr>
        <w:pStyle w:val="ListeParagraf"/>
        <w:numPr>
          <w:ilvl w:val="0"/>
          <w:numId w:val="3"/>
        </w:numPr>
        <w:spacing w:after="120" w:line="240" w:lineRule="auto"/>
        <w:ind w:left="1134" w:firstLine="0"/>
        <w:jc w:val="both"/>
        <w:rPr>
          <w:rFonts w:cstheme="minorHAnsi"/>
          <w:sz w:val="24"/>
          <w:szCs w:val="24"/>
        </w:rPr>
      </w:pPr>
      <w:r w:rsidRPr="00ED03BD">
        <w:rPr>
          <w:rFonts w:cstheme="minorHAnsi"/>
          <w:sz w:val="24"/>
          <w:szCs w:val="24"/>
        </w:rPr>
        <w:t xml:space="preserve">Yargıtay 11.HD. T:04/03/2002 E:2001/8157 K:2002/1813) </w:t>
      </w:r>
    </w:p>
    <w:p w14:paraId="0C2580C2" w14:textId="3EE32823" w:rsidR="005053EF" w:rsidRPr="00ED03BD" w:rsidRDefault="005053EF" w:rsidP="00BB5B05">
      <w:pPr>
        <w:spacing w:after="120" w:line="240" w:lineRule="auto"/>
        <w:ind w:left="1416" w:right="1394"/>
        <w:jc w:val="both"/>
        <w:rPr>
          <w:rFonts w:cstheme="minorHAnsi"/>
          <w:sz w:val="24"/>
          <w:szCs w:val="24"/>
        </w:rPr>
      </w:pPr>
      <w:r w:rsidRPr="00ED03BD">
        <w:rPr>
          <w:rFonts w:cstheme="minorHAnsi"/>
          <w:sz w:val="24"/>
          <w:szCs w:val="24"/>
        </w:rPr>
        <w:t>“</w:t>
      </w:r>
      <w:r w:rsidR="000C3167" w:rsidRPr="00ED03BD">
        <w:rPr>
          <w:rFonts w:cstheme="minorHAnsi"/>
          <w:sz w:val="24"/>
          <w:szCs w:val="24"/>
        </w:rPr>
        <w:t>Rödovans</w:t>
      </w:r>
      <w:r w:rsidRPr="00ED03BD">
        <w:rPr>
          <w:rFonts w:cstheme="minorHAnsi"/>
          <w:sz w:val="24"/>
          <w:szCs w:val="24"/>
        </w:rPr>
        <w:t xml:space="preserve"> sözleşmeleri, kendine özgü bir sözleşme tipi olmakla birlikte, </w:t>
      </w:r>
      <w:proofErr w:type="spellStart"/>
      <w:r w:rsidRPr="00ED03BD">
        <w:rPr>
          <w:rFonts w:cstheme="minorHAnsi"/>
          <w:sz w:val="24"/>
          <w:szCs w:val="24"/>
        </w:rPr>
        <w:t>BK’nun</w:t>
      </w:r>
      <w:proofErr w:type="spellEnd"/>
      <w:r w:rsidRPr="00ED03BD">
        <w:rPr>
          <w:rFonts w:cstheme="minorHAnsi"/>
          <w:sz w:val="24"/>
          <w:szCs w:val="24"/>
        </w:rPr>
        <w:t xml:space="preserve"> 270. vd. maddelerinde düzenlenen hasılat kirasına yakın özellikler göstermektedir. Kaynağını 3213 sayılı Maden Kanunu'ndan alsa </w:t>
      </w:r>
      <w:proofErr w:type="gramStart"/>
      <w:r w:rsidRPr="00ED03BD">
        <w:rPr>
          <w:rFonts w:cstheme="minorHAnsi"/>
          <w:sz w:val="24"/>
          <w:szCs w:val="24"/>
        </w:rPr>
        <w:t>da,</w:t>
      </w:r>
      <w:proofErr w:type="gramEnd"/>
      <w:r w:rsidRPr="00ED03BD">
        <w:rPr>
          <w:rFonts w:cstheme="minorHAnsi"/>
          <w:sz w:val="24"/>
          <w:szCs w:val="24"/>
        </w:rPr>
        <w:t xml:space="preserve"> o kanunda </w:t>
      </w:r>
      <w:r w:rsidRPr="00ED03BD">
        <w:rPr>
          <w:rFonts w:cstheme="minorHAnsi"/>
          <w:sz w:val="24"/>
          <w:szCs w:val="24"/>
        </w:rPr>
        <w:lastRenderedPageBreak/>
        <w:t xml:space="preserve">sözleşmenin yapısı, özellikleri ve sonuçları düzenlenmemiştir. Somut olayda, sözleşme hasılat kirası özelliklerine sahip olduğundan, alacak </w:t>
      </w:r>
      <w:proofErr w:type="spellStart"/>
      <w:r w:rsidRPr="00ED03BD">
        <w:rPr>
          <w:rFonts w:cstheme="minorHAnsi"/>
          <w:sz w:val="24"/>
          <w:szCs w:val="24"/>
        </w:rPr>
        <w:t>BK’nun</w:t>
      </w:r>
      <w:proofErr w:type="spellEnd"/>
      <w:r w:rsidRPr="00ED03BD">
        <w:rPr>
          <w:rFonts w:cstheme="minorHAnsi"/>
          <w:sz w:val="24"/>
          <w:szCs w:val="24"/>
        </w:rPr>
        <w:t xml:space="preserve"> 126. maddesi uyarınca 5 yıllık zamanaşımı süresine tabi olup, mahkemenin bu nitelendirmesi doğrudur. Ne var ki, dava edilen alacağın tamamı zamanaşımına uğramış değildir.</w:t>
      </w:r>
    </w:p>
    <w:p w14:paraId="2B878C1A" w14:textId="77777777" w:rsidR="000C3167" w:rsidRPr="00ED03BD" w:rsidRDefault="000C3167" w:rsidP="00BB5B05">
      <w:pPr>
        <w:spacing w:after="120" w:line="240" w:lineRule="auto"/>
        <w:ind w:left="360"/>
        <w:jc w:val="both"/>
        <w:rPr>
          <w:rFonts w:cstheme="minorHAnsi"/>
          <w:sz w:val="24"/>
          <w:szCs w:val="24"/>
        </w:rPr>
      </w:pPr>
    </w:p>
    <w:p w14:paraId="0F386029" w14:textId="5065EB51" w:rsidR="00DE3A9B" w:rsidRPr="00ED03BD" w:rsidRDefault="00DE3A9B" w:rsidP="00BB5B05">
      <w:pPr>
        <w:pStyle w:val="ListeParagraf"/>
        <w:numPr>
          <w:ilvl w:val="0"/>
          <w:numId w:val="3"/>
        </w:numPr>
        <w:spacing w:after="120" w:line="240" w:lineRule="auto"/>
        <w:ind w:left="1134" w:firstLine="0"/>
        <w:jc w:val="both"/>
        <w:rPr>
          <w:rFonts w:cstheme="minorHAnsi"/>
          <w:sz w:val="24"/>
          <w:szCs w:val="24"/>
        </w:rPr>
      </w:pPr>
      <w:r w:rsidRPr="00ED03BD">
        <w:rPr>
          <w:rFonts w:cstheme="minorHAnsi"/>
          <w:sz w:val="24"/>
          <w:szCs w:val="24"/>
        </w:rPr>
        <w:t xml:space="preserve">Yargıtay 14.HD. T:20/02/2007 E:2007/111 K:2007/1552 </w:t>
      </w:r>
    </w:p>
    <w:p w14:paraId="222CC0EE" w14:textId="52E1D8E4" w:rsidR="005053EF" w:rsidRPr="00ED03BD" w:rsidRDefault="000C3167" w:rsidP="00BB5B05">
      <w:pPr>
        <w:spacing w:after="120" w:line="240" w:lineRule="auto"/>
        <w:ind w:left="1416" w:right="1394"/>
        <w:jc w:val="both"/>
        <w:rPr>
          <w:rFonts w:cstheme="minorHAnsi"/>
          <w:sz w:val="24"/>
          <w:szCs w:val="24"/>
        </w:rPr>
      </w:pPr>
      <w:r w:rsidRPr="00ED03BD">
        <w:rPr>
          <w:rFonts w:cstheme="minorHAnsi"/>
          <w:sz w:val="24"/>
          <w:szCs w:val="24"/>
        </w:rPr>
        <w:t>“</w:t>
      </w:r>
      <w:r w:rsidR="005053EF" w:rsidRPr="00ED03BD">
        <w:rPr>
          <w:rFonts w:cstheme="minorHAnsi"/>
          <w:sz w:val="24"/>
          <w:szCs w:val="24"/>
        </w:rPr>
        <w:t xml:space="preserve">Taraflar arasındaki 15.02.1986 günlü </w:t>
      </w:r>
      <w:r w:rsidRPr="00ED03BD">
        <w:rPr>
          <w:rFonts w:cstheme="minorHAnsi"/>
          <w:sz w:val="24"/>
          <w:szCs w:val="24"/>
        </w:rPr>
        <w:t>rödovans</w:t>
      </w:r>
      <w:r w:rsidR="005053EF" w:rsidRPr="00ED03BD">
        <w:rPr>
          <w:rFonts w:cstheme="minorHAnsi"/>
          <w:sz w:val="24"/>
          <w:szCs w:val="24"/>
        </w:rPr>
        <w:t xml:space="preserve"> sözleşmesi hasılat kira sözleşmesinin bir türüdür. Davalının zamanaşımı def' inin Borçlar Kanunu'nun genel hükümleri çerçevesinde çözümü gerekir. Gerçekten Borçlar Kanunu'nun 125. maddesi hükmünce kanunda başka suretle hüküm mevcut olmadığı takdirde kural olarak her dava 10 yıllık zamanaşımına tabidir. Ne var ki, yasanın 126. maddesinde bazı özel sözleşme ilişkileri için zamanaşımının 5 sene ile sınırlı olduğu hükme bağlanmış, 1. fıkrada her türlü kira ilişkilerinden kaynaklanan davaların 5 yıllık zamanaşımına tabi olduğu kabul edilmiştir. Az yukarıda sözü edildiği üzere </w:t>
      </w:r>
      <w:r w:rsidRPr="00ED03BD">
        <w:rPr>
          <w:rFonts w:cstheme="minorHAnsi"/>
          <w:sz w:val="24"/>
          <w:szCs w:val="24"/>
        </w:rPr>
        <w:t>rödovans</w:t>
      </w:r>
      <w:r w:rsidR="005053EF" w:rsidRPr="00ED03BD">
        <w:rPr>
          <w:rFonts w:cstheme="minorHAnsi"/>
          <w:sz w:val="24"/>
          <w:szCs w:val="24"/>
        </w:rPr>
        <w:t xml:space="preserve"> sözleşmesi hasılat kira ilişkisinin özel bir türü olduğundan duraksamadan </w:t>
      </w:r>
      <w:r w:rsidRPr="00ED03BD">
        <w:rPr>
          <w:rFonts w:cstheme="minorHAnsi"/>
          <w:sz w:val="24"/>
          <w:szCs w:val="24"/>
        </w:rPr>
        <w:t>rödovans</w:t>
      </w:r>
      <w:r w:rsidR="005053EF" w:rsidRPr="00ED03BD">
        <w:rPr>
          <w:rFonts w:cstheme="minorHAnsi"/>
          <w:sz w:val="24"/>
          <w:szCs w:val="24"/>
        </w:rPr>
        <w:t xml:space="preserve"> sözleşmesinden doğan davaların 5 yıllık zamanaşımına tabi olduğu söylenebilir.” </w:t>
      </w:r>
    </w:p>
    <w:p w14:paraId="3D4A8702" w14:textId="1A08A43D" w:rsidR="000C3167" w:rsidRPr="00ED03BD" w:rsidRDefault="000C3167" w:rsidP="00BB5B05">
      <w:pPr>
        <w:pStyle w:val="ListeParagraf"/>
        <w:numPr>
          <w:ilvl w:val="0"/>
          <w:numId w:val="4"/>
        </w:numPr>
        <w:spacing w:after="120" w:line="240" w:lineRule="auto"/>
        <w:jc w:val="both"/>
        <w:rPr>
          <w:rFonts w:cstheme="minorHAnsi"/>
          <w:b/>
          <w:bCs/>
          <w:sz w:val="24"/>
          <w:szCs w:val="24"/>
          <w:u w:val="single"/>
        </w:rPr>
      </w:pPr>
      <w:r w:rsidRPr="00ED03BD">
        <w:rPr>
          <w:rFonts w:cstheme="minorHAnsi"/>
          <w:b/>
          <w:bCs/>
          <w:sz w:val="24"/>
          <w:szCs w:val="24"/>
          <w:u w:val="single"/>
        </w:rPr>
        <w:t>Huzurdaki dava konusu edilen alacak için zamanaşımı süresi 5 yıldır.</w:t>
      </w:r>
    </w:p>
    <w:p w14:paraId="3FE4C30C" w14:textId="77777777" w:rsidR="000C3167" w:rsidRPr="00ED03BD" w:rsidRDefault="000C3167" w:rsidP="00BB5B05">
      <w:pPr>
        <w:spacing w:after="120" w:line="240" w:lineRule="auto"/>
        <w:ind w:left="360"/>
        <w:jc w:val="both"/>
        <w:rPr>
          <w:rFonts w:cstheme="minorHAnsi"/>
          <w:sz w:val="24"/>
          <w:szCs w:val="24"/>
        </w:rPr>
      </w:pPr>
    </w:p>
    <w:p w14:paraId="0B6B4697" w14:textId="606F3EA7" w:rsidR="009324CB" w:rsidRPr="00ED03BD" w:rsidRDefault="00264AF5" w:rsidP="00BB5B05">
      <w:pPr>
        <w:pStyle w:val="ListeParagraf"/>
        <w:numPr>
          <w:ilvl w:val="0"/>
          <w:numId w:val="1"/>
        </w:numPr>
        <w:spacing w:after="120" w:line="240" w:lineRule="auto"/>
        <w:jc w:val="both"/>
        <w:rPr>
          <w:rFonts w:cstheme="minorHAnsi"/>
          <w:sz w:val="24"/>
          <w:szCs w:val="24"/>
        </w:rPr>
      </w:pPr>
      <w:r w:rsidRPr="00ED03BD">
        <w:rPr>
          <w:rFonts w:cstheme="minorHAnsi"/>
          <w:sz w:val="24"/>
          <w:szCs w:val="24"/>
        </w:rPr>
        <w:t xml:space="preserve"> </w:t>
      </w:r>
      <w:r w:rsidR="00DD11F9" w:rsidRPr="00ED03BD">
        <w:rPr>
          <w:rFonts w:cstheme="minorHAnsi"/>
          <w:sz w:val="24"/>
          <w:szCs w:val="24"/>
        </w:rPr>
        <w:t>Dilekçe</w:t>
      </w:r>
      <w:r w:rsidRPr="00ED03BD">
        <w:rPr>
          <w:rFonts w:cstheme="minorHAnsi"/>
          <w:sz w:val="24"/>
          <w:szCs w:val="24"/>
        </w:rPr>
        <w:t xml:space="preserve">nin 4. Maddesinde </w:t>
      </w:r>
      <w:r w:rsidR="00DD11F9" w:rsidRPr="00ED03BD">
        <w:rPr>
          <w:rFonts w:cstheme="minorHAnsi"/>
          <w:sz w:val="24"/>
          <w:szCs w:val="24"/>
        </w:rPr>
        <w:t>belirtilen “alınması gereken izinleri almamış</w:t>
      </w:r>
      <w:r w:rsidRPr="00ED03BD">
        <w:rPr>
          <w:rFonts w:cstheme="minorHAnsi"/>
          <w:sz w:val="24"/>
          <w:szCs w:val="24"/>
        </w:rPr>
        <w:t>, ödemeleri zamanında yapmamış, ruhsatın düşmesine sebep olmuş</w:t>
      </w:r>
      <w:r w:rsidR="00DD11F9" w:rsidRPr="00ED03BD">
        <w:rPr>
          <w:rFonts w:cstheme="minorHAnsi"/>
          <w:sz w:val="24"/>
          <w:szCs w:val="24"/>
        </w:rPr>
        <w:t>” ifade</w:t>
      </w:r>
      <w:r w:rsidRPr="00ED03BD">
        <w:rPr>
          <w:rFonts w:cstheme="minorHAnsi"/>
          <w:sz w:val="24"/>
          <w:szCs w:val="24"/>
        </w:rPr>
        <w:t>lerinde belirtilen, “izinleri almamak”,</w:t>
      </w:r>
      <w:r w:rsidR="009F4BCD" w:rsidRPr="00ED03BD">
        <w:rPr>
          <w:rFonts w:cstheme="minorHAnsi"/>
          <w:sz w:val="24"/>
          <w:szCs w:val="24"/>
        </w:rPr>
        <w:t xml:space="preserve"> “</w:t>
      </w:r>
      <w:r w:rsidRPr="00ED03BD">
        <w:rPr>
          <w:rFonts w:cstheme="minorHAnsi"/>
          <w:sz w:val="24"/>
          <w:szCs w:val="24"/>
        </w:rPr>
        <w:t xml:space="preserve">ödemeleri zamanında yapmamak”, “ruhsatın düşmesine sebep olmak” </w:t>
      </w:r>
      <w:r w:rsidRPr="00ED03BD">
        <w:rPr>
          <w:rFonts w:cstheme="minorHAnsi"/>
          <w:b/>
          <w:bCs/>
          <w:sz w:val="24"/>
          <w:szCs w:val="24"/>
        </w:rPr>
        <w:t>davacı firmanın bir yetkilisi olmamam sebebi ile</w:t>
      </w:r>
      <w:r w:rsidRPr="00ED03BD">
        <w:rPr>
          <w:rFonts w:cstheme="minorHAnsi"/>
          <w:sz w:val="24"/>
          <w:szCs w:val="24"/>
        </w:rPr>
        <w:t>,</w:t>
      </w:r>
      <w:r w:rsidR="00DD11F9" w:rsidRPr="00ED03BD">
        <w:rPr>
          <w:rFonts w:cstheme="minorHAnsi"/>
          <w:sz w:val="24"/>
          <w:szCs w:val="24"/>
        </w:rPr>
        <w:t xml:space="preserve"> hukuken mümkün değildir. </w:t>
      </w:r>
    </w:p>
    <w:p w14:paraId="6390616B" w14:textId="77173BF8" w:rsidR="00264AF5" w:rsidRPr="00ED03BD" w:rsidRDefault="009324CB" w:rsidP="00BB5B05">
      <w:pPr>
        <w:pStyle w:val="Standard"/>
        <w:spacing w:after="120"/>
        <w:ind w:firstLine="360"/>
        <w:jc w:val="both"/>
        <w:rPr>
          <w:rFonts w:asciiTheme="minorHAnsi" w:hAnsiTheme="minorHAnsi" w:cstheme="minorHAnsi"/>
        </w:rPr>
      </w:pPr>
      <w:r w:rsidRPr="00ED03BD">
        <w:rPr>
          <w:rFonts w:asciiTheme="minorHAnsi" w:hAnsiTheme="minorHAnsi" w:cstheme="minorHAnsi"/>
        </w:rPr>
        <w:t xml:space="preserve">Maden Kanunu’nun sistematiğine göre işletme ruhsatı, işletme izni demek değildir. İşletme ruhsatının verilmesi, sadece Maden ve Petrol İşleri Genel Müdürlüğü açısından madenin çıkartılmasında (işletilmesinde değil) sakınca olmadığını belirtmektedir. Maden ve Petrol İşleri Genel Müdürlüğü’nü ilgilendirmeyen yerler için bu izinlerin ilgili kurumlardan alınması ve bu izinlerin alındığına dair belgelerin Maden ve Petrol İşleri Genel Müdürlüğü’ne verilerek işletme izninin alınması gerekmektedir. İşletme izni, işletme ruhsatından farklı bir hukuki durumdur. Bir başka ifadeyle işletme ruhsatı almak, ruhsat alanı içerisinde madenleri üretme hususunda sahibine tekelci yetkiler tanıyorsa </w:t>
      </w:r>
      <w:proofErr w:type="gramStart"/>
      <w:r w:rsidRPr="00ED03BD">
        <w:rPr>
          <w:rFonts w:asciiTheme="minorHAnsi" w:hAnsiTheme="minorHAnsi" w:cstheme="minorHAnsi"/>
        </w:rPr>
        <w:t>da,</w:t>
      </w:r>
      <w:proofErr w:type="gramEnd"/>
      <w:r w:rsidRPr="00ED03BD">
        <w:rPr>
          <w:rFonts w:asciiTheme="minorHAnsi" w:hAnsiTheme="minorHAnsi" w:cstheme="minorHAnsi"/>
        </w:rPr>
        <w:t xml:space="preserve"> maden üretimi için yeterli değildir. Maden Kanunu m.7’de geçen izinlerin alınmasına müteakip yine Genel Müdürlüğe başvuru yapılarak maden faaliyetinin başlanabilmesi için işletme izninin alınması gerekmektedir. </w:t>
      </w:r>
      <w:r w:rsidR="00B1180D" w:rsidRPr="00ED03BD">
        <w:rPr>
          <w:rFonts w:asciiTheme="minorHAnsi" w:hAnsiTheme="minorHAnsi" w:cstheme="minorHAnsi"/>
        </w:rPr>
        <w:t>Bu husus da yine m. 24/11’de düzenlenmiştir.</w:t>
      </w:r>
    </w:p>
    <w:p w14:paraId="2E557DB2" w14:textId="15E368AC" w:rsidR="00B1180D" w:rsidRPr="00ED03BD" w:rsidRDefault="00B1180D" w:rsidP="00BB5B05">
      <w:pPr>
        <w:pStyle w:val="Standard"/>
        <w:numPr>
          <w:ilvl w:val="0"/>
          <w:numId w:val="3"/>
        </w:numPr>
        <w:spacing w:after="120"/>
        <w:ind w:left="1134" w:firstLine="0"/>
        <w:jc w:val="both"/>
        <w:rPr>
          <w:rFonts w:asciiTheme="minorHAnsi" w:hAnsiTheme="minorHAnsi" w:cstheme="minorHAnsi"/>
        </w:rPr>
      </w:pPr>
      <w:r w:rsidRPr="00ED03BD">
        <w:rPr>
          <w:rFonts w:asciiTheme="minorHAnsi" w:hAnsiTheme="minorHAnsi" w:cstheme="minorHAnsi"/>
        </w:rPr>
        <w:t xml:space="preserve">Maden Kanunu </w:t>
      </w:r>
      <w:r w:rsidR="009324CB" w:rsidRPr="00ED03BD">
        <w:rPr>
          <w:rFonts w:asciiTheme="minorHAnsi" w:hAnsiTheme="minorHAnsi" w:cstheme="minorHAnsi"/>
        </w:rPr>
        <w:t>Madde 24/</w:t>
      </w:r>
      <w:proofErr w:type="gramStart"/>
      <w:r w:rsidR="009324CB" w:rsidRPr="00ED03BD">
        <w:rPr>
          <w:rFonts w:asciiTheme="minorHAnsi" w:hAnsiTheme="minorHAnsi" w:cstheme="minorHAnsi"/>
        </w:rPr>
        <w:t xml:space="preserve">11 </w:t>
      </w:r>
      <w:r w:rsidRPr="00ED03BD">
        <w:rPr>
          <w:rFonts w:asciiTheme="minorHAnsi" w:hAnsiTheme="minorHAnsi" w:cstheme="minorHAnsi"/>
        </w:rPr>
        <w:t>;</w:t>
      </w:r>
      <w:proofErr w:type="gramEnd"/>
    </w:p>
    <w:p w14:paraId="018FF715" w14:textId="5D3DE0CD" w:rsidR="009324CB" w:rsidRPr="00ED03BD" w:rsidRDefault="009324CB" w:rsidP="00BB5B05">
      <w:pPr>
        <w:pStyle w:val="Standard"/>
        <w:spacing w:after="120"/>
        <w:ind w:left="1416" w:right="827"/>
        <w:jc w:val="both"/>
        <w:rPr>
          <w:rFonts w:asciiTheme="minorHAnsi" w:hAnsiTheme="minorHAnsi" w:cstheme="minorHAnsi"/>
        </w:rPr>
      </w:pPr>
      <w:r w:rsidRPr="00ED03BD">
        <w:rPr>
          <w:rFonts w:asciiTheme="minorHAnsi" w:hAnsiTheme="minorHAnsi" w:cstheme="minorHAnsi"/>
        </w:rPr>
        <w:t>“7.</w:t>
      </w:r>
      <w:r w:rsidR="009F4BCD" w:rsidRPr="00ED03BD">
        <w:rPr>
          <w:rFonts w:asciiTheme="minorHAnsi" w:hAnsiTheme="minorHAnsi" w:cstheme="minorHAnsi"/>
        </w:rPr>
        <w:t xml:space="preserve"> </w:t>
      </w:r>
      <w:r w:rsidRPr="00ED03BD">
        <w:rPr>
          <w:rFonts w:asciiTheme="minorHAnsi" w:hAnsiTheme="minorHAnsi" w:cstheme="minorHAnsi"/>
        </w:rPr>
        <w:t xml:space="preserve">Maddeye göre gerekli izinlerin alınmasından itibaren işletme izni verilir. </w:t>
      </w:r>
      <w:r w:rsidR="00DE3A9B" w:rsidRPr="00ED03BD">
        <w:rPr>
          <w:rFonts w:asciiTheme="minorHAnsi" w:hAnsiTheme="minorHAnsi" w:cstheme="minorHAnsi"/>
          <w:b/>
          <w:bCs/>
          <w:u w:val="single"/>
        </w:rPr>
        <w:t>RUHSAT SAHİBİNCE,</w:t>
      </w:r>
      <w:r w:rsidRPr="00ED03BD">
        <w:rPr>
          <w:rFonts w:asciiTheme="minorHAnsi" w:hAnsiTheme="minorHAnsi" w:cstheme="minorHAnsi"/>
          <w:b/>
          <w:bCs/>
          <w:u w:val="single"/>
        </w:rPr>
        <w:t xml:space="preserve"> </w:t>
      </w:r>
      <w:r w:rsidRPr="00ED03BD">
        <w:rPr>
          <w:rFonts w:asciiTheme="minorHAnsi" w:hAnsiTheme="minorHAnsi" w:cstheme="minorHAnsi"/>
        </w:rPr>
        <w:t>işletme ruhsatı yürürlük tarihinden itibaren üç yıl içinde 7. maddeye göre alınması gerekli olan çevresel etki değerlendirme kararı, mülkiyet izni, işyeri açma ve çalışma ruhsatı ile Genel Müdürlüğün kayıtlarına işlenmiş alanlar ile ilgili izinlerin Genel Müdürlüğe verilmesini müteakip, işletme izni düzenlenir. Süresi içinde yükümlülükleri yerine getirilmeyen maden ruhsatlar için her yıl 50.000 TL idari para cezası verilir. İşletme ruhsat süresi sonuna kadar bu fıkrada belirtilen izinlerden dolayı işletme izninin alınamaması halinde ruhsat süresi uzatılamaz.” Şeklinde düzenlenmiştir.</w:t>
      </w:r>
    </w:p>
    <w:p w14:paraId="01DA1210" w14:textId="6E45A3A1" w:rsidR="009324CB" w:rsidRPr="00ED03BD" w:rsidRDefault="009324CB" w:rsidP="00BB5B05">
      <w:pPr>
        <w:pStyle w:val="Standard"/>
        <w:spacing w:after="120"/>
        <w:ind w:firstLine="708"/>
        <w:jc w:val="both"/>
        <w:rPr>
          <w:rFonts w:asciiTheme="minorHAnsi" w:hAnsiTheme="minorHAnsi" w:cstheme="minorHAnsi"/>
        </w:rPr>
      </w:pPr>
      <w:r w:rsidRPr="00ED03BD">
        <w:rPr>
          <w:rFonts w:asciiTheme="minorHAnsi" w:hAnsiTheme="minorHAnsi" w:cstheme="minorHAnsi"/>
        </w:rPr>
        <w:t>Maden Kanunu m.</w:t>
      </w:r>
      <w:r w:rsidR="009F4BCD" w:rsidRPr="00ED03BD">
        <w:rPr>
          <w:rFonts w:asciiTheme="minorHAnsi" w:hAnsiTheme="minorHAnsi" w:cstheme="minorHAnsi"/>
        </w:rPr>
        <w:t xml:space="preserve"> </w:t>
      </w:r>
      <w:r w:rsidRPr="00ED03BD">
        <w:rPr>
          <w:rFonts w:asciiTheme="minorHAnsi" w:hAnsiTheme="minorHAnsi" w:cstheme="minorHAnsi"/>
        </w:rPr>
        <w:t xml:space="preserve">7’de gereken izinlerin işletme ruhsatından itibaren 3 yıl içinde (en geç ruhsat süresi kadar) alınmasına müteakip işletme izni düzenlenir. İşletme izni uyarınca artık </w:t>
      </w:r>
      <w:r w:rsidRPr="00ED03BD">
        <w:rPr>
          <w:rFonts w:asciiTheme="minorHAnsi" w:hAnsiTheme="minorHAnsi" w:cstheme="minorHAnsi"/>
          <w:b/>
          <w:bCs/>
          <w:u w:val="single"/>
        </w:rPr>
        <w:t>ruhsat sahibi</w:t>
      </w:r>
      <w:r w:rsidRPr="00ED03BD">
        <w:rPr>
          <w:rFonts w:asciiTheme="minorHAnsi" w:hAnsiTheme="minorHAnsi" w:cstheme="minorHAnsi"/>
        </w:rPr>
        <w:t xml:space="preserve"> işletme ruhsatı süresi sonuna kadar </w:t>
      </w:r>
      <w:r w:rsidRPr="00ED03BD">
        <w:rPr>
          <w:rFonts w:asciiTheme="minorHAnsi" w:hAnsiTheme="minorHAnsi" w:cstheme="minorHAnsi"/>
          <w:b/>
          <w:bCs/>
        </w:rPr>
        <w:t xml:space="preserve">kanun uyarınca kurumlara verdiği projeler doğrultusunda </w:t>
      </w:r>
      <w:r w:rsidRPr="00ED03BD">
        <w:rPr>
          <w:rFonts w:asciiTheme="minorHAnsi" w:hAnsiTheme="minorHAnsi" w:cstheme="minorHAnsi"/>
        </w:rPr>
        <w:t>cevheri işleme hakkına sahip ol</w:t>
      </w:r>
      <w:r w:rsidR="009F4BCD" w:rsidRPr="00ED03BD">
        <w:rPr>
          <w:rFonts w:asciiTheme="minorHAnsi" w:hAnsiTheme="minorHAnsi" w:cstheme="minorHAnsi"/>
        </w:rPr>
        <w:t>ur</w:t>
      </w:r>
      <w:r w:rsidRPr="00ED03BD">
        <w:rPr>
          <w:rFonts w:asciiTheme="minorHAnsi" w:hAnsiTheme="minorHAnsi" w:cstheme="minorHAnsi"/>
        </w:rPr>
        <w:t xml:space="preserve">. Türk maden hukukunda, işletme izninin kurumdan alınmasına müteakip ruhsat sahibine </w:t>
      </w:r>
      <w:r w:rsidR="009F4BCD" w:rsidRPr="00ED03BD">
        <w:rPr>
          <w:rFonts w:asciiTheme="minorHAnsi" w:hAnsiTheme="minorHAnsi" w:cstheme="minorHAnsi"/>
        </w:rPr>
        <w:t xml:space="preserve">birtakım </w:t>
      </w:r>
      <w:r w:rsidRPr="00ED03BD">
        <w:rPr>
          <w:rFonts w:asciiTheme="minorHAnsi" w:hAnsiTheme="minorHAnsi" w:cstheme="minorHAnsi"/>
        </w:rPr>
        <w:lastRenderedPageBreak/>
        <w:t xml:space="preserve">yükümlülükler yüklenmektedir. Bunlara örnek olarak, üretim zorunluluğu ve devlet hakkı ödeme zorunluluğu gösterilebilir. </w:t>
      </w:r>
    </w:p>
    <w:p w14:paraId="7821E4B5" w14:textId="788ACCED" w:rsidR="009324CB" w:rsidRPr="00ED03BD" w:rsidRDefault="009324CB" w:rsidP="00BB5B05">
      <w:pPr>
        <w:pStyle w:val="Standard"/>
        <w:spacing w:after="120"/>
        <w:ind w:firstLine="360"/>
        <w:jc w:val="both"/>
        <w:rPr>
          <w:rFonts w:asciiTheme="minorHAnsi" w:hAnsiTheme="minorHAnsi" w:cstheme="minorHAnsi"/>
        </w:rPr>
      </w:pPr>
      <w:r w:rsidRPr="00ED03BD">
        <w:rPr>
          <w:rFonts w:asciiTheme="minorHAnsi" w:hAnsiTheme="minorHAnsi" w:cstheme="minorHAnsi"/>
        </w:rPr>
        <w:t xml:space="preserve">Maden Kanunu 24. Maddede açıklandığı üzere tüm izinleri alma sorumluluğu “Ruhsat Sahibince” ifadesiyle, yani davacı </w:t>
      </w:r>
      <w:r w:rsidR="00DE3A9B" w:rsidRPr="00ED03BD">
        <w:rPr>
          <w:rFonts w:asciiTheme="minorHAnsi" w:hAnsiTheme="minorHAnsi" w:cstheme="minorHAnsi"/>
        </w:rPr>
        <w:t>şirket</w:t>
      </w:r>
      <w:r w:rsidRPr="00ED03BD">
        <w:rPr>
          <w:rFonts w:asciiTheme="minorHAnsi" w:hAnsiTheme="minorHAnsi" w:cstheme="minorHAnsi"/>
        </w:rPr>
        <w:t xml:space="preserve"> tarafından alınması gerektiği açıkça belirlenmiştir. </w:t>
      </w:r>
    </w:p>
    <w:p w14:paraId="00426D25" w14:textId="0841AB33" w:rsidR="00237784" w:rsidRPr="00ED03BD" w:rsidRDefault="00DD11F9" w:rsidP="00BB5B05">
      <w:pPr>
        <w:spacing w:after="120" w:line="240" w:lineRule="auto"/>
        <w:ind w:firstLine="360"/>
        <w:jc w:val="both"/>
        <w:rPr>
          <w:rFonts w:cstheme="minorHAnsi"/>
          <w:sz w:val="24"/>
          <w:szCs w:val="24"/>
        </w:rPr>
      </w:pPr>
      <w:r w:rsidRPr="00ED03BD">
        <w:rPr>
          <w:rFonts w:cstheme="minorHAnsi"/>
          <w:sz w:val="24"/>
          <w:szCs w:val="24"/>
        </w:rPr>
        <w:t>Yapılan sözleşme</w:t>
      </w:r>
      <w:r w:rsidR="009324CB" w:rsidRPr="00ED03BD">
        <w:rPr>
          <w:rFonts w:cstheme="minorHAnsi"/>
          <w:sz w:val="24"/>
          <w:szCs w:val="24"/>
        </w:rPr>
        <w:t xml:space="preserve"> ile</w:t>
      </w:r>
      <w:r w:rsidRPr="00ED03BD">
        <w:rPr>
          <w:rFonts w:cstheme="minorHAnsi"/>
          <w:sz w:val="24"/>
          <w:szCs w:val="24"/>
        </w:rPr>
        <w:t xml:space="preserve"> tarafımıza herhangi kanuni bir</w:t>
      </w:r>
      <w:r w:rsidR="009324CB" w:rsidRPr="00ED03BD">
        <w:rPr>
          <w:rFonts w:cstheme="minorHAnsi"/>
          <w:sz w:val="24"/>
          <w:szCs w:val="24"/>
        </w:rPr>
        <w:t xml:space="preserve"> ruhsat</w:t>
      </w:r>
      <w:r w:rsidRPr="00ED03BD">
        <w:rPr>
          <w:rFonts w:cstheme="minorHAnsi"/>
          <w:sz w:val="24"/>
          <w:szCs w:val="24"/>
        </w:rPr>
        <w:t xml:space="preserve"> devr</w:t>
      </w:r>
      <w:r w:rsidR="009324CB" w:rsidRPr="00ED03BD">
        <w:rPr>
          <w:rFonts w:cstheme="minorHAnsi"/>
          <w:sz w:val="24"/>
          <w:szCs w:val="24"/>
        </w:rPr>
        <w:t>i</w:t>
      </w:r>
      <w:r w:rsidRPr="00ED03BD">
        <w:rPr>
          <w:rFonts w:cstheme="minorHAnsi"/>
          <w:sz w:val="24"/>
          <w:szCs w:val="24"/>
        </w:rPr>
        <w:t xml:space="preserve"> söz konusu </w:t>
      </w:r>
      <w:r w:rsidR="009324CB" w:rsidRPr="00ED03BD">
        <w:rPr>
          <w:rFonts w:cstheme="minorHAnsi"/>
          <w:sz w:val="24"/>
          <w:szCs w:val="24"/>
        </w:rPr>
        <w:t>olmadığından r</w:t>
      </w:r>
      <w:r w:rsidRPr="00ED03BD">
        <w:rPr>
          <w:rFonts w:cstheme="minorHAnsi"/>
          <w:sz w:val="24"/>
          <w:szCs w:val="24"/>
        </w:rPr>
        <w:t xml:space="preserve">esmi tüm İşlemler davacı şirket adınadır ve </w:t>
      </w:r>
      <w:r w:rsidR="009324CB" w:rsidRPr="00ED03BD">
        <w:rPr>
          <w:rFonts w:cstheme="minorHAnsi"/>
          <w:sz w:val="24"/>
          <w:szCs w:val="24"/>
        </w:rPr>
        <w:t xml:space="preserve">davacı şirket tarafından </w:t>
      </w:r>
      <w:r w:rsidRPr="00ED03BD">
        <w:rPr>
          <w:rFonts w:cstheme="minorHAnsi"/>
          <w:sz w:val="24"/>
          <w:szCs w:val="24"/>
        </w:rPr>
        <w:t xml:space="preserve">tarafımıza verilmiş, şirketi temsil veya şirketin alması gereken izinleri almamızı belirleyen herhangi bir </w:t>
      </w:r>
      <w:r w:rsidR="00264AF5" w:rsidRPr="00ED03BD">
        <w:rPr>
          <w:rFonts w:cstheme="minorHAnsi"/>
          <w:sz w:val="24"/>
          <w:szCs w:val="24"/>
        </w:rPr>
        <w:t>resmî</w:t>
      </w:r>
      <w:r w:rsidRPr="00ED03BD">
        <w:rPr>
          <w:rFonts w:cstheme="minorHAnsi"/>
          <w:sz w:val="24"/>
          <w:szCs w:val="24"/>
        </w:rPr>
        <w:t xml:space="preserve"> belge yoktur.</w:t>
      </w:r>
      <w:r w:rsidR="009F4BCD" w:rsidRPr="00ED03BD">
        <w:rPr>
          <w:rFonts w:cstheme="minorHAnsi"/>
          <w:sz w:val="24"/>
          <w:szCs w:val="24"/>
        </w:rPr>
        <w:t xml:space="preserve"> Sahadan sevk edilen blok taşlar dahi davacı şirket sevk irsaliyeleri ile yapılmıştır.</w:t>
      </w:r>
    </w:p>
    <w:p w14:paraId="390948BA" w14:textId="77777777" w:rsidR="00237784" w:rsidRPr="00ED03BD" w:rsidRDefault="00237784" w:rsidP="00BB5B05">
      <w:pPr>
        <w:spacing w:after="120" w:line="240" w:lineRule="auto"/>
        <w:ind w:firstLine="360"/>
        <w:jc w:val="both"/>
        <w:rPr>
          <w:rFonts w:cstheme="minorHAnsi"/>
          <w:sz w:val="24"/>
          <w:szCs w:val="24"/>
        </w:rPr>
      </w:pPr>
    </w:p>
    <w:p w14:paraId="394D100B" w14:textId="4948B2FC" w:rsidR="00F25C41" w:rsidRPr="00ED03BD" w:rsidRDefault="00930567" w:rsidP="00BB5B05">
      <w:pPr>
        <w:pStyle w:val="ListeParagraf"/>
        <w:numPr>
          <w:ilvl w:val="0"/>
          <w:numId w:val="1"/>
        </w:numPr>
        <w:spacing w:after="120" w:line="240" w:lineRule="auto"/>
        <w:jc w:val="both"/>
        <w:rPr>
          <w:rFonts w:cstheme="minorHAnsi"/>
          <w:sz w:val="24"/>
          <w:szCs w:val="24"/>
        </w:rPr>
      </w:pPr>
      <w:r w:rsidRPr="00ED03BD">
        <w:rPr>
          <w:rFonts w:cstheme="minorHAnsi"/>
          <w:sz w:val="24"/>
          <w:szCs w:val="24"/>
        </w:rPr>
        <w:t>Dava d</w:t>
      </w:r>
      <w:r w:rsidR="00237784" w:rsidRPr="00ED03BD">
        <w:rPr>
          <w:rFonts w:cstheme="minorHAnsi"/>
          <w:sz w:val="24"/>
          <w:szCs w:val="24"/>
        </w:rPr>
        <w:t>ilekçe</w:t>
      </w:r>
      <w:r w:rsidRPr="00ED03BD">
        <w:rPr>
          <w:rFonts w:cstheme="minorHAnsi"/>
          <w:sz w:val="24"/>
          <w:szCs w:val="24"/>
        </w:rPr>
        <w:t>si</w:t>
      </w:r>
      <w:r w:rsidR="00237784" w:rsidRPr="00ED03BD">
        <w:rPr>
          <w:rFonts w:cstheme="minorHAnsi"/>
          <w:sz w:val="24"/>
          <w:szCs w:val="24"/>
        </w:rPr>
        <w:t xml:space="preserve">nin </w:t>
      </w:r>
      <w:r w:rsidR="00B1180D" w:rsidRPr="00ED03BD">
        <w:rPr>
          <w:rFonts w:cstheme="minorHAnsi"/>
          <w:sz w:val="24"/>
          <w:szCs w:val="24"/>
        </w:rPr>
        <w:t>5</w:t>
      </w:r>
      <w:r w:rsidR="00237784" w:rsidRPr="00ED03BD">
        <w:rPr>
          <w:rFonts w:cstheme="minorHAnsi"/>
          <w:sz w:val="24"/>
          <w:szCs w:val="24"/>
        </w:rPr>
        <w:t xml:space="preserve">. Maddesinde davacı </w:t>
      </w:r>
      <w:r w:rsidR="00B1180D" w:rsidRPr="00ED03BD">
        <w:rPr>
          <w:rFonts w:cstheme="minorHAnsi"/>
          <w:sz w:val="24"/>
          <w:szCs w:val="24"/>
        </w:rPr>
        <w:t>2022/739 esas dosya ile ceza aldığımdan bahsetmektedir. Dava</w:t>
      </w:r>
      <w:r w:rsidR="00F25C41" w:rsidRPr="00ED03BD">
        <w:rPr>
          <w:rFonts w:cstheme="minorHAnsi"/>
          <w:sz w:val="24"/>
          <w:szCs w:val="24"/>
        </w:rPr>
        <w:t xml:space="preserve"> henüz sonuçlanmamıştır. </w:t>
      </w:r>
    </w:p>
    <w:p w14:paraId="222596E7" w14:textId="0A3CAD87" w:rsidR="00B1180D" w:rsidRPr="00ED03BD" w:rsidRDefault="00F25C41" w:rsidP="00BB5B05">
      <w:pPr>
        <w:spacing w:after="120" w:line="240" w:lineRule="auto"/>
        <w:ind w:firstLine="360"/>
        <w:jc w:val="both"/>
        <w:rPr>
          <w:rFonts w:cstheme="minorHAnsi"/>
          <w:sz w:val="24"/>
          <w:szCs w:val="24"/>
        </w:rPr>
      </w:pPr>
      <w:r w:rsidRPr="00ED03BD">
        <w:rPr>
          <w:rFonts w:cstheme="minorHAnsi"/>
          <w:sz w:val="24"/>
          <w:szCs w:val="24"/>
        </w:rPr>
        <w:t xml:space="preserve">Dava </w:t>
      </w:r>
      <w:r w:rsidR="009C7F47" w:rsidRPr="00ED03BD">
        <w:rPr>
          <w:rFonts w:cstheme="minorHAnsi"/>
          <w:sz w:val="24"/>
          <w:szCs w:val="24"/>
        </w:rPr>
        <w:t>Katılan Orman Dairesi</w:t>
      </w:r>
      <w:r w:rsidRPr="00ED03BD">
        <w:rPr>
          <w:rFonts w:cstheme="minorHAnsi"/>
          <w:sz w:val="24"/>
          <w:szCs w:val="24"/>
        </w:rPr>
        <w:t xml:space="preserve"> tarafından istinaf</w:t>
      </w:r>
      <w:r w:rsidR="00C0326D" w:rsidRPr="00ED03BD">
        <w:rPr>
          <w:rFonts w:cstheme="minorHAnsi"/>
          <w:sz w:val="24"/>
          <w:szCs w:val="24"/>
        </w:rPr>
        <w:t xml:space="preserve"> yoluna başvurması</w:t>
      </w:r>
      <w:r w:rsidR="00B1180D" w:rsidRPr="00ED03BD">
        <w:rPr>
          <w:rFonts w:cstheme="minorHAnsi"/>
          <w:sz w:val="24"/>
          <w:szCs w:val="24"/>
        </w:rPr>
        <w:t xml:space="preserve"> ve tarafımızca da Ağır Ceza Mahkemesine </w:t>
      </w:r>
      <w:r w:rsidR="009C7F47" w:rsidRPr="00ED03BD">
        <w:rPr>
          <w:rFonts w:cstheme="minorHAnsi"/>
          <w:sz w:val="24"/>
          <w:szCs w:val="24"/>
        </w:rPr>
        <w:t>itiraz</w:t>
      </w:r>
      <w:r w:rsidR="00C0326D" w:rsidRPr="00ED03BD">
        <w:rPr>
          <w:rFonts w:cstheme="minorHAnsi"/>
          <w:sz w:val="24"/>
          <w:szCs w:val="24"/>
        </w:rPr>
        <w:t>ımız</w:t>
      </w:r>
      <w:r w:rsidR="00B1180D" w:rsidRPr="00ED03BD">
        <w:rPr>
          <w:rFonts w:cstheme="minorHAnsi"/>
          <w:sz w:val="24"/>
          <w:szCs w:val="24"/>
        </w:rPr>
        <w:t xml:space="preserve"> dolayısı ile halen devam etmektedir.</w:t>
      </w:r>
    </w:p>
    <w:p w14:paraId="3B6670E1" w14:textId="1CA714EF" w:rsidR="009C7F47" w:rsidRPr="00ED03BD" w:rsidRDefault="009C7F47" w:rsidP="00BB5B05">
      <w:pPr>
        <w:pStyle w:val="NormalWeb"/>
        <w:spacing w:before="0" w:beforeAutospacing="0" w:after="120" w:afterAutospacing="0"/>
        <w:ind w:firstLine="360"/>
        <w:jc w:val="both"/>
        <w:rPr>
          <w:rFonts w:asciiTheme="minorHAnsi" w:hAnsiTheme="minorHAnsi" w:cstheme="minorHAnsi"/>
        </w:rPr>
      </w:pPr>
      <w:r w:rsidRPr="00ED03BD">
        <w:rPr>
          <w:rFonts w:asciiTheme="minorHAnsi" w:hAnsiTheme="minorHAnsi" w:cstheme="minorHAnsi"/>
        </w:rPr>
        <w:t xml:space="preserve">18.04.2014 tarih ve 28976 sayılı Resmî Gazetede yayımlanan </w:t>
      </w:r>
      <w:proofErr w:type="gramStart"/>
      <w:r w:rsidRPr="00ED03BD">
        <w:rPr>
          <w:rFonts w:asciiTheme="minorHAnsi" w:hAnsiTheme="minorHAnsi" w:cstheme="minorHAnsi"/>
        </w:rPr>
        <w:t>Orman Kanununun</w:t>
      </w:r>
      <w:proofErr w:type="gramEnd"/>
      <w:r w:rsidRPr="00ED03BD">
        <w:rPr>
          <w:rFonts w:asciiTheme="minorHAnsi" w:hAnsiTheme="minorHAnsi" w:cstheme="minorHAnsi"/>
        </w:rPr>
        <w:t xml:space="preserve"> 16'ncı Maddesinin Uygulama Yönetmeliği'nin Devir İşlemleri başlıklı 8/II maddesinde;</w:t>
      </w:r>
    </w:p>
    <w:p w14:paraId="03393FF9" w14:textId="2EA3A9D9" w:rsidR="009C7F47" w:rsidRPr="00ED03BD" w:rsidRDefault="009C7F47" w:rsidP="00BB5B05">
      <w:pPr>
        <w:pStyle w:val="NormalWeb"/>
        <w:spacing w:before="0" w:beforeAutospacing="0" w:after="120" w:afterAutospacing="0"/>
        <w:ind w:left="1134" w:right="1394"/>
        <w:jc w:val="both"/>
        <w:rPr>
          <w:rFonts w:asciiTheme="minorHAnsi" w:hAnsiTheme="minorHAnsi" w:cstheme="minorHAnsi"/>
        </w:rPr>
      </w:pPr>
      <w:r w:rsidRPr="00ED03BD">
        <w:rPr>
          <w:rFonts w:asciiTheme="minorHAnsi" w:hAnsiTheme="minorHAnsi" w:cstheme="minorHAnsi"/>
        </w:rPr>
        <w:t>"(</w:t>
      </w:r>
      <w:proofErr w:type="gramStart"/>
      <w:r w:rsidRPr="00ED03BD">
        <w:rPr>
          <w:rFonts w:asciiTheme="minorHAnsi" w:hAnsiTheme="minorHAnsi" w:cstheme="minorHAnsi"/>
        </w:rPr>
        <w:t>Ek:RG</w:t>
      </w:r>
      <w:proofErr w:type="gramEnd"/>
      <w:r w:rsidRPr="00ED03BD">
        <w:rPr>
          <w:rFonts w:asciiTheme="minorHAnsi" w:hAnsiTheme="minorHAnsi" w:cstheme="minorHAnsi"/>
        </w:rPr>
        <w:t xml:space="preserve">-6/7/2018-30470) </w:t>
      </w:r>
      <w:proofErr w:type="spellStart"/>
      <w:r w:rsidR="000C3167" w:rsidRPr="00ED03BD">
        <w:rPr>
          <w:rFonts w:asciiTheme="minorHAnsi" w:hAnsiTheme="minorHAnsi" w:cstheme="minorHAnsi"/>
        </w:rPr>
        <w:t>Rödovans</w:t>
      </w:r>
      <w:r w:rsidRPr="00ED03BD">
        <w:rPr>
          <w:rFonts w:asciiTheme="minorHAnsi" w:hAnsiTheme="minorHAnsi" w:cstheme="minorHAnsi"/>
        </w:rPr>
        <w:t>çının</w:t>
      </w:r>
      <w:proofErr w:type="spellEnd"/>
      <w:r w:rsidRPr="00ED03BD">
        <w:rPr>
          <w:rFonts w:asciiTheme="minorHAnsi" w:hAnsiTheme="minorHAnsi" w:cstheme="minorHAnsi"/>
        </w:rPr>
        <w:t xml:space="preserve"> bu Yönetmeliğin 4 üncü maddesinin birinci fıkrasının (h) bendinde belirtilen evrak ile müracaatı halinde o ruhsata dayalı olarak Bakanlıkça verilen izinler bu maddenin birinci fıkrasında yer alan şartlarla </w:t>
      </w:r>
      <w:proofErr w:type="spellStart"/>
      <w:r w:rsidR="000C3167" w:rsidRPr="00ED03BD">
        <w:rPr>
          <w:rFonts w:asciiTheme="minorHAnsi" w:hAnsiTheme="minorHAnsi" w:cstheme="minorHAnsi"/>
        </w:rPr>
        <w:t>rödovans</w:t>
      </w:r>
      <w:r w:rsidRPr="00ED03BD">
        <w:rPr>
          <w:rFonts w:asciiTheme="minorHAnsi" w:hAnsiTheme="minorHAnsi" w:cstheme="minorHAnsi"/>
        </w:rPr>
        <w:t>çı</w:t>
      </w:r>
      <w:proofErr w:type="spellEnd"/>
      <w:r w:rsidRPr="00ED03BD">
        <w:rPr>
          <w:rFonts w:asciiTheme="minorHAnsi" w:hAnsiTheme="minorHAnsi" w:cstheme="minorHAnsi"/>
        </w:rPr>
        <w:t xml:space="preserve"> adına Bakanlıkça devredilebilir. Aksi halde ruhsat sahibinin orman idaresine karşı sorumlulukları aynen devam eder." </w:t>
      </w:r>
    </w:p>
    <w:p w14:paraId="5B21F90B" w14:textId="16395FD8" w:rsidR="009C7F47" w:rsidRPr="00ED03BD" w:rsidRDefault="009C7F47" w:rsidP="00BB5B05">
      <w:pPr>
        <w:pStyle w:val="NormalWeb"/>
        <w:spacing w:before="0" w:beforeAutospacing="0" w:after="120" w:afterAutospacing="0"/>
        <w:jc w:val="both"/>
        <w:rPr>
          <w:rFonts w:asciiTheme="minorHAnsi" w:hAnsiTheme="minorHAnsi" w:cstheme="minorHAnsi"/>
        </w:rPr>
      </w:pPr>
      <w:proofErr w:type="gramStart"/>
      <w:r w:rsidRPr="00ED03BD">
        <w:rPr>
          <w:rFonts w:asciiTheme="minorHAnsi" w:hAnsiTheme="minorHAnsi" w:cstheme="minorHAnsi"/>
        </w:rPr>
        <w:t>hükmü</w:t>
      </w:r>
      <w:proofErr w:type="gramEnd"/>
      <w:r w:rsidRPr="00ED03BD">
        <w:rPr>
          <w:rFonts w:asciiTheme="minorHAnsi" w:hAnsiTheme="minorHAnsi" w:cstheme="minorHAnsi"/>
        </w:rPr>
        <w:t xml:space="preserve"> yer almasına rağmen </w:t>
      </w:r>
      <w:r w:rsidR="00C0326D" w:rsidRPr="00ED03BD">
        <w:rPr>
          <w:rFonts w:asciiTheme="minorHAnsi" w:hAnsiTheme="minorHAnsi" w:cstheme="minorHAnsi"/>
        </w:rPr>
        <w:t>davacı şirket</w:t>
      </w:r>
      <w:r w:rsidRPr="00ED03BD">
        <w:rPr>
          <w:rFonts w:asciiTheme="minorHAnsi" w:hAnsiTheme="minorHAnsi" w:cstheme="minorHAnsi"/>
        </w:rPr>
        <w:t xml:space="preserve"> tarafından Orman </w:t>
      </w:r>
      <w:r w:rsidR="00C0326D" w:rsidRPr="00ED03BD">
        <w:rPr>
          <w:rFonts w:asciiTheme="minorHAnsi" w:hAnsiTheme="minorHAnsi" w:cstheme="minorHAnsi"/>
        </w:rPr>
        <w:t>İşletmesine</w:t>
      </w:r>
      <w:r w:rsidRPr="00ED03BD">
        <w:rPr>
          <w:rFonts w:asciiTheme="minorHAnsi" w:hAnsiTheme="minorHAnsi" w:cstheme="minorHAnsi"/>
        </w:rPr>
        <w:t xml:space="preserve"> herhangi bir ruhsat değişikliği veya devir yapıldığına dair bir bildirim yapılmamıştır. </w:t>
      </w:r>
      <w:r w:rsidR="00496C06" w:rsidRPr="00ED03BD">
        <w:rPr>
          <w:rFonts w:asciiTheme="minorHAnsi" w:hAnsiTheme="minorHAnsi" w:cstheme="minorHAnsi"/>
          <w:b/>
          <w:bCs/>
        </w:rPr>
        <w:t xml:space="preserve">Davacı </w:t>
      </w:r>
      <w:r w:rsidR="00C0326D" w:rsidRPr="00ED03BD">
        <w:rPr>
          <w:rFonts w:asciiTheme="minorHAnsi" w:hAnsiTheme="minorHAnsi" w:cstheme="minorHAnsi"/>
          <w:b/>
          <w:bCs/>
        </w:rPr>
        <w:t>şirket</w:t>
      </w:r>
      <w:r w:rsidR="00496C06" w:rsidRPr="00ED03BD">
        <w:rPr>
          <w:rFonts w:asciiTheme="minorHAnsi" w:hAnsiTheme="minorHAnsi" w:cstheme="minorHAnsi"/>
          <w:b/>
          <w:bCs/>
        </w:rPr>
        <w:t xml:space="preserve"> ile sahanın kullanılması ile ilgili yaptığımız sözleşme BİR KİRA SÖZLEŞMESİDİR. DEVİR SÖZLEŞMESİ DEĞİLDİR. Bu nedenle davacı şirketin Orman Dairesine bildirimi olmamıştır.</w:t>
      </w:r>
      <w:r w:rsidR="00496C06" w:rsidRPr="00ED03BD">
        <w:rPr>
          <w:rFonts w:asciiTheme="minorHAnsi" w:hAnsiTheme="minorHAnsi" w:cstheme="minorHAnsi"/>
        </w:rPr>
        <w:t xml:space="preserve"> Sahada izin alınması gerekli diğer tüm kurumlarla olduğu gibi Orman Dairesi karşısında da devir yapılmadığı için davacı firma muhatap ve sorumludur.</w:t>
      </w:r>
    </w:p>
    <w:p w14:paraId="066B3BB8" w14:textId="77777777" w:rsidR="00F82F9B" w:rsidRPr="00ED03BD" w:rsidRDefault="00B1180D" w:rsidP="00BB5B05">
      <w:pPr>
        <w:spacing w:after="120" w:line="240" w:lineRule="auto"/>
        <w:ind w:firstLine="348"/>
        <w:jc w:val="both"/>
        <w:rPr>
          <w:rFonts w:cstheme="minorHAnsi"/>
          <w:sz w:val="24"/>
          <w:szCs w:val="24"/>
        </w:rPr>
      </w:pPr>
      <w:r w:rsidRPr="00ED03BD">
        <w:rPr>
          <w:rFonts w:cstheme="minorHAnsi"/>
          <w:sz w:val="24"/>
          <w:szCs w:val="24"/>
        </w:rPr>
        <w:t xml:space="preserve">İlgili dava orman sahasının izinsiz kullanılması ile ilgilidir. Davacı firma tüm izinleri almakla sorumlu olduğu </w:t>
      </w:r>
      <w:proofErr w:type="gramStart"/>
      <w:r w:rsidRPr="00ED03BD">
        <w:rPr>
          <w:rFonts w:cstheme="minorHAnsi"/>
          <w:sz w:val="24"/>
          <w:szCs w:val="24"/>
        </w:rPr>
        <w:t>halde,</w:t>
      </w:r>
      <w:proofErr w:type="gramEnd"/>
      <w:r w:rsidRPr="00ED03BD">
        <w:rPr>
          <w:rFonts w:cstheme="minorHAnsi"/>
          <w:sz w:val="24"/>
          <w:szCs w:val="24"/>
        </w:rPr>
        <w:t xml:space="preserve"> ve çalışma sahasının 2009 yılından itibaren</w:t>
      </w:r>
      <w:r w:rsidR="00F82F9B" w:rsidRPr="00ED03BD">
        <w:rPr>
          <w:rFonts w:cstheme="minorHAnsi"/>
          <w:sz w:val="24"/>
          <w:szCs w:val="24"/>
        </w:rPr>
        <w:t>;</w:t>
      </w:r>
    </w:p>
    <w:p w14:paraId="3799D097" w14:textId="77777777" w:rsidR="00F82F9B" w:rsidRPr="00ED03BD" w:rsidRDefault="00F82F9B" w:rsidP="00BB5B05">
      <w:pPr>
        <w:spacing w:after="120" w:line="240" w:lineRule="auto"/>
        <w:ind w:firstLine="348"/>
        <w:jc w:val="both"/>
        <w:rPr>
          <w:rFonts w:cstheme="minorHAnsi"/>
          <w:sz w:val="24"/>
          <w:szCs w:val="24"/>
        </w:rPr>
      </w:pPr>
      <w:r w:rsidRPr="00ED03BD">
        <w:rPr>
          <w:rFonts w:cstheme="minorHAnsi"/>
          <w:sz w:val="24"/>
          <w:szCs w:val="24"/>
        </w:rPr>
        <w:t>2009-2011 yılları arasında Veli Menekşe</w:t>
      </w:r>
    </w:p>
    <w:p w14:paraId="0B05FE15" w14:textId="76293539" w:rsidR="00F82F9B" w:rsidRPr="00ED03BD" w:rsidRDefault="00F82F9B" w:rsidP="00BB5B05">
      <w:pPr>
        <w:spacing w:after="120" w:line="240" w:lineRule="auto"/>
        <w:ind w:firstLine="348"/>
        <w:jc w:val="both"/>
        <w:rPr>
          <w:rFonts w:cstheme="minorHAnsi"/>
          <w:sz w:val="24"/>
          <w:szCs w:val="24"/>
        </w:rPr>
      </w:pPr>
      <w:r w:rsidRPr="00ED03BD">
        <w:rPr>
          <w:rFonts w:cstheme="minorHAnsi"/>
          <w:sz w:val="24"/>
          <w:szCs w:val="24"/>
        </w:rPr>
        <w:t xml:space="preserve">2011-2015 yılları arasında </w:t>
      </w:r>
      <w:proofErr w:type="spellStart"/>
      <w:r w:rsidR="00930567" w:rsidRPr="00ED03BD">
        <w:rPr>
          <w:rFonts w:cstheme="minorHAnsi"/>
          <w:sz w:val="24"/>
          <w:szCs w:val="24"/>
        </w:rPr>
        <w:t>Karmen</w:t>
      </w:r>
      <w:proofErr w:type="spellEnd"/>
      <w:r w:rsidR="00930567" w:rsidRPr="00ED03BD">
        <w:rPr>
          <w:rFonts w:cstheme="minorHAnsi"/>
          <w:sz w:val="24"/>
          <w:szCs w:val="24"/>
        </w:rPr>
        <w:t xml:space="preserve"> </w:t>
      </w:r>
      <w:proofErr w:type="gramStart"/>
      <w:r w:rsidR="00930567" w:rsidRPr="00ED03BD">
        <w:rPr>
          <w:rFonts w:cstheme="minorHAnsi"/>
          <w:sz w:val="24"/>
          <w:szCs w:val="24"/>
        </w:rPr>
        <w:t>Madencilik -</w:t>
      </w:r>
      <w:proofErr w:type="gramEnd"/>
      <w:r w:rsidR="00930567" w:rsidRPr="00ED03BD">
        <w:rPr>
          <w:rFonts w:cstheme="minorHAnsi"/>
          <w:sz w:val="24"/>
          <w:szCs w:val="24"/>
        </w:rPr>
        <w:t xml:space="preserve"> </w:t>
      </w:r>
      <w:r w:rsidRPr="00ED03BD">
        <w:rPr>
          <w:rFonts w:cstheme="minorHAnsi"/>
          <w:sz w:val="24"/>
          <w:szCs w:val="24"/>
        </w:rPr>
        <w:t>Ali Menekşe</w:t>
      </w:r>
    </w:p>
    <w:p w14:paraId="472BCD0D" w14:textId="5061DF3D" w:rsidR="00F82F9B" w:rsidRPr="00ED03BD" w:rsidRDefault="00F82F9B" w:rsidP="00BB5B05">
      <w:pPr>
        <w:spacing w:after="120" w:line="240" w:lineRule="auto"/>
        <w:ind w:firstLine="348"/>
        <w:jc w:val="both"/>
        <w:rPr>
          <w:rFonts w:cstheme="minorHAnsi"/>
          <w:sz w:val="24"/>
          <w:szCs w:val="24"/>
        </w:rPr>
      </w:pPr>
      <w:r w:rsidRPr="00ED03BD">
        <w:rPr>
          <w:rFonts w:cstheme="minorHAnsi"/>
          <w:sz w:val="24"/>
          <w:szCs w:val="24"/>
        </w:rPr>
        <w:t xml:space="preserve">2015-2019 yılları arasında </w:t>
      </w:r>
      <w:r w:rsidR="0088018A" w:rsidRPr="00ED03BD">
        <w:rPr>
          <w:rFonts w:cstheme="minorHAnsi"/>
          <w:sz w:val="24"/>
          <w:szCs w:val="24"/>
        </w:rPr>
        <w:t xml:space="preserve">ben </w:t>
      </w:r>
      <w:r w:rsidRPr="00ED03BD">
        <w:rPr>
          <w:rFonts w:cstheme="minorHAnsi"/>
          <w:sz w:val="24"/>
          <w:szCs w:val="24"/>
        </w:rPr>
        <w:t xml:space="preserve">Atila Balcı </w:t>
      </w:r>
    </w:p>
    <w:p w14:paraId="437114F1" w14:textId="21D273CF" w:rsidR="00F82F9B" w:rsidRPr="00ED03BD" w:rsidRDefault="00F82F9B" w:rsidP="00BB5B05">
      <w:pPr>
        <w:spacing w:after="120" w:line="240" w:lineRule="auto"/>
        <w:ind w:firstLine="348"/>
        <w:jc w:val="both"/>
        <w:rPr>
          <w:rFonts w:cstheme="minorHAnsi"/>
          <w:sz w:val="24"/>
          <w:szCs w:val="24"/>
        </w:rPr>
      </w:pPr>
      <w:r w:rsidRPr="00ED03BD">
        <w:rPr>
          <w:rFonts w:cstheme="minorHAnsi"/>
          <w:sz w:val="24"/>
          <w:szCs w:val="24"/>
        </w:rPr>
        <w:t>2019</w:t>
      </w:r>
      <w:r w:rsidR="00B863FC" w:rsidRPr="00ED03BD">
        <w:rPr>
          <w:rFonts w:cstheme="minorHAnsi"/>
          <w:sz w:val="24"/>
          <w:szCs w:val="24"/>
        </w:rPr>
        <w:t xml:space="preserve"> ve sonrasında</w:t>
      </w:r>
      <w:r w:rsidRPr="00ED03BD">
        <w:rPr>
          <w:rFonts w:cstheme="minorHAnsi"/>
          <w:sz w:val="24"/>
          <w:szCs w:val="24"/>
        </w:rPr>
        <w:t xml:space="preserve"> Tokat</w:t>
      </w:r>
      <w:r w:rsidR="00B863FC" w:rsidRPr="00ED03BD">
        <w:rPr>
          <w:rFonts w:cstheme="minorHAnsi"/>
          <w:sz w:val="24"/>
          <w:szCs w:val="24"/>
        </w:rPr>
        <w:t xml:space="preserve"> İl</w:t>
      </w:r>
      <w:r w:rsidRPr="00ED03BD">
        <w:rPr>
          <w:rFonts w:cstheme="minorHAnsi"/>
          <w:sz w:val="24"/>
          <w:szCs w:val="24"/>
        </w:rPr>
        <w:t xml:space="preserve"> Özel İdare Müdürlüğü </w:t>
      </w:r>
    </w:p>
    <w:p w14:paraId="733E7E2C" w14:textId="04A5B6F5" w:rsidR="0088018A" w:rsidRPr="00ED03BD" w:rsidRDefault="00B1180D" w:rsidP="00930567">
      <w:pPr>
        <w:spacing w:after="120" w:line="240" w:lineRule="auto"/>
        <w:jc w:val="both"/>
        <w:rPr>
          <w:rFonts w:cstheme="minorHAnsi"/>
          <w:sz w:val="24"/>
          <w:szCs w:val="24"/>
        </w:rPr>
      </w:pPr>
      <w:proofErr w:type="gramStart"/>
      <w:r w:rsidRPr="00ED03BD">
        <w:rPr>
          <w:rFonts w:cstheme="minorHAnsi"/>
          <w:sz w:val="24"/>
          <w:szCs w:val="24"/>
        </w:rPr>
        <w:t>ve</w:t>
      </w:r>
      <w:proofErr w:type="gramEnd"/>
      <w:r w:rsidRPr="00ED03BD">
        <w:rPr>
          <w:rFonts w:cstheme="minorHAnsi"/>
          <w:sz w:val="24"/>
          <w:szCs w:val="24"/>
        </w:rPr>
        <w:t xml:space="preserve"> </w:t>
      </w:r>
      <w:r w:rsidR="00F82F9B" w:rsidRPr="00ED03BD">
        <w:rPr>
          <w:rFonts w:cstheme="minorHAnsi"/>
          <w:sz w:val="24"/>
          <w:szCs w:val="24"/>
        </w:rPr>
        <w:t>tüm bu süreçte çevre köylüler tarafından da kullanılmasına rağmen sadece şahsım suçlu olarak gösterilmiştir. Dava sırasında mahkemeye sunduğumuz uydu görüntüleri hiç dikkate alınmamış, uydu görüntüleri hakkında gerekli inceleme yapılmadan karar aşamasına gelin</w:t>
      </w:r>
      <w:r w:rsidR="0088018A" w:rsidRPr="00ED03BD">
        <w:rPr>
          <w:rFonts w:cstheme="minorHAnsi"/>
          <w:sz w:val="24"/>
          <w:szCs w:val="24"/>
        </w:rPr>
        <w:t>miştir.</w:t>
      </w:r>
      <w:r w:rsidR="00F82F9B" w:rsidRPr="00ED03BD">
        <w:rPr>
          <w:rFonts w:cstheme="minorHAnsi"/>
          <w:sz w:val="24"/>
          <w:szCs w:val="24"/>
        </w:rPr>
        <w:t xml:space="preserve"> </w:t>
      </w:r>
      <w:r w:rsidR="0088018A" w:rsidRPr="00ED03BD">
        <w:rPr>
          <w:rFonts w:cstheme="minorHAnsi"/>
          <w:sz w:val="24"/>
          <w:szCs w:val="24"/>
        </w:rPr>
        <w:t>U</w:t>
      </w:r>
      <w:r w:rsidR="00F82F9B" w:rsidRPr="00ED03BD">
        <w:rPr>
          <w:rFonts w:cstheme="minorHAnsi"/>
          <w:sz w:val="24"/>
          <w:szCs w:val="24"/>
        </w:rPr>
        <w:t>ydu görüntülerinde</w:t>
      </w:r>
      <w:r w:rsidR="0088018A" w:rsidRPr="00ED03BD">
        <w:rPr>
          <w:rFonts w:cstheme="minorHAnsi"/>
          <w:sz w:val="24"/>
          <w:szCs w:val="24"/>
        </w:rPr>
        <w:t xml:space="preserve"> de açıkça görüleceği üzere,</w:t>
      </w:r>
      <w:r w:rsidR="00F82F9B" w:rsidRPr="00ED03BD">
        <w:rPr>
          <w:rFonts w:cstheme="minorHAnsi"/>
          <w:sz w:val="24"/>
          <w:szCs w:val="24"/>
        </w:rPr>
        <w:t xml:space="preserve"> izinsiz kullanılan alanların ve tarafımızca açıldığı iddia edilen yolların bizden önceki dönemde mevcut olduğu, 2009 yılından beri </w:t>
      </w:r>
      <w:r w:rsidR="0088018A" w:rsidRPr="00ED03BD">
        <w:rPr>
          <w:rFonts w:cstheme="minorHAnsi"/>
          <w:sz w:val="24"/>
          <w:szCs w:val="24"/>
        </w:rPr>
        <w:t xml:space="preserve">bizde dahil olmak üzere sahada iş yapan tüm firmalar ve dahi köylüler tarafından da </w:t>
      </w:r>
      <w:r w:rsidR="00F82F9B" w:rsidRPr="00ED03BD">
        <w:rPr>
          <w:rFonts w:cstheme="minorHAnsi"/>
          <w:sz w:val="24"/>
          <w:szCs w:val="24"/>
        </w:rPr>
        <w:t>kullanıldığı</w:t>
      </w:r>
      <w:r w:rsidR="0088018A" w:rsidRPr="00ED03BD">
        <w:rPr>
          <w:rFonts w:cstheme="minorHAnsi"/>
          <w:sz w:val="24"/>
          <w:szCs w:val="24"/>
        </w:rPr>
        <w:t xml:space="preserve"> ve halende kullanılmakta olduğu açıktır. Tarafımızca açıldığı iddia edilen yol</w:t>
      </w:r>
      <w:r w:rsidR="00B863FC" w:rsidRPr="00ED03BD">
        <w:rPr>
          <w:rFonts w:cstheme="minorHAnsi"/>
          <w:sz w:val="24"/>
          <w:szCs w:val="24"/>
        </w:rPr>
        <w:t xml:space="preserve">, </w:t>
      </w:r>
      <w:r w:rsidR="0088018A" w:rsidRPr="00ED03BD">
        <w:rPr>
          <w:rFonts w:cstheme="minorHAnsi"/>
          <w:sz w:val="24"/>
          <w:szCs w:val="24"/>
        </w:rPr>
        <w:t>köyün suyunun temin edildiği gözeye ve ormanın içlerine giden</w:t>
      </w:r>
      <w:r w:rsidR="00B863FC" w:rsidRPr="00ED03BD">
        <w:rPr>
          <w:rFonts w:cstheme="minorHAnsi"/>
          <w:sz w:val="24"/>
          <w:szCs w:val="24"/>
        </w:rPr>
        <w:t>, aynı zamanda çalışma sahasının içinden geçen</w:t>
      </w:r>
      <w:r w:rsidR="0088018A" w:rsidRPr="00ED03BD">
        <w:rPr>
          <w:rFonts w:cstheme="minorHAnsi"/>
          <w:sz w:val="24"/>
          <w:szCs w:val="24"/>
        </w:rPr>
        <w:t xml:space="preserve"> yoldur. Bizden önce de ve günümüzde halen köylüler tarafından kullanılmaktadır. </w:t>
      </w:r>
    </w:p>
    <w:p w14:paraId="300405B4" w14:textId="5F1DDA5F" w:rsidR="00237784" w:rsidRPr="00ED03BD" w:rsidRDefault="0088018A" w:rsidP="00BB5B05">
      <w:pPr>
        <w:spacing w:after="120" w:line="240" w:lineRule="auto"/>
        <w:ind w:firstLine="348"/>
        <w:jc w:val="both"/>
        <w:rPr>
          <w:rFonts w:cstheme="minorHAnsi"/>
          <w:sz w:val="24"/>
          <w:szCs w:val="24"/>
        </w:rPr>
      </w:pPr>
      <w:r w:rsidRPr="00ED03BD">
        <w:rPr>
          <w:rFonts w:cstheme="minorHAnsi"/>
          <w:sz w:val="24"/>
          <w:szCs w:val="24"/>
        </w:rPr>
        <w:t xml:space="preserve">Tüm izinleri almakla sorumlu olan, bize çalışma sahasını bölgesel olarak gösteren, Orman dairesi ile olan davada suçu </w:t>
      </w:r>
      <w:r w:rsidR="00556AC8" w:rsidRPr="00ED03BD">
        <w:rPr>
          <w:rFonts w:cstheme="minorHAnsi"/>
          <w:sz w:val="24"/>
          <w:szCs w:val="24"/>
        </w:rPr>
        <w:t xml:space="preserve">sadece bizim </w:t>
      </w:r>
      <w:r w:rsidRPr="00ED03BD">
        <w:rPr>
          <w:rFonts w:cstheme="minorHAnsi"/>
          <w:sz w:val="24"/>
          <w:szCs w:val="24"/>
        </w:rPr>
        <w:t xml:space="preserve">üzerimize atmak için her türlü yola başvuran, ilgili maddelerde görüleceği üzere </w:t>
      </w:r>
      <w:r w:rsidR="00556AC8" w:rsidRPr="00ED03BD">
        <w:rPr>
          <w:rFonts w:cstheme="minorHAnsi"/>
          <w:sz w:val="24"/>
          <w:szCs w:val="24"/>
        </w:rPr>
        <w:t>kira bedeli borcumuzu da hem parasal hem de blok taş teslimi ile zamanında</w:t>
      </w:r>
      <w:r w:rsidR="002867DB" w:rsidRPr="00ED03BD">
        <w:rPr>
          <w:rFonts w:cstheme="minorHAnsi"/>
          <w:sz w:val="24"/>
          <w:szCs w:val="24"/>
        </w:rPr>
        <w:t xml:space="preserve"> fazlasıyla </w:t>
      </w:r>
      <w:r w:rsidR="00556AC8" w:rsidRPr="00ED03BD">
        <w:rPr>
          <w:rFonts w:cstheme="minorHAnsi"/>
          <w:sz w:val="24"/>
          <w:szCs w:val="24"/>
        </w:rPr>
        <w:t>ödemiş olmamıza rağmen huzurdaki davada alacağı olduğunu iddia eden</w:t>
      </w:r>
      <w:r w:rsidRPr="00ED03BD">
        <w:rPr>
          <w:rFonts w:cstheme="minorHAnsi"/>
          <w:sz w:val="24"/>
          <w:szCs w:val="24"/>
        </w:rPr>
        <w:t xml:space="preserve"> davacı şirket kötü niyetlidir.  </w:t>
      </w:r>
    </w:p>
    <w:p w14:paraId="67E07EF8" w14:textId="2A73D878" w:rsidR="00495462" w:rsidRPr="00ED03BD" w:rsidRDefault="00495462" w:rsidP="00BB5B05">
      <w:pPr>
        <w:spacing w:after="120" w:line="240" w:lineRule="auto"/>
        <w:ind w:firstLine="348"/>
        <w:jc w:val="both"/>
        <w:rPr>
          <w:rFonts w:cstheme="minorHAnsi"/>
          <w:sz w:val="24"/>
          <w:szCs w:val="24"/>
        </w:rPr>
      </w:pPr>
    </w:p>
    <w:p w14:paraId="39444E68" w14:textId="302B1018" w:rsidR="00495462" w:rsidRPr="00ED03BD" w:rsidRDefault="00495462" w:rsidP="00BB5B05">
      <w:pPr>
        <w:pStyle w:val="ListeParagraf"/>
        <w:numPr>
          <w:ilvl w:val="0"/>
          <w:numId w:val="1"/>
        </w:numPr>
        <w:spacing w:after="120" w:line="240" w:lineRule="auto"/>
        <w:jc w:val="both"/>
        <w:rPr>
          <w:rFonts w:cstheme="minorHAnsi"/>
          <w:sz w:val="24"/>
          <w:szCs w:val="24"/>
        </w:rPr>
      </w:pPr>
      <w:r w:rsidRPr="00ED03BD">
        <w:rPr>
          <w:rFonts w:cstheme="minorHAnsi"/>
          <w:sz w:val="24"/>
          <w:szCs w:val="24"/>
        </w:rPr>
        <w:t>Dilekçenin 6. Maddesinde davacı şirket delil tespit raporu aldığından bahsetmektedir.</w:t>
      </w:r>
    </w:p>
    <w:p w14:paraId="3C0843FC" w14:textId="37FA4771" w:rsidR="002867DB" w:rsidRPr="00ED03BD" w:rsidRDefault="00495462" w:rsidP="00BB5B05">
      <w:pPr>
        <w:spacing w:after="120" w:line="240" w:lineRule="auto"/>
        <w:ind w:firstLine="360"/>
        <w:jc w:val="both"/>
        <w:rPr>
          <w:rFonts w:cstheme="minorHAnsi"/>
          <w:sz w:val="24"/>
          <w:szCs w:val="24"/>
        </w:rPr>
      </w:pPr>
      <w:r w:rsidRPr="00ED03BD">
        <w:rPr>
          <w:rFonts w:cstheme="minorHAnsi"/>
          <w:sz w:val="24"/>
          <w:szCs w:val="24"/>
        </w:rPr>
        <w:lastRenderedPageBreak/>
        <w:t xml:space="preserve">Çalışma sahasında yapılan tüm üretim, sevkiyat davacı şirket kayıtlarında ve </w:t>
      </w:r>
      <w:r w:rsidR="007D781A" w:rsidRPr="00ED03BD">
        <w:rPr>
          <w:rFonts w:cstheme="minorHAnsi"/>
          <w:sz w:val="24"/>
          <w:szCs w:val="24"/>
        </w:rPr>
        <w:t xml:space="preserve">MİGEM kontrolünde yapılmaktadır. İşleten firma olarak bizim </w:t>
      </w:r>
      <w:proofErr w:type="spellStart"/>
      <w:r w:rsidR="007D781A" w:rsidRPr="00ED03BD">
        <w:rPr>
          <w:rFonts w:cstheme="minorHAnsi"/>
          <w:sz w:val="24"/>
          <w:szCs w:val="24"/>
        </w:rPr>
        <w:t>MİGEM’e</w:t>
      </w:r>
      <w:proofErr w:type="spellEnd"/>
      <w:r w:rsidR="007D781A" w:rsidRPr="00ED03BD">
        <w:rPr>
          <w:rFonts w:cstheme="minorHAnsi"/>
          <w:sz w:val="24"/>
          <w:szCs w:val="24"/>
        </w:rPr>
        <w:t xml:space="preserve"> herhangi bir bildirimimiz yoktur ve bildirim yapmaya da yetkimiz yoktur. Zaten her konuda MİGEM ve davacı şirket kayıtları esas alınmaktadır. MİGEM her çalışma döneminde üretimi </w:t>
      </w:r>
      <w:r w:rsidR="00ED03BD">
        <w:rPr>
          <w:rFonts w:cstheme="minorHAnsi"/>
          <w:sz w:val="24"/>
          <w:szCs w:val="24"/>
        </w:rPr>
        <w:t xml:space="preserve">beyan edilen faaliyet raporlarının </w:t>
      </w:r>
      <w:r w:rsidR="007D781A" w:rsidRPr="00ED03BD">
        <w:rPr>
          <w:rFonts w:cstheme="minorHAnsi"/>
          <w:sz w:val="24"/>
          <w:szCs w:val="24"/>
        </w:rPr>
        <w:t>sahada ve kâğıt üzerinde kontrol etmektedir. Usulsüzlük olması durumunda MİGEM çalışmaya kesinlikle izin vermemektedir.</w:t>
      </w:r>
    </w:p>
    <w:p w14:paraId="591E64C7" w14:textId="77777777" w:rsidR="00250866" w:rsidRPr="00ED03BD" w:rsidRDefault="00250866" w:rsidP="00BB5B05">
      <w:pPr>
        <w:spacing w:after="120" w:line="240" w:lineRule="auto"/>
        <w:ind w:firstLine="360"/>
        <w:jc w:val="both"/>
        <w:rPr>
          <w:rFonts w:cstheme="minorHAnsi"/>
          <w:sz w:val="24"/>
          <w:szCs w:val="24"/>
        </w:rPr>
      </w:pPr>
    </w:p>
    <w:p w14:paraId="025CA292" w14:textId="4386B8CC" w:rsidR="007D781A" w:rsidRPr="00ED03BD" w:rsidRDefault="007D781A" w:rsidP="00BB5B05">
      <w:pPr>
        <w:pStyle w:val="ListeParagraf"/>
        <w:numPr>
          <w:ilvl w:val="0"/>
          <w:numId w:val="1"/>
        </w:numPr>
        <w:spacing w:after="120" w:line="240" w:lineRule="auto"/>
        <w:jc w:val="both"/>
        <w:rPr>
          <w:rFonts w:cstheme="minorHAnsi"/>
          <w:sz w:val="24"/>
          <w:szCs w:val="24"/>
        </w:rPr>
      </w:pPr>
      <w:r w:rsidRPr="00ED03BD">
        <w:rPr>
          <w:rFonts w:cstheme="minorHAnsi"/>
          <w:sz w:val="24"/>
          <w:szCs w:val="24"/>
        </w:rPr>
        <w:t xml:space="preserve">Dilekçenin 7. Maddesinde </w:t>
      </w:r>
      <w:r w:rsidR="00323A0D" w:rsidRPr="00ED03BD">
        <w:rPr>
          <w:rFonts w:cstheme="minorHAnsi"/>
          <w:sz w:val="24"/>
          <w:szCs w:val="24"/>
        </w:rPr>
        <w:t>ise davacı</w:t>
      </w:r>
      <w:r w:rsidRPr="00ED03BD">
        <w:rPr>
          <w:rFonts w:cstheme="minorHAnsi"/>
          <w:sz w:val="24"/>
          <w:szCs w:val="24"/>
        </w:rPr>
        <w:t xml:space="preserve"> şirket kira bedelini ödemediğimizi iddia etmektedir.</w:t>
      </w:r>
    </w:p>
    <w:p w14:paraId="6B053B57" w14:textId="15956264" w:rsidR="001444BB" w:rsidRDefault="001444BB" w:rsidP="00BB5B05">
      <w:pPr>
        <w:spacing w:after="120" w:line="240" w:lineRule="auto"/>
        <w:ind w:firstLine="360"/>
        <w:jc w:val="both"/>
        <w:rPr>
          <w:rFonts w:eastAsia="Times New Roman" w:cstheme="minorHAnsi"/>
          <w:sz w:val="24"/>
          <w:szCs w:val="24"/>
          <w:lang w:eastAsia="tr-TR"/>
        </w:rPr>
      </w:pPr>
      <w:r w:rsidRPr="00ED03BD">
        <w:rPr>
          <w:rFonts w:eastAsia="Times New Roman" w:cstheme="minorHAnsi"/>
          <w:sz w:val="24"/>
          <w:szCs w:val="24"/>
          <w:lang w:eastAsia="tr-TR"/>
        </w:rPr>
        <w:t xml:space="preserve">Davacı şirket ile yaptığımız Tokat 1. Noterliği 21/08/2014 tarih ve 5040 sayılı </w:t>
      </w:r>
      <w:r>
        <w:rPr>
          <w:rFonts w:eastAsia="Times New Roman" w:cstheme="minorHAnsi"/>
          <w:sz w:val="24"/>
          <w:szCs w:val="24"/>
          <w:lang w:eastAsia="tr-TR"/>
        </w:rPr>
        <w:t>kira</w:t>
      </w:r>
      <w:r w:rsidRPr="00ED03BD">
        <w:rPr>
          <w:rFonts w:eastAsia="Times New Roman" w:cstheme="minorHAnsi"/>
          <w:sz w:val="24"/>
          <w:szCs w:val="24"/>
          <w:lang w:eastAsia="tr-TR"/>
        </w:rPr>
        <w:t xml:space="preserve"> </w:t>
      </w:r>
      <w:r>
        <w:rPr>
          <w:rFonts w:eastAsia="Times New Roman" w:cstheme="minorHAnsi"/>
          <w:sz w:val="24"/>
          <w:szCs w:val="24"/>
          <w:lang w:eastAsia="tr-TR"/>
        </w:rPr>
        <w:t>s</w:t>
      </w:r>
      <w:r w:rsidRPr="00ED03BD">
        <w:rPr>
          <w:rFonts w:eastAsia="Times New Roman" w:cstheme="minorHAnsi"/>
          <w:sz w:val="24"/>
          <w:szCs w:val="24"/>
          <w:lang w:eastAsia="tr-TR"/>
        </w:rPr>
        <w:t>özleşmesinin 2. maddesinde görüleceği üzere “sözleşme tarihi itibarı ile doğan” ödemelerin “işletmeci tarafından ruhsat sahibine ödeneceği, yine benzer şekilde 8. madde de ödemelerin “ruhsat sahibine” yani davacı şirkete yapılacağı belirlenmiştir. Yapılamayan tüm ödemelerin, bizim dönemimize de ait olsa dahi sorumluluğu davacı şirkete aittir.</w:t>
      </w:r>
    </w:p>
    <w:p w14:paraId="1EEC6408" w14:textId="0DD0C15B" w:rsidR="001444BB" w:rsidRDefault="001444BB" w:rsidP="00BB5B05">
      <w:pPr>
        <w:spacing w:after="120" w:line="240" w:lineRule="auto"/>
        <w:ind w:firstLine="360"/>
        <w:jc w:val="both"/>
        <w:rPr>
          <w:rFonts w:eastAsia="Times New Roman" w:cstheme="minorHAnsi"/>
          <w:sz w:val="24"/>
          <w:szCs w:val="24"/>
          <w:lang w:eastAsia="tr-TR"/>
        </w:rPr>
      </w:pPr>
      <w:r>
        <w:rPr>
          <w:rFonts w:eastAsia="Times New Roman" w:cstheme="minorHAnsi"/>
          <w:sz w:val="24"/>
          <w:szCs w:val="24"/>
          <w:lang w:eastAsia="tr-TR"/>
        </w:rPr>
        <w:t>Belirlenen kira bedeli, davacı şirkete;</w:t>
      </w:r>
    </w:p>
    <w:p w14:paraId="1C966B72" w14:textId="22BBA6CC" w:rsidR="001444BB" w:rsidRDefault="001444BB" w:rsidP="001444BB">
      <w:pPr>
        <w:pStyle w:val="ListeParagraf"/>
        <w:numPr>
          <w:ilvl w:val="0"/>
          <w:numId w:val="3"/>
        </w:numPr>
        <w:spacing w:after="120" w:line="240" w:lineRule="auto"/>
        <w:jc w:val="both"/>
        <w:rPr>
          <w:rFonts w:cstheme="minorHAnsi"/>
          <w:sz w:val="24"/>
          <w:szCs w:val="24"/>
        </w:rPr>
      </w:pPr>
      <w:r>
        <w:rPr>
          <w:rFonts w:cstheme="minorHAnsi"/>
          <w:sz w:val="24"/>
          <w:szCs w:val="24"/>
        </w:rPr>
        <w:t>Üretimden sağlanan 3. Kalite</w:t>
      </w:r>
      <w:r w:rsidR="00562BB5">
        <w:rPr>
          <w:rFonts w:cstheme="minorHAnsi"/>
          <w:sz w:val="24"/>
          <w:szCs w:val="24"/>
        </w:rPr>
        <w:t xml:space="preserve"> blok</w:t>
      </w:r>
      <w:r>
        <w:rPr>
          <w:rFonts w:cstheme="minorHAnsi"/>
          <w:sz w:val="24"/>
          <w:szCs w:val="24"/>
        </w:rPr>
        <w:t xml:space="preserve"> malzeme olarak;</w:t>
      </w:r>
    </w:p>
    <w:p w14:paraId="61DCD145" w14:textId="6A319FC8" w:rsidR="001444BB" w:rsidRDefault="001444BB" w:rsidP="001444BB">
      <w:pPr>
        <w:pStyle w:val="ListeParagraf"/>
        <w:numPr>
          <w:ilvl w:val="0"/>
          <w:numId w:val="3"/>
        </w:numPr>
        <w:spacing w:after="120" w:line="240" w:lineRule="auto"/>
        <w:jc w:val="both"/>
        <w:rPr>
          <w:rFonts w:cstheme="minorHAnsi"/>
          <w:sz w:val="24"/>
          <w:szCs w:val="24"/>
        </w:rPr>
      </w:pPr>
      <w:r>
        <w:rPr>
          <w:rFonts w:cstheme="minorHAnsi"/>
          <w:sz w:val="24"/>
          <w:szCs w:val="24"/>
        </w:rPr>
        <w:t>Banka aracılığı ile vergi dairesine ödeme yapılarak</w:t>
      </w:r>
    </w:p>
    <w:p w14:paraId="0CCBB38C" w14:textId="588EA905" w:rsidR="001444BB" w:rsidRDefault="001444BB" w:rsidP="001444BB">
      <w:pPr>
        <w:pStyle w:val="ListeParagraf"/>
        <w:numPr>
          <w:ilvl w:val="0"/>
          <w:numId w:val="3"/>
        </w:numPr>
        <w:spacing w:after="120" w:line="240" w:lineRule="auto"/>
        <w:jc w:val="both"/>
        <w:rPr>
          <w:rFonts w:cstheme="minorHAnsi"/>
          <w:sz w:val="24"/>
          <w:szCs w:val="24"/>
        </w:rPr>
      </w:pPr>
      <w:r>
        <w:rPr>
          <w:rFonts w:cstheme="minorHAnsi"/>
          <w:sz w:val="24"/>
          <w:szCs w:val="24"/>
        </w:rPr>
        <w:t xml:space="preserve">Banka aracılığı ile </w:t>
      </w:r>
      <w:proofErr w:type="spellStart"/>
      <w:r>
        <w:rPr>
          <w:rFonts w:cstheme="minorHAnsi"/>
          <w:sz w:val="24"/>
          <w:szCs w:val="24"/>
        </w:rPr>
        <w:t>MİGEM’e</w:t>
      </w:r>
      <w:proofErr w:type="spellEnd"/>
      <w:r>
        <w:rPr>
          <w:rFonts w:cstheme="minorHAnsi"/>
          <w:sz w:val="24"/>
          <w:szCs w:val="24"/>
        </w:rPr>
        <w:t xml:space="preserve"> ödeme yapılarak fazlası ile ödenmiştir.</w:t>
      </w:r>
    </w:p>
    <w:p w14:paraId="73F716C8" w14:textId="1BB4ED68" w:rsidR="001444BB" w:rsidRPr="001444BB" w:rsidRDefault="001444BB" w:rsidP="001444BB">
      <w:pPr>
        <w:spacing w:after="120" w:line="240" w:lineRule="auto"/>
        <w:ind w:firstLine="360"/>
        <w:jc w:val="both"/>
        <w:rPr>
          <w:rFonts w:cstheme="minorHAnsi"/>
          <w:sz w:val="24"/>
          <w:szCs w:val="24"/>
        </w:rPr>
      </w:pPr>
      <w:r>
        <w:rPr>
          <w:rFonts w:cstheme="minorHAnsi"/>
          <w:sz w:val="24"/>
          <w:szCs w:val="24"/>
        </w:rPr>
        <w:t>Davacı şirket kira bedelini tahsil etmesine rağmen kötü niyetle hareket ederek afaki bir bedeli daha kira bedeli olarak tahsil etme amacıyla dava açmıştır.</w:t>
      </w:r>
    </w:p>
    <w:p w14:paraId="66BA2558" w14:textId="10DC35B6" w:rsidR="007D781A" w:rsidRPr="00ED03BD" w:rsidRDefault="007D781A" w:rsidP="00BB5B05">
      <w:pPr>
        <w:spacing w:after="120" w:line="240" w:lineRule="auto"/>
        <w:ind w:firstLine="360"/>
        <w:jc w:val="both"/>
        <w:rPr>
          <w:rFonts w:cstheme="minorHAnsi"/>
          <w:sz w:val="24"/>
          <w:szCs w:val="24"/>
        </w:rPr>
      </w:pPr>
      <w:r w:rsidRPr="00ED03BD">
        <w:rPr>
          <w:rFonts w:cstheme="minorHAnsi"/>
          <w:sz w:val="24"/>
          <w:szCs w:val="24"/>
        </w:rPr>
        <w:t>Aşağıda yıllara ait kira bedeli olarak sözleşmede belirlenen oranlarda;</w:t>
      </w:r>
    </w:p>
    <w:p w14:paraId="535C8938" w14:textId="09F02585" w:rsidR="007D781A" w:rsidRPr="00ED03BD" w:rsidRDefault="00296BA6" w:rsidP="00BB5B05">
      <w:pPr>
        <w:pStyle w:val="ListeParagraf"/>
        <w:numPr>
          <w:ilvl w:val="0"/>
          <w:numId w:val="3"/>
        </w:numPr>
        <w:spacing w:after="120" w:line="240" w:lineRule="auto"/>
        <w:jc w:val="both"/>
        <w:rPr>
          <w:rFonts w:cstheme="minorHAnsi"/>
          <w:sz w:val="24"/>
          <w:szCs w:val="24"/>
        </w:rPr>
      </w:pPr>
      <w:r w:rsidRPr="00ED03BD">
        <w:rPr>
          <w:rFonts w:cstheme="minorHAnsi"/>
          <w:sz w:val="24"/>
          <w:szCs w:val="24"/>
        </w:rPr>
        <w:t xml:space="preserve">Davacı şirket tarafından </w:t>
      </w:r>
      <w:r w:rsidR="001444BB">
        <w:rPr>
          <w:rFonts w:cstheme="minorHAnsi"/>
          <w:sz w:val="24"/>
          <w:szCs w:val="24"/>
        </w:rPr>
        <w:t xml:space="preserve">yıllık faaliyet raporları hazırlamak suretiyle </w:t>
      </w:r>
      <w:r w:rsidRPr="00ED03BD">
        <w:rPr>
          <w:rFonts w:cstheme="minorHAnsi"/>
          <w:sz w:val="24"/>
          <w:szCs w:val="24"/>
        </w:rPr>
        <w:t xml:space="preserve">belirlenen, </w:t>
      </w:r>
      <w:proofErr w:type="spellStart"/>
      <w:proofErr w:type="gramStart"/>
      <w:r w:rsidRPr="00ED03BD">
        <w:rPr>
          <w:rFonts w:cstheme="minorHAnsi"/>
          <w:sz w:val="24"/>
          <w:szCs w:val="24"/>
        </w:rPr>
        <w:t>MİGEM‘</w:t>
      </w:r>
      <w:proofErr w:type="gramEnd"/>
      <w:r w:rsidRPr="00ED03BD">
        <w:rPr>
          <w:rFonts w:cstheme="minorHAnsi"/>
          <w:sz w:val="24"/>
          <w:szCs w:val="24"/>
        </w:rPr>
        <w:t>e</w:t>
      </w:r>
      <w:proofErr w:type="spellEnd"/>
      <w:r w:rsidRPr="00ED03BD">
        <w:rPr>
          <w:rFonts w:cstheme="minorHAnsi"/>
          <w:sz w:val="24"/>
          <w:szCs w:val="24"/>
        </w:rPr>
        <w:t xml:space="preserve"> her yıl bildirimi yapılması zorunlu olan ve bu bildirimlere göre yapılan  ü</w:t>
      </w:r>
      <w:r w:rsidR="00323A0D" w:rsidRPr="00ED03BD">
        <w:rPr>
          <w:rFonts w:cstheme="minorHAnsi"/>
          <w:sz w:val="24"/>
          <w:szCs w:val="24"/>
        </w:rPr>
        <w:t>retim</w:t>
      </w:r>
      <w:r w:rsidR="007D781A" w:rsidRPr="00ED03BD">
        <w:rPr>
          <w:rFonts w:cstheme="minorHAnsi"/>
          <w:sz w:val="24"/>
          <w:szCs w:val="24"/>
        </w:rPr>
        <w:t xml:space="preserve"> miktarları, </w:t>
      </w:r>
    </w:p>
    <w:p w14:paraId="4FA8CFBF" w14:textId="33F464DC" w:rsidR="007D781A" w:rsidRPr="00ED03BD" w:rsidRDefault="00323A0D" w:rsidP="00BB5B05">
      <w:pPr>
        <w:pStyle w:val="ListeParagraf"/>
        <w:numPr>
          <w:ilvl w:val="0"/>
          <w:numId w:val="3"/>
        </w:numPr>
        <w:spacing w:after="120" w:line="240" w:lineRule="auto"/>
        <w:jc w:val="both"/>
        <w:rPr>
          <w:rFonts w:cstheme="minorHAnsi"/>
          <w:sz w:val="24"/>
          <w:szCs w:val="24"/>
        </w:rPr>
      </w:pPr>
      <w:r w:rsidRPr="00ED03BD">
        <w:rPr>
          <w:rFonts w:cstheme="minorHAnsi"/>
          <w:sz w:val="24"/>
          <w:szCs w:val="24"/>
        </w:rPr>
        <w:t>Kira</w:t>
      </w:r>
      <w:r w:rsidR="007D781A" w:rsidRPr="00ED03BD">
        <w:rPr>
          <w:rFonts w:cstheme="minorHAnsi"/>
          <w:sz w:val="24"/>
          <w:szCs w:val="24"/>
        </w:rPr>
        <w:t xml:space="preserve"> bedeline mahsuben davacı şirkete ödemesi yapılan</w:t>
      </w:r>
    </w:p>
    <w:p w14:paraId="280C0ABC" w14:textId="37FAA2A6" w:rsidR="007D781A" w:rsidRPr="00ED03BD" w:rsidRDefault="00323A0D" w:rsidP="00BB5B05">
      <w:pPr>
        <w:pStyle w:val="ListeParagraf"/>
        <w:numPr>
          <w:ilvl w:val="1"/>
          <w:numId w:val="3"/>
        </w:numPr>
        <w:spacing w:after="120" w:line="240" w:lineRule="auto"/>
        <w:jc w:val="both"/>
        <w:rPr>
          <w:rFonts w:cstheme="minorHAnsi"/>
          <w:sz w:val="24"/>
          <w:szCs w:val="24"/>
        </w:rPr>
      </w:pPr>
      <w:r w:rsidRPr="00ED03BD">
        <w:rPr>
          <w:rFonts w:cstheme="minorHAnsi"/>
          <w:sz w:val="24"/>
          <w:szCs w:val="24"/>
        </w:rPr>
        <w:t>Davacı şirketin nakliye</w:t>
      </w:r>
      <w:r w:rsidR="007D781A" w:rsidRPr="00ED03BD">
        <w:rPr>
          <w:rFonts w:cstheme="minorHAnsi"/>
          <w:sz w:val="24"/>
          <w:szCs w:val="24"/>
        </w:rPr>
        <w:t xml:space="preserve"> araç</w:t>
      </w:r>
      <w:r w:rsidRPr="00ED03BD">
        <w:rPr>
          <w:rFonts w:cstheme="minorHAnsi"/>
          <w:sz w:val="24"/>
          <w:szCs w:val="24"/>
        </w:rPr>
        <w:t xml:space="preserve"> şoförlerine </w:t>
      </w:r>
      <w:r w:rsidR="007D781A" w:rsidRPr="00ED03BD">
        <w:rPr>
          <w:rFonts w:cstheme="minorHAnsi"/>
          <w:sz w:val="24"/>
          <w:szCs w:val="24"/>
        </w:rPr>
        <w:t xml:space="preserve">teslim edilen blok taş miktarları, </w:t>
      </w:r>
    </w:p>
    <w:p w14:paraId="3E968F66" w14:textId="44F05425" w:rsidR="007D781A" w:rsidRPr="00ED03BD" w:rsidRDefault="00323A0D" w:rsidP="00BB5B05">
      <w:pPr>
        <w:pStyle w:val="ListeParagraf"/>
        <w:numPr>
          <w:ilvl w:val="1"/>
          <w:numId w:val="3"/>
        </w:numPr>
        <w:spacing w:after="120" w:line="240" w:lineRule="auto"/>
        <w:jc w:val="both"/>
        <w:rPr>
          <w:rFonts w:cstheme="minorHAnsi"/>
          <w:sz w:val="24"/>
          <w:szCs w:val="24"/>
        </w:rPr>
      </w:pPr>
      <w:r w:rsidRPr="00ED03BD">
        <w:rPr>
          <w:rFonts w:cstheme="minorHAnsi"/>
          <w:sz w:val="24"/>
          <w:szCs w:val="24"/>
        </w:rPr>
        <w:t>Davacı</w:t>
      </w:r>
      <w:r w:rsidR="007D781A" w:rsidRPr="00ED03BD">
        <w:rPr>
          <w:rFonts w:cstheme="minorHAnsi"/>
          <w:sz w:val="24"/>
          <w:szCs w:val="24"/>
        </w:rPr>
        <w:t xml:space="preserve"> şirket</w:t>
      </w:r>
      <w:r w:rsidRPr="00ED03BD">
        <w:rPr>
          <w:rFonts w:cstheme="minorHAnsi"/>
          <w:sz w:val="24"/>
          <w:szCs w:val="24"/>
        </w:rPr>
        <w:t>in ruhsat sahibi olarak ödemesi gereken</w:t>
      </w:r>
      <w:r w:rsidR="007D781A" w:rsidRPr="00ED03BD">
        <w:rPr>
          <w:rFonts w:cstheme="minorHAnsi"/>
          <w:sz w:val="24"/>
          <w:szCs w:val="24"/>
        </w:rPr>
        <w:t xml:space="preserve">, davacı şirket tarafından </w:t>
      </w:r>
      <w:r w:rsidRPr="00ED03BD">
        <w:rPr>
          <w:rFonts w:cstheme="minorHAnsi"/>
          <w:sz w:val="24"/>
          <w:szCs w:val="24"/>
        </w:rPr>
        <w:t xml:space="preserve">dönem </w:t>
      </w:r>
      <w:proofErr w:type="spellStart"/>
      <w:r w:rsidRPr="00ED03BD">
        <w:rPr>
          <w:rFonts w:cstheme="minorHAnsi"/>
          <w:sz w:val="24"/>
          <w:szCs w:val="24"/>
        </w:rPr>
        <w:t>dönem</w:t>
      </w:r>
      <w:proofErr w:type="spellEnd"/>
      <w:r w:rsidRPr="00ED03BD">
        <w:rPr>
          <w:rFonts w:cstheme="minorHAnsi"/>
          <w:sz w:val="24"/>
          <w:szCs w:val="24"/>
        </w:rPr>
        <w:t xml:space="preserve"> </w:t>
      </w:r>
      <w:r w:rsidR="007D781A" w:rsidRPr="00ED03BD">
        <w:rPr>
          <w:rFonts w:cstheme="minorHAnsi"/>
          <w:sz w:val="24"/>
          <w:szCs w:val="24"/>
        </w:rPr>
        <w:t>bize tebliğ edilerek</w:t>
      </w:r>
      <w:r w:rsidRPr="00ED03BD">
        <w:rPr>
          <w:rFonts w:cstheme="minorHAnsi"/>
          <w:sz w:val="24"/>
          <w:szCs w:val="24"/>
        </w:rPr>
        <w:t xml:space="preserve"> sözleşme gereği kira bedeline mahsuben</w:t>
      </w:r>
      <w:r w:rsidR="007D781A" w:rsidRPr="00ED03BD">
        <w:rPr>
          <w:rFonts w:cstheme="minorHAnsi"/>
          <w:sz w:val="24"/>
          <w:szCs w:val="24"/>
        </w:rPr>
        <w:t xml:space="preserve"> ödememiz isten</w:t>
      </w:r>
      <w:r w:rsidRPr="00ED03BD">
        <w:rPr>
          <w:rFonts w:cstheme="minorHAnsi"/>
          <w:sz w:val="24"/>
          <w:szCs w:val="24"/>
        </w:rPr>
        <w:t>il</w:t>
      </w:r>
      <w:r w:rsidR="007D781A" w:rsidRPr="00ED03BD">
        <w:rPr>
          <w:rFonts w:cstheme="minorHAnsi"/>
          <w:sz w:val="24"/>
          <w:szCs w:val="24"/>
        </w:rPr>
        <w:t>en</w:t>
      </w:r>
      <w:r w:rsidRPr="00ED03BD">
        <w:rPr>
          <w:rFonts w:cstheme="minorHAnsi"/>
          <w:sz w:val="24"/>
          <w:szCs w:val="24"/>
        </w:rPr>
        <w:t>,</w:t>
      </w:r>
      <w:r w:rsidR="007D781A" w:rsidRPr="00ED03BD">
        <w:rPr>
          <w:rFonts w:cstheme="minorHAnsi"/>
          <w:sz w:val="24"/>
          <w:szCs w:val="24"/>
        </w:rPr>
        <w:t xml:space="preserve"> tarafımızca</w:t>
      </w:r>
      <w:r w:rsidRPr="00ED03BD">
        <w:rPr>
          <w:rFonts w:cstheme="minorHAnsi"/>
          <w:sz w:val="24"/>
          <w:szCs w:val="24"/>
        </w:rPr>
        <w:t xml:space="preserve"> banka kanalıyla</w:t>
      </w:r>
      <w:r w:rsidR="007D781A" w:rsidRPr="00ED03BD">
        <w:rPr>
          <w:rFonts w:cstheme="minorHAnsi"/>
          <w:sz w:val="24"/>
          <w:szCs w:val="24"/>
        </w:rPr>
        <w:t xml:space="preserve"> ödenen, resmi daire</w:t>
      </w:r>
      <w:r w:rsidRPr="00ED03BD">
        <w:rPr>
          <w:rFonts w:cstheme="minorHAnsi"/>
          <w:sz w:val="24"/>
          <w:szCs w:val="24"/>
        </w:rPr>
        <w:t xml:space="preserve"> izinleri ile ilgili</w:t>
      </w:r>
      <w:r w:rsidR="007D781A" w:rsidRPr="00ED03BD">
        <w:rPr>
          <w:rFonts w:cstheme="minorHAnsi"/>
          <w:sz w:val="24"/>
          <w:szCs w:val="24"/>
        </w:rPr>
        <w:t xml:space="preserve"> ödeme</w:t>
      </w:r>
      <w:r w:rsidRPr="00ED03BD">
        <w:rPr>
          <w:rFonts w:cstheme="minorHAnsi"/>
          <w:sz w:val="24"/>
          <w:szCs w:val="24"/>
        </w:rPr>
        <w:t xml:space="preserve"> makbuzları</w:t>
      </w:r>
    </w:p>
    <w:p w14:paraId="4EA01438" w14:textId="4B29A26F" w:rsidR="007D781A" w:rsidRPr="00ED03BD" w:rsidRDefault="00BB5B05" w:rsidP="00BB5B05">
      <w:pPr>
        <w:spacing w:after="120" w:line="240" w:lineRule="auto"/>
        <w:jc w:val="both"/>
        <w:rPr>
          <w:rFonts w:cstheme="minorHAnsi"/>
          <w:sz w:val="24"/>
          <w:szCs w:val="24"/>
        </w:rPr>
      </w:pPr>
      <w:proofErr w:type="gramStart"/>
      <w:r w:rsidRPr="00ED03BD">
        <w:rPr>
          <w:rFonts w:cstheme="minorHAnsi"/>
          <w:sz w:val="24"/>
          <w:szCs w:val="24"/>
        </w:rPr>
        <w:t>a</w:t>
      </w:r>
      <w:r w:rsidR="00323A0D" w:rsidRPr="00ED03BD">
        <w:rPr>
          <w:rFonts w:cstheme="minorHAnsi"/>
          <w:sz w:val="24"/>
          <w:szCs w:val="24"/>
        </w:rPr>
        <w:t>yrıntılı</w:t>
      </w:r>
      <w:proofErr w:type="gramEnd"/>
      <w:r w:rsidR="00323A0D" w:rsidRPr="00ED03BD">
        <w:rPr>
          <w:rFonts w:cstheme="minorHAnsi"/>
          <w:sz w:val="24"/>
          <w:szCs w:val="24"/>
        </w:rPr>
        <w:t xml:space="preserve"> olarak listelenmiş, </w:t>
      </w:r>
      <w:proofErr w:type="spellStart"/>
      <w:r w:rsidR="00323A0D" w:rsidRPr="00ED03BD">
        <w:rPr>
          <w:rFonts w:cstheme="minorHAnsi"/>
          <w:sz w:val="24"/>
          <w:szCs w:val="24"/>
        </w:rPr>
        <w:t>EK’te</w:t>
      </w:r>
      <w:proofErr w:type="spellEnd"/>
      <w:r w:rsidR="001444BB">
        <w:rPr>
          <w:rFonts w:cstheme="minorHAnsi"/>
          <w:sz w:val="24"/>
          <w:szCs w:val="24"/>
        </w:rPr>
        <w:t xml:space="preserve"> davacı şirket tarafından hazırlatılan</w:t>
      </w:r>
      <w:r w:rsidR="00323A0D" w:rsidRPr="00ED03BD">
        <w:rPr>
          <w:rFonts w:cstheme="minorHAnsi"/>
          <w:sz w:val="24"/>
          <w:szCs w:val="24"/>
        </w:rPr>
        <w:t xml:space="preserve"> üretim</w:t>
      </w:r>
      <w:r w:rsidR="001444BB">
        <w:rPr>
          <w:rFonts w:cstheme="minorHAnsi"/>
          <w:sz w:val="24"/>
          <w:szCs w:val="24"/>
        </w:rPr>
        <w:t xml:space="preserve"> faaliyet raporları</w:t>
      </w:r>
      <w:r w:rsidR="00323A0D" w:rsidRPr="00ED03BD">
        <w:rPr>
          <w:rFonts w:cstheme="minorHAnsi"/>
          <w:sz w:val="24"/>
          <w:szCs w:val="24"/>
        </w:rPr>
        <w:t>, ödeme makbuz</w:t>
      </w:r>
      <w:r w:rsidR="001444BB">
        <w:rPr>
          <w:rFonts w:cstheme="minorHAnsi"/>
          <w:sz w:val="24"/>
          <w:szCs w:val="24"/>
        </w:rPr>
        <w:t xml:space="preserve">ları vb. </w:t>
      </w:r>
      <w:r w:rsidR="00323A0D" w:rsidRPr="00ED03BD">
        <w:rPr>
          <w:rFonts w:cstheme="minorHAnsi"/>
          <w:sz w:val="24"/>
          <w:szCs w:val="24"/>
        </w:rPr>
        <w:t xml:space="preserve">verilmiştir. </w:t>
      </w:r>
    </w:p>
    <w:p w14:paraId="62A26E9C" w14:textId="77777777" w:rsidR="00E03EC3" w:rsidRPr="00ED03BD" w:rsidRDefault="00E03EC3" w:rsidP="00E03EC3">
      <w:pPr>
        <w:pStyle w:val="Textbody"/>
        <w:spacing w:after="0" w:line="240" w:lineRule="auto"/>
        <w:ind w:firstLine="360"/>
        <w:jc w:val="both"/>
        <w:rPr>
          <w:rFonts w:asciiTheme="minorHAnsi" w:hAnsiTheme="minorHAnsi" w:cstheme="minorHAnsi"/>
        </w:rPr>
      </w:pPr>
    </w:p>
    <w:p w14:paraId="67A2B10B" w14:textId="52A36D3C" w:rsidR="00E03EC3" w:rsidRPr="00ED03BD" w:rsidRDefault="00E03EC3" w:rsidP="00E03EC3">
      <w:pPr>
        <w:pStyle w:val="Textbody"/>
        <w:spacing w:after="0" w:line="240" w:lineRule="auto"/>
        <w:ind w:firstLine="360"/>
        <w:jc w:val="both"/>
        <w:rPr>
          <w:rFonts w:asciiTheme="minorHAnsi" w:hAnsiTheme="minorHAnsi" w:cstheme="minorHAnsi"/>
        </w:rPr>
      </w:pPr>
      <w:r w:rsidRPr="00ED03BD">
        <w:rPr>
          <w:rFonts w:asciiTheme="minorHAnsi" w:hAnsiTheme="minorHAnsi" w:cstheme="minorHAnsi"/>
        </w:rPr>
        <w:t xml:space="preserve">Maden ocakları işletme koşulları, Enerji ve Tabii Kaynaklar Bakanlığı Maden Yönetmeliğinde belirlenmiştir. Maden Yönetmeliği her yıl nisan ayında bir önceki yıl üretim miktarlarının ve bir sonraki yıl planlanan üretimlerin </w:t>
      </w:r>
      <w:proofErr w:type="spellStart"/>
      <w:r w:rsidRPr="00ED03BD">
        <w:rPr>
          <w:rFonts w:asciiTheme="minorHAnsi" w:hAnsiTheme="minorHAnsi" w:cstheme="minorHAnsi"/>
        </w:rPr>
        <w:t>MİGEM’e</w:t>
      </w:r>
      <w:proofErr w:type="spellEnd"/>
      <w:r w:rsidRPr="00ED03BD">
        <w:rPr>
          <w:rFonts w:asciiTheme="minorHAnsi" w:hAnsiTheme="minorHAnsi" w:cstheme="minorHAnsi"/>
        </w:rPr>
        <w:t xml:space="preserve"> bildirilmesini zorunlu kılmıştır (Madde 36).</w:t>
      </w:r>
    </w:p>
    <w:p w14:paraId="676ED12E" w14:textId="77777777"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ab/>
        <w:t xml:space="preserve">Maddede açıklandığı üzere ruhsat sahibinin bir önceki yıl yapılmış üretim miktarları ile yapılacak üretimi </w:t>
      </w:r>
      <w:proofErr w:type="spellStart"/>
      <w:r w:rsidRPr="00ED03BD">
        <w:rPr>
          <w:rFonts w:asciiTheme="minorHAnsi" w:hAnsiTheme="minorHAnsi" w:cstheme="minorHAnsi"/>
        </w:rPr>
        <w:t>MİGEM’e</w:t>
      </w:r>
      <w:proofErr w:type="spellEnd"/>
      <w:r w:rsidRPr="00ED03BD">
        <w:rPr>
          <w:rFonts w:asciiTheme="minorHAnsi" w:hAnsiTheme="minorHAnsi" w:cstheme="minorHAnsi"/>
        </w:rPr>
        <w:t xml:space="preserve"> bildirme zorunluluğu vardır. Bu kapsamda davacı şirketin, faaliyet raporları ile </w:t>
      </w:r>
      <w:proofErr w:type="spellStart"/>
      <w:r w:rsidRPr="00ED03BD">
        <w:rPr>
          <w:rFonts w:asciiTheme="minorHAnsi" w:hAnsiTheme="minorHAnsi" w:cstheme="minorHAnsi"/>
        </w:rPr>
        <w:t>MİGEM’e</w:t>
      </w:r>
      <w:proofErr w:type="spellEnd"/>
      <w:r w:rsidRPr="00ED03BD">
        <w:rPr>
          <w:rFonts w:asciiTheme="minorHAnsi" w:hAnsiTheme="minorHAnsi" w:cstheme="minorHAnsi"/>
        </w:rPr>
        <w:t xml:space="preserve"> taahhüt ettiği, yıllara göre en fazla yapılacak üretim miktarları TABLO-1 de verilmiştir. </w:t>
      </w:r>
    </w:p>
    <w:p w14:paraId="4F8BEA5C" w14:textId="03EFFE43" w:rsidR="001444BB" w:rsidRDefault="001444BB" w:rsidP="00E03EC3">
      <w:pPr>
        <w:pStyle w:val="Textbody"/>
        <w:spacing w:after="0" w:line="240" w:lineRule="auto"/>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215BB7EA" w14:textId="6718134D"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t>Üretimi taahhüt</w:t>
      </w:r>
    </w:p>
    <w:p w14:paraId="56AB5C8E" w14:textId="77777777" w:rsidR="00E03EC3" w:rsidRPr="00ED03BD" w:rsidRDefault="00E03EC3" w:rsidP="00E03EC3">
      <w:pPr>
        <w:pStyle w:val="Standard"/>
        <w:jc w:val="both"/>
        <w:rPr>
          <w:rFonts w:asciiTheme="minorHAnsi" w:hAnsiTheme="minorHAnsi" w:cstheme="minorHAnsi"/>
          <w:u w:val="single"/>
        </w:rPr>
      </w:pPr>
      <w:r w:rsidRPr="00ED03BD">
        <w:rPr>
          <w:rFonts w:asciiTheme="minorHAnsi" w:hAnsiTheme="minorHAnsi" w:cstheme="minorHAnsi"/>
          <w:u w:val="single"/>
        </w:rPr>
        <w:t>Yıl</w:t>
      </w:r>
      <w:r w:rsidRPr="00ED03BD">
        <w:rPr>
          <w:rFonts w:asciiTheme="minorHAnsi" w:hAnsiTheme="minorHAnsi" w:cstheme="minorHAnsi"/>
          <w:u w:val="single"/>
        </w:rPr>
        <w:tab/>
      </w:r>
      <w:r w:rsidRPr="00ED03BD">
        <w:rPr>
          <w:rFonts w:asciiTheme="minorHAnsi" w:hAnsiTheme="minorHAnsi" w:cstheme="minorHAnsi"/>
          <w:u w:val="single"/>
        </w:rPr>
        <w:tab/>
        <w:t>edilen en fazla m3</w:t>
      </w:r>
      <w:r w:rsidRPr="00ED03BD">
        <w:rPr>
          <w:rFonts w:asciiTheme="minorHAnsi" w:hAnsiTheme="minorHAnsi" w:cstheme="minorHAnsi"/>
          <w:u w:val="single"/>
        </w:rPr>
        <w:tab/>
      </w:r>
    </w:p>
    <w:p w14:paraId="070A978B"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2015</w:t>
      </w:r>
      <w:r w:rsidRPr="00ED03BD">
        <w:rPr>
          <w:rFonts w:asciiTheme="minorHAnsi" w:hAnsiTheme="minorHAnsi" w:cstheme="minorHAnsi"/>
        </w:rPr>
        <w:tab/>
      </w:r>
      <w:r w:rsidRPr="00ED03BD">
        <w:rPr>
          <w:rFonts w:asciiTheme="minorHAnsi" w:hAnsiTheme="minorHAnsi" w:cstheme="minorHAnsi"/>
        </w:rPr>
        <w:tab/>
        <w:t>2000</w:t>
      </w:r>
      <w:r w:rsidRPr="00ED03BD">
        <w:rPr>
          <w:rFonts w:asciiTheme="minorHAnsi" w:hAnsiTheme="minorHAnsi" w:cstheme="minorHAnsi"/>
        </w:rPr>
        <w:tab/>
      </w:r>
      <w:r w:rsidRPr="00ED03BD">
        <w:rPr>
          <w:rFonts w:asciiTheme="minorHAnsi" w:hAnsiTheme="minorHAnsi" w:cstheme="minorHAnsi"/>
        </w:rPr>
        <w:tab/>
      </w:r>
    </w:p>
    <w:p w14:paraId="3C646ED0"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2016</w:t>
      </w:r>
      <w:r w:rsidRPr="00ED03BD">
        <w:rPr>
          <w:rFonts w:asciiTheme="minorHAnsi" w:hAnsiTheme="minorHAnsi" w:cstheme="minorHAnsi"/>
        </w:rPr>
        <w:tab/>
      </w:r>
      <w:r w:rsidRPr="00ED03BD">
        <w:rPr>
          <w:rFonts w:asciiTheme="minorHAnsi" w:hAnsiTheme="minorHAnsi" w:cstheme="minorHAnsi"/>
        </w:rPr>
        <w:tab/>
        <w:t>2000</w:t>
      </w:r>
      <w:r w:rsidRPr="00ED03BD">
        <w:rPr>
          <w:rFonts w:asciiTheme="minorHAnsi" w:hAnsiTheme="minorHAnsi" w:cstheme="minorHAnsi"/>
        </w:rPr>
        <w:tab/>
      </w:r>
      <w:r w:rsidRPr="00ED03BD">
        <w:rPr>
          <w:rFonts w:asciiTheme="minorHAnsi" w:hAnsiTheme="minorHAnsi" w:cstheme="minorHAnsi"/>
        </w:rPr>
        <w:tab/>
      </w:r>
    </w:p>
    <w:p w14:paraId="73FBE7B1"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2017</w:t>
      </w:r>
      <w:r w:rsidRPr="00ED03BD">
        <w:rPr>
          <w:rFonts w:asciiTheme="minorHAnsi" w:hAnsiTheme="minorHAnsi" w:cstheme="minorHAnsi"/>
        </w:rPr>
        <w:tab/>
      </w:r>
      <w:r w:rsidRPr="00ED03BD">
        <w:rPr>
          <w:rFonts w:asciiTheme="minorHAnsi" w:hAnsiTheme="minorHAnsi" w:cstheme="minorHAnsi"/>
        </w:rPr>
        <w:tab/>
        <w:t>2000</w:t>
      </w:r>
      <w:r w:rsidRPr="00ED03BD">
        <w:rPr>
          <w:rFonts w:asciiTheme="minorHAnsi" w:hAnsiTheme="minorHAnsi" w:cstheme="minorHAnsi"/>
        </w:rPr>
        <w:tab/>
      </w:r>
      <w:r w:rsidRPr="00ED03BD">
        <w:rPr>
          <w:rFonts w:asciiTheme="minorHAnsi" w:hAnsiTheme="minorHAnsi" w:cstheme="minorHAnsi"/>
        </w:rPr>
        <w:tab/>
      </w:r>
    </w:p>
    <w:p w14:paraId="21F4721B"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2018</w:t>
      </w:r>
      <w:r w:rsidRPr="00ED03BD">
        <w:rPr>
          <w:rFonts w:asciiTheme="minorHAnsi" w:hAnsiTheme="minorHAnsi" w:cstheme="minorHAnsi"/>
        </w:rPr>
        <w:tab/>
      </w:r>
      <w:r w:rsidRPr="00ED03BD">
        <w:rPr>
          <w:rFonts w:asciiTheme="minorHAnsi" w:hAnsiTheme="minorHAnsi" w:cstheme="minorHAnsi"/>
        </w:rPr>
        <w:tab/>
        <w:t>2000</w:t>
      </w:r>
      <w:r w:rsidRPr="00ED03BD">
        <w:rPr>
          <w:rFonts w:asciiTheme="minorHAnsi" w:hAnsiTheme="minorHAnsi" w:cstheme="minorHAnsi"/>
        </w:rPr>
        <w:tab/>
      </w:r>
      <w:r w:rsidRPr="00ED03BD">
        <w:rPr>
          <w:rFonts w:asciiTheme="minorHAnsi" w:hAnsiTheme="minorHAnsi" w:cstheme="minorHAnsi"/>
        </w:rPr>
        <w:tab/>
      </w:r>
    </w:p>
    <w:p w14:paraId="39CA3293"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2019</w:t>
      </w:r>
      <w:r w:rsidRPr="00ED03BD">
        <w:rPr>
          <w:rFonts w:asciiTheme="minorHAnsi" w:hAnsiTheme="minorHAnsi" w:cstheme="minorHAnsi"/>
        </w:rPr>
        <w:tab/>
      </w:r>
      <w:r w:rsidRPr="00ED03BD">
        <w:rPr>
          <w:rFonts w:asciiTheme="minorHAnsi" w:hAnsiTheme="minorHAnsi" w:cstheme="minorHAnsi"/>
        </w:rPr>
        <w:tab/>
        <w:t>2000</w:t>
      </w:r>
      <w:r w:rsidRPr="00ED03BD">
        <w:rPr>
          <w:rFonts w:asciiTheme="minorHAnsi" w:hAnsiTheme="minorHAnsi" w:cstheme="minorHAnsi"/>
        </w:rPr>
        <w:tab/>
      </w:r>
      <w:r w:rsidRPr="00ED03BD">
        <w:rPr>
          <w:rFonts w:asciiTheme="minorHAnsi" w:hAnsiTheme="minorHAnsi" w:cstheme="minorHAnsi"/>
        </w:rPr>
        <w:tab/>
      </w:r>
    </w:p>
    <w:p w14:paraId="1D031728" w14:textId="77777777" w:rsidR="00E03EC3" w:rsidRPr="00ED03BD" w:rsidRDefault="00E03EC3" w:rsidP="00E03EC3">
      <w:pPr>
        <w:pStyle w:val="Textbody"/>
        <w:spacing w:after="0" w:line="240" w:lineRule="auto"/>
        <w:jc w:val="both"/>
        <w:rPr>
          <w:rFonts w:asciiTheme="minorHAnsi" w:hAnsiTheme="minorHAnsi" w:cstheme="minorHAnsi"/>
        </w:rPr>
      </w:pPr>
    </w:p>
    <w:p w14:paraId="1A9C26A3" w14:textId="4E928C2A"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TABLO-1. Davacı şirket tarafından taahhüt edilen</w:t>
      </w:r>
      <w:r w:rsidR="001444BB">
        <w:rPr>
          <w:rFonts w:asciiTheme="minorHAnsi" w:hAnsiTheme="minorHAnsi" w:cstheme="minorHAnsi"/>
        </w:rPr>
        <w:t xml:space="preserve"> en fazla</w:t>
      </w:r>
      <w:r w:rsidRPr="00ED03BD">
        <w:rPr>
          <w:rFonts w:asciiTheme="minorHAnsi" w:hAnsiTheme="minorHAnsi" w:cstheme="minorHAnsi"/>
        </w:rPr>
        <w:t xml:space="preserve"> üretim miktarları (m</w:t>
      </w:r>
      <w:r w:rsidRPr="00ED03BD">
        <w:rPr>
          <w:rFonts w:asciiTheme="minorHAnsi" w:hAnsiTheme="minorHAnsi" w:cstheme="minorHAnsi"/>
          <w:vertAlign w:val="superscript"/>
        </w:rPr>
        <w:t>3</w:t>
      </w:r>
      <w:r w:rsidRPr="00ED03BD">
        <w:rPr>
          <w:rFonts w:asciiTheme="minorHAnsi" w:hAnsiTheme="minorHAnsi" w:cstheme="minorHAnsi"/>
        </w:rPr>
        <w:t>)</w:t>
      </w:r>
    </w:p>
    <w:p w14:paraId="7382EB2B" w14:textId="77777777" w:rsidR="00E03EC3" w:rsidRPr="00ED03BD" w:rsidRDefault="00E03EC3" w:rsidP="00E03EC3">
      <w:pPr>
        <w:pStyle w:val="Textbody"/>
        <w:spacing w:after="0" w:line="240" w:lineRule="auto"/>
        <w:jc w:val="both"/>
        <w:rPr>
          <w:rFonts w:asciiTheme="minorHAnsi" w:hAnsiTheme="minorHAnsi" w:cstheme="minorHAnsi"/>
        </w:rPr>
      </w:pPr>
    </w:p>
    <w:p w14:paraId="0084B40E" w14:textId="77777777" w:rsidR="00E03EC3" w:rsidRPr="00ED03BD" w:rsidRDefault="00E03EC3" w:rsidP="00E03EC3">
      <w:pPr>
        <w:pStyle w:val="Textbody"/>
        <w:spacing w:after="0" w:line="240" w:lineRule="auto"/>
        <w:ind w:firstLine="709"/>
        <w:jc w:val="both"/>
        <w:rPr>
          <w:rFonts w:asciiTheme="minorHAnsi" w:hAnsiTheme="minorHAnsi" w:cstheme="minorHAnsi"/>
        </w:rPr>
      </w:pPr>
      <w:r w:rsidRPr="00ED03BD">
        <w:rPr>
          <w:rFonts w:asciiTheme="minorHAnsi" w:hAnsiTheme="minorHAnsi" w:cstheme="minorHAnsi"/>
        </w:rPr>
        <w:t xml:space="preserve">Yine davacı şirket tarafından verilen taahhüde göre en az yapılabilecek üretim miktarı </w:t>
      </w:r>
      <w:proofErr w:type="gramStart"/>
      <w:r w:rsidRPr="00ED03BD">
        <w:rPr>
          <w:rFonts w:asciiTheme="minorHAnsi" w:hAnsiTheme="minorHAnsi" w:cstheme="minorHAnsi"/>
        </w:rPr>
        <w:t>% 10</w:t>
      </w:r>
      <w:proofErr w:type="gramEnd"/>
      <w:r w:rsidRPr="00ED03BD">
        <w:rPr>
          <w:rFonts w:asciiTheme="minorHAnsi" w:hAnsiTheme="minorHAnsi" w:cstheme="minorHAnsi"/>
        </w:rPr>
        <w:t xml:space="preserve"> ‘dan aşağı olamayacaktır.</w:t>
      </w:r>
    </w:p>
    <w:p w14:paraId="4F195366" w14:textId="77777777" w:rsidR="00E03EC3" w:rsidRPr="00ED03BD" w:rsidRDefault="00E03EC3" w:rsidP="00E03EC3">
      <w:pPr>
        <w:pStyle w:val="Textbody"/>
        <w:spacing w:after="0" w:line="240" w:lineRule="auto"/>
        <w:ind w:firstLine="709"/>
        <w:jc w:val="both"/>
        <w:rPr>
          <w:rFonts w:asciiTheme="minorHAnsi" w:hAnsiTheme="minorHAnsi" w:cstheme="minorHAnsi"/>
        </w:rPr>
      </w:pPr>
      <w:r w:rsidRPr="00ED03BD">
        <w:rPr>
          <w:rFonts w:asciiTheme="minorHAnsi" w:hAnsiTheme="minorHAnsi" w:cstheme="minorHAnsi"/>
        </w:rPr>
        <w:lastRenderedPageBreak/>
        <w:t xml:space="preserve">Firmamız ilgili yıllara göre aşağıdaki belirtilen miktarlarda üretim yaparak, ruhsat sahibi davacı şirketin </w:t>
      </w:r>
      <w:proofErr w:type="spellStart"/>
      <w:r w:rsidRPr="00ED03BD">
        <w:rPr>
          <w:rFonts w:asciiTheme="minorHAnsi" w:hAnsiTheme="minorHAnsi" w:cstheme="minorHAnsi"/>
        </w:rPr>
        <w:t>MİGEM’e</w:t>
      </w:r>
      <w:proofErr w:type="spellEnd"/>
      <w:r w:rsidRPr="00ED03BD">
        <w:rPr>
          <w:rFonts w:asciiTheme="minorHAnsi" w:hAnsiTheme="minorHAnsi" w:cstheme="minorHAnsi"/>
        </w:rPr>
        <w:t xml:space="preserve"> verdiği üretim taahhütlerini, </w:t>
      </w:r>
      <w:proofErr w:type="spellStart"/>
      <w:r w:rsidRPr="00ED03BD">
        <w:rPr>
          <w:rFonts w:asciiTheme="minorHAnsi" w:hAnsiTheme="minorHAnsi" w:cstheme="minorHAnsi"/>
        </w:rPr>
        <w:t>rödovansçı</w:t>
      </w:r>
      <w:proofErr w:type="spellEnd"/>
      <w:r w:rsidRPr="00ED03BD">
        <w:rPr>
          <w:rFonts w:asciiTheme="minorHAnsi" w:hAnsiTheme="minorHAnsi" w:cstheme="minorHAnsi"/>
        </w:rPr>
        <w:t xml:space="preserve"> olarak davacı şirket adına taahhüt sınırları içerisinde yerine getirmiştir. </w:t>
      </w:r>
    </w:p>
    <w:p w14:paraId="19A14F4B" w14:textId="77777777" w:rsidR="00E03EC3" w:rsidRPr="00ED03BD" w:rsidRDefault="00E03EC3" w:rsidP="00E03EC3">
      <w:pPr>
        <w:pStyle w:val="Textbody"/>
        <w:spacing w:after="0" w:line="240" w:lineRule="auto"/>
        <w:jc w:val="both"/>
        <w:rPr>
          <w:rFonts w:asciiTheme="minorHAnsi" w:hAnsiTheme="minorHAnsi" w:cstheme="minorHAnsi"/>
        </w:rPr>
      </w:pPr>
    </w:p>
    <w:p w14:paraId="5C6B9E8D" w14:textId="7E154824" w:rsidR="00E03EC3" w:rsidRPr="00ED03BD" w:rsidRDefault="00E03EC3" w:rsidP="00E03EC3">
      <w:pPr>
        <w:pStyle w:val="Textbody"/>
        <w:spacing w:after="0" w:line="240" w:lineRule="auto"/>
        <w:ind w:firstLine="709"/>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00CD7EB4">
        <w:rPr>
          <w:rFonts w:asciiTheme="minorHAnsi" w:hAnsiTheme="minorHAnsi" w:cstheme="minorHAnsi"/>
        </w:rPr>
        <w:tab/>
        <w:t>3.-4. Kalite</w:t>
      </w:r>
      <w:r w:rsidR="00CD7EB4">
        <w:rPr>
          <w:rFonts w:asciiTheme="minorHAnsi" w:hAnsiTheme="minorHAnsi" w:cstheme="minorHAnsi"/>
        </w:rPr>
        <w:tab/>
      </w:r>
      <w:r w:rsidRPr="00ED03BD">
        <w:rPr>
          <w:rFonts w:asciiTheme="minorHAnsi" w:hAnsiTheme="minorHAnsi" w:cstheme="minorHAnsi"/>
        </w:rPr>
        <w:t>Üretilen</w:t>
      </w:r>
      <w:r w:rsidRPr="00ED03BD">
        <w:rPr>
          <w:rFonts w:asciiTheme="minorHAnsi" w:hAnsiTheme="minorHAnsi" w:cstheme="minorHAnsi"/>
        </w:rPr>
        <w:tab/>
      </w:r>
      <w:proofErr w:type="spellStart"/>
      <w:r w:rsidRPr="00ED03BD">
        <w:rPr>
          <w:rFonts w:asciiTheme="minorHAnsi" w:hAnsiTheme="minorHAnsi" w:cstheme="minorHAnsi"/>
        </w:rPr>
        <w:t>Üretilen</w:t>
      </w:r>
      <w:proofErr w:type="spellEnd"/>
      <w:r w:rsidR="00CD7EB4">
        <w:rPr>
          <w:rFonts w:asciiTheme="minorHAnsi" w:hAnsiTheme="minorHAnsi" w:cstheme="minorHAnsi"/>
        </w:rPr>
        <w:t xml:space="preserve"> </w:t>
      </w:r>
      <w:r w:rsidRPr="00ED03BD">
        <w:rPr>
          <w:rFonts w:asciiTheme="minorHAnsi" w:hAnsiTheme="minorHAnsi" w:cstheme="minorHAnsi"/>
        </w:rPr>
        <w:tab/>
      </w:r>
      <w:r w:rsidR="00CD7EB4">
        <w:rPr>
          <w:rFonts w:asciiTheme="minorHAnsi" w:hAnsiTheme="minorHAnsi" w:cstheme="minorHAnsi"/>
        </w:rPr>
        <w:tab/>
      </w:r>
      <w:r w:rsidRPr="00ED03BD">
        <w:rPr>
          <w:rFonts w:asciiTheme="minorHAnsi" w:hAnsiTheme="minorHAnsi" w:cstheme="minorHAnsi"/>
        </w:rPr>
        <w:t>Yapılması</w:t>
      </w:r>
      <w:r w:rsidR="001444BB">
        <w:rPr>
          <w:rFonts w:asciiTheme="minorHAnsi" w:hAnsiTheme="minorHAnsi" w:cstheme="minorHAnsi"/>
        </w:rPr>
        <w:tab/>
      </w:r>
    </w:p>
    <w:p w14:paraId="27AE6ACE" w14:textId="7EDB7C5C"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t>Üretimi taahhüt</w:t>
      </w:r>
      <w:r w:rsidRPr="00ED03BD">
        <w:rPr>
          <w:rFonts w:asciiTheme="minorHAnsi" w:hAnsiTheme="minorHAnsi" w:cstheme="minorHAnsi"/>
        </w:rPr>
        <w:tab/>
      </w:r>
      <w:r w:rsidR="00CD7EB4">
        <w:rPr>
          <w:rFonts w:asciiTheme="minorHAnsi" w:hAnsiTheme="minorHAnsi" w:cstheme="minorHAnsi"/>
        </w:rPr>
        <w:tab/>
      </w:r>
      <w:r w:rsidR="001444BB" w:rsidRPr="00ED03BD">
        <w:rPr>
          <w:rFonts w:asciiTheme="minorHAnsi" w:hAnsiTheme="minorHAnsi" w:cstheme="minorHAnsi"/>
        </w:rPr>
        <w:t>Yıllık Toplam</w:t>
      </w:r>
      <w:r w:rsidR="001444BB">
        <w:rPr>
          <w:rFonts w:asciiTheme="minorHAnsi" w:hAnsiTheme="minorHAnsi" w:cstheme="minorHAnsi"/>
        </w:rPr>
        <w:tab/>
      </w:r>
      <w:r w:rsidRPr="00ED03BD">
        <w:rPr>
          <w:rFonts w:asciiTheme="minorHAnsi" w:hAnsiTheme="minorHAnsi" w:cstheme="minorHAnsi"/>
        </w:rPr>
        <w:t>3. kalite</w:t>
      </w:r>
      <w:r w:rsidRPr="00ED03BD">
        <w:rPr>
          <w:rFonts w:asciiTheme="minorHAnsi" w:hAnsiTheme="minorHAnsi" w:cstheme="minorHAnsi"/>
        </w:rPr>
        <w:tab/>
        <w:t>4. Kalite</w:t>
      </w:r>
      <w:r w:rsidRPr="00ED03BD">
        <w:rPr>
          <w:rFonts w:asciiTheme="minorHAnsi" w:hAnsiTheme="minorHAnsi" w:cstheme="minorHAnsi"/>
        </w:rPr>
        <w:tab/>
      </w:r>
      <w:r w:rsidR="00CD7EB4">
        <w:rPr>
          <w:rFonts w:asciiTheme="minorHAnsi" w:hAnsiTheme="minorHAnsi" w:cstheme="minorHAnsi"/>
        </w:rPr>
        <w:tab/>
      </w:r>
      <w:r w:rsidRPr="00ED03BD">
        <w:rPr>
          <w:rFonts w:asciiTheme="minorHAnsi" w:hAnsiTheme="minorHAnsi" w:cstheme="minorHAnsi"/>
        </w:rPr>
        <w:t xml:space="preserve">gereken en </w:t>
      </w:r>
    </w:p>
    <w:p w14:paraId="694423AB" w14:textId="4C0098E4" w:rsidR="00E03EC3" w:rsidRPr="00ED03BD" w:rsidRDefault="00E03EC3" w:rsidP="00E03EC3">
      <w:pPr>
        <w:pStyle w:val="Standard"/>
        <w:jc w:val="both"/>
        <w:rPr>
          <w:rFonts w:asciiTheme="minorHAnsi" w:hAnsiTheme="minorHAnsi" w:cstheme="minorHAnsi"/>
          <w:u w:val="single"/>
        </w:rPr>
      </w:pPr>
      <w:r w:rsidRPr="00ED03BD">
        <w:rPr>
          <w:rFonts w:asciiTheme="minorHAnsi" w:hAnsiTheme="minorHAnsi" w:cstheme="minorHAnsi"/>
          <w:u w:val="single"/>
        </w:rPr>
        <w:t xml:space="preserve">Yıl </w:t>
      </w:r>
      <w:r w:rsidRPr="00ED03BD">
        <w:rPr>
          <w:rFonts w:asciiTheme="minorHAnsi" w:hAnsiTheme="minorHAnsi" w:cstheme="minorHAnsi"/>
          <w:u w:val="single"/>
        </w:rPr>
        <w:tab/>
        <w:t>edilen en fazla m3</w:t>
      </w:r>
      <w:r w:rsidRPr="00ED03BD">
        <w:rPr>
          <w:rFonts w:asciiTheme="minorHAnsi" w:hAnsiTheme="minorHAnsi" w:cstheme="minorHAnsi"/>
          <w:u w:val="single"/>
        </w:rPr>
        <w:tab/>
      </w:r>
      <w:r w:rsidR="00CD7EB4">
        <w:rPr>
          <w:rFonts w:asciiTheme="minorHAnsi" w:hAnsiTheme="minorHAnsi" w:cstheme="minorHAnsi"/>
          <w:u w:val="single"/>
        </w:rPr>
        <w:tab/>
      </w:r>
      <w:r w:rsidR="001444BB" w:rsidRPr="00ED03BD">
        <w:rPr>
          <w:rFonts w:asciiTheme="minorHAnsi" w:hAnsiTheme="minorHAnsi" w:cstheme="minorHAnsi"/>
          <w:u w:val="single"/>
        </w:rPr>
        <w:t>Üretim m3</w:t>
      </w:r>
      <w:r w:rsidR="001444BB">
        <w:rPr>
          <w:rFonts w:asciiTheme="minorHAnsi" w:hAnsiTheme="minorHAnsi" w:cstheme="minorHAnsi"/>
          <w:u w:val="single"/>
        </w:rPr>
        <w:tab/>
      </w:r>
      <w:r w:rsidRPr="00ED03BD">
        <w:rPr>
          <w:rFonts w:asciiTheme="minorHAnsi" w:hAnsiTheme="minorHAnsi" w:cstheme="minorHAnsi"/>
          <w:u w:val="single"/>
        </w:rPr>
        <w:t xml:space="preserve">Blok m3 </w:t>
      </w:r>
      <w:r w:rsidRPr="00ED03BD">
        <w:rPr>
          <w:rFonts w:asciiTheme="minorHAnsi" w:hAnsiTheme="minorHAnsi" w:cstheme="minorHAnsi"/>
          <w:u w:val="single"/>
        </w:rPr>
        <w:tab/>
        <w:t>Moloz m3</w:t>
      </w:r>
      <w:r w:rsidRPr="00ED03BD">
        <w:rPr>
          <w:rFonts w:asciiTheme="minorHAnsi" w:hAnsiTheme="minorHAnsi" w:cstheme="minorHAnsi"/>
          <w:u w:val="single"/>
        </w:rPr>
        <w:tab/>
      </w:r>
      <w:r w:rsidR="00CD7EB4">
        <w:rPr>
          <w:rFonts w:asciiTheme="minorHAnsi" w:hAnsiTheme="minorHAnsi" w:cstheme="minorHAnsi"/>
          <w:u w:val="single"/>
        </w:rPr>
        <w:tab/>
        <w:t xml:space="preserve">az </w:t>
      </w:r>
      <w:r w:rsidRPr="00ED03BD">
        <w:rPr>
          <w:rFonts w:asciiTheme="minorHAnsi" w:hAnsiTheme="minorHAnsi" w:cstheme="minorHAnsi"/>
          <w:u w:val="single"/>
        </w:rPr>
        <w:t>m3</w:t>
      </w:r>
      <w:r w:rsidR="00CD7EB4">
        <w:rPr>
          <w:rFonts w:asciiTheme="minorHAnsi" w:hAnsiTheme="minorHAnsi" w:cstheme="minorHAnsi"/>
          <w:u w:val="single"/>
        </w:rPr>
        <w:t xml:space="preserve"> (</w:t>
      </w:r>
      <w:r w:rsidR="00CD7EB4" w:rsidRPr="00ED03BD">
        <w:rPr>
          <w:rFonts w:asciiTheme="minorHAnsi" w:hAnsiTheme="minorHAnsi" w:cstheme="minorHAnsi"/>
          <w:u w:val="single"/>
        </w:rPr>
        <w:t>%10</w:t>
      </w:r>
      <w:r w:rsidR="00CD7EB4">
        <w:rPr>
          <w:rFonts w:asciiTheme="minorHAnsi" w:hAnsiTheme="minorHAnsi" w:cstheme="minorHAnsi"/>
          <w:u w:val="single"/>
        </w:rPr>
        <w:t>)</w:t>
      </w:r>
      <w:r w:rsidR="001444BB">
        <w:rPr>
          <w:rFonts w:asciiTheme="minorHAnsi" w:hAnsiTheme="minorHAnsi" w:cstheme="minorHAnsi"/>
          <w:u w:val="single"/>
        </w:rPr>
        <w:tab/>
      </w:r>
      <w:r w:rsidR="00CD7EB4">
        <w:rPr>
          <w:rFonts w:asciiTheme="minorHAnsi" w:hAnsiTheme="minorHAnsi" w:cstheme="minorHAnsi"/>
          <w:u w:val="single"/>
        </w:rPr>
        <w:t xml:space="preserve"> </w:t>
      </w:r>
    </w:p>
    <w:p w14:paraId="76195838" w14:textId="5FC7D483"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2015</w:t>
      </w:r>
      <w:r w:rsidRPr="00ED03BD">
        <w:rPr>
          <w:rFonts w:asciiTheme="minorHAnsi" w:hAnsiTheme="minorHAnsi" w:cstheme="minorHAnsi"/>
        </w:rPr>
        <w:tab/>
      </w:r>
      <w:r w:rsidRPr="00ED03BD">
        <w:rPr>
          <w:rFonts w:asciiTheme="minorHAnsi" w:hAnsiTheme="minorHAnsi" w:cstheme="minorHAnsi"/>
        </w:rPr>
        <w:tab/>
        <w:t>2000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proofErr w:type="gramStart"/>
      <w:r w:rsidR="00CD7EB4">
        <w:rPr>
          <w:rFonts w:asciiTheme="minorHAnsi" w:hAnsiTheme="minorHAnsi" w:cstheme="minorHAnsi"/>
        </w:rPr>
        <w:tab/>
      </w:r>
      <w:r w:rsidRPr="00CD7EB4">
        <w:rPr>
          <w:rFonts w:asciiTheme="minorHAnsi" w:hAnsiTheme="minorHAnsi" w:cstheme="minorHAnsi"/>
          <w:b/>
          <w:bCs/>
        </w:rPr>
        <w:t xml:space="preserve">  </w:t>
      </w:r>
      <w:r w:rsidR="00CD7EB4" w:rsidRPr="00CD7EB4">
        <w:rPr>
          <w:rFonts w:asciiTheme="minorHAnsi" w:hAnsiTheme="minorHAnsi" w:cstheme="minorHAnsi"/>
          <w:b/>
          <w:bCs/>
        </w:rPr>
        <w:t>220</w:t>
      </w:r>
      <w:proofErr w:type="gramEnd"/>
      <w:r w:rsidR="00CD7EB4">
        <w:rPr>
          <w:rFonts w:asciiTheme="minorHAnsi" w:hAnsiTheme="minorHAnsi" w:cstheme="minorHAnsi"/>
          <w:b/>
          <w:bCs/>
        </w:rPr>
        <w:t xml:space="preserve"> m</w:t>
      </w:r>
      <w:r w:rsidR="00CD7EB4" w:rsidRPr="00CD7EB4">
        <w:rPr>
          <w:rFonts w:asciiTheme="minorHAnsi" w:hAnsiTheme="minorHAnsi" w:cstheme="minorHAnsi"/>
          <w:b/>
          <w:bCs/>
          <w:vertAlign w:val="superscript"/>
        </w:rPr>
        <w:t>3</w:t>
      </w:r>
      <w:r w:rsidR="00CD7EB4">
        <w:rPr>
          <w:rFonts w:asciiTheme="minorHAnsi" w:hAnsiTheme="minorHAnsi" w:cstheme="minorHAnsi"/>
        </w:rPr>
        <w:tab/>
        <w:t xml:space="preserve">  </w:t>
      </w:r>
      <w:r w:rsidRPr="00ED03BD">
        <w:rPr>
          <w:rFonts w:asciiTheme="minorHAnsi" w:hAnsiTheme="minorHAnsi" w:cstheme="minorHAnsi"/>
        </w:rPr>
        <w:t>110</w:t>
      </w:r>
      <w:r w:rsidR="00CD7EB4" w:rsidRPr="00CD7EB4">
        <w:rPr>
          <w:rFonts w:asciiTheme="minorHAnsi" w:hAnsiTheme="minorHAnsi" w:cstheme="minorHAnsi"/>
        </w:rPr>
        <w:t xml:space="preserve"> </w:t>
      </w:r>
      <w:r w:rsidR="00CD7EB4" w:rsidRPr="00CD7EB4">
        <w:rPr>
          <w:rFonts w:asciiTheme="minorHAnsi" w:hAnsiTheme="minorHAnsi" w:cstheme="minorHAnsi"/>
        </w:rPr>
        <w:t>m</w:t>
      </w:r>
      <w:r w:rsidR="00CD7EB4" w:rsidRPr="00CD7EB4">
        <w:rPr>
          <w:rFonts w:asciiTheme="minorHAnsi" w:hAnsiTheme="minorHAnsi" w:cstheme="minorHAnsi"/>
          <w:vertAlign w:val="superscript"/>
        </w:rPr>
        <w:t>3</w:t>
      </w:r>
      <w:r w:rsidRPr="00ED03BD">
        <w:rPr>
          <w:rFonts w:asciiTheme="minorHAnsi" w:hAnsiTheme="minorHAnsi" w:cstheme="minorHAnsi"/>
        </w:rPr>
        <w:tab/>
        <w:t>110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r w:rsidRPr="00ED03BD">
        <w:rPr>
          <w:rFonts w:asciiTheme="minorHAnsi" w:hAnsiTheme="minorHAnsi" w:cstheme="minorHAnsi"/>
        </w:rPr>
        <w:tab/>
      </w:r>
      <w:r w:rsidR="00CD7EB4">
        <w:rPr>
          <w:rFonts w:asciiTheme="minorHAnsi" w:hAnsiTheme="minorHAnsi" w:cstheme="minorHAnsi"/>
        </w:rPr>
        <w:tab/>
      </w:r>
      <w:r w:rsidRPr="00ED03BD">
        <w:rPr>
          <w:rFonts w:asciiTheme="minorHAnsi" w:hAnsiTheme="minorHAnsi" w:cstheme="minorHAnsi"/>
        </w:rPr>
        <w:t>200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 xml:space="preserve"> </w:t>
      </w:r>
    </w:p>
    <w:p w14:paraId="455A5B46" w14:textId="33F67E32"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2016</w:t>
      </w:r>
      <w:r w:rsidRPr="00ED03BD">
        <w:rPr>
          <w:rFonts w:asciiTheme="minorHAnsi" w:hAnsiTheme="minorHAnsi" w:cstheme="minorHAnsi"/>
        </w:rPr>
        <w:tab/>
      </w:r>
      <w:r w:rsidRPr="00ED03BD">
        <w:rPr>
          <w:rFonts w:asciiTheme="minorHAnsi" w:hAnsiTheme="minorHAnsi" w:cstheme="minorHAnsi"/>
        </w:rPr>
        <w:tab/>
        <w:t>2000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r w:rsidR="00CD7EB4">
        <w:rPr>
          <w:rFonts w:asciiTheme="minorHAnsi" w:hAnsiTheme="minorHAnsi" w:cstheme="minorHAnsi"/>
        </w:rPr>
        <w:tab/>
      </w:r>
      <w:r w:rsidR="00CD7EB4" w:rsidRPr="00CD7EB4">
        <w:rPr>
          <w:rFonts w:asciiTheme="minorHAnsi" w:hAnsiTheme="minorHAnsi" w:cstheme="minorHAnsi"/>
          <w:b/>
          <w:bCs/>
        </w:rPr>
        <w:t xml:space="preserve">1216 </w:t>
      </w:r>
      <w:r w:rsidR="00CD7EB4">
        <w:rPr>
          <w:rFonts w:asciiTheme="minorHAnsi" w:hAnsiTheme="minorHAnsi" w:cstheme="minorHAnsi"/>
          <w:b/>
          <w:bCs/>
        </w:rPr>
        <w:t>m</w:t>
      </w:r>
      <w:r w:rsidR="00CD7EB4" w:rsidRPr="00CD7EB4">
        <w:rPr>
          <w:rFonts w:asciiTheme="minorHAnsi" w:hAnsiTheme="minorHAnsi" w:cstheme="minorHAnsi"/>
          <w:b/>
          <w:bCs/>
          <w:vertAlign w:val="superscript"/>
        </w:rPr>
        <w:t>3</w:t>
      </w:r>
      <w:r w:rsidR="00CD7EB4">
        <w:rPr>
          <w:rFonts w:asciiTheme="minorHAnsi" w:hAnsiTheme="minorHAnsi" w:cstheme="minorHAnsi"/>
        </w:rPr>
        <w:tab/>
      </w:r>
      <w:r w:rsidRPr="00ED03BD">
        <w:rPr>
          <w:rFonts w:asciiTheme="minorHAnsi" w:hAnsiTheme="minorHAnsi" w:cstheme="minorHAnsi"/>
        </w:rPr>
        <w:t>1205</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proofErr w:type="gramStart"/>
      <w:r w:rsidRPr="00ED03BD">
        <w:rPr>
          <w:rFonts w:asciiTheme="minorHAnsi" w:hAnsiTheme="minorHAnsi" w:cstheme="minorHAnsi"/>
        </w:rPr>
        <w:tab/>
        <w:t xml:space="preserve">  11</w:t>
      </w:r>
      <w:proofErr w:type="gramEnd"/>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r w:rsidRPr="00ED03BD">
        <w:rPr>
          <w:rFonts w:asciiTheme="minorHAnsi" w:hAnsiTheme="minorHAnsi" w:cstheme="minorHAnsi"/>
        </w:rPr>
        <w:tab/>
      </w:r>
      <w:r w:rsidR="00CD7EB4">
        <w:rPr>
          <w:rFonts w:asciiTheme="minorHAnsi" w:hAnsiTheme="minorHAnsi" w:cstheme="minorHAnsi"/>
        </w:rPr>
        <w:tab/>
      </w:r>
      <w:r w:rsidRPr="00ED03BD">
        <w:rPr>
          <w:rFonts w:asciiTheme="minorHAnsi" w:hAnsiTheme="minorHAnsi" w:cstheme="minorHAnsi"/>
        </w:rPr>
        <w:t>200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r w:rsidRPr="00ED03BD">
        <w:rPr>
          <w:rFonts w:asciiTheme="minorHAnsi" w:hAnsiTheme="minorHAnsi" w:cstheme="minorHAnsi"/>
        </w:rPr>
        <w:tab/>
      </w:r>
    </w:p>
    <w:p w14:paraId="366C5AE1" w14:textId="4099D7D4"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2017</w:t>
      </w:r>
      <w:r w:rsidRPr="00ED03BD">
        <w:rPr>
          <w:rFonts w:asciiTheme="minorHAnsi" w:hAnsiTheme="minorHAnsi" w:cstheme="minorHAnsi"/>
        </w:rPr>
        <w:tab/>
      </w:r>
      <w:r w:rsidRPr="00ED03BD">
        <w:rPr>
          <w:rFonts w:asciiTheme="minorHAnsi" w:hAnsiTheme="minorHAnsi" w:cstheme="minorHAnsi"/>
        </w:rPr>
        <w:tab/>
        <w:t>2000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proofErr w:type="gramStart"/>
      <w:r w:rsidR="00CD7EB4">
        <w:rPr>
          <w:rFonts w:asciiTheme="minorHAnsi" w:hAnsiTheme="minorHAnsi" w:cstheme="minorHAnsi"/>
        </w:rPr>
        <w:tab/>
      </w:r>
      <w:r w:rsidRPr="00ED03BD">
        <w:rPr>
          <w:rFonts w:asciiTheme="minorHAnsi" w:hAnsiTheme="minorHAnsi" w:cstheme="minorHAnsi"/>
        </w:rPr>
        <w:t xml:space="preserve"> </w:t>
      </w:r>
      <w:r w:rsidRPr="00CD7EB4">
        <w:rPr>
          <w:rFonts w:asciiTheme="minorHAnsi" w:hAnsiTheme="minorHAnsi" w:cstheme="minorHAnsi"/>
          <w:b/>
          <w:bCs/>
        </w:rPr>
        <w:t xml:space="preserve"> </w:t>
      </w:r>
      <w:r w:rsidR="00CD7EB4" w:rsidRPr="00CD7EB4">
        <w:rPr>
          <w:rFonts w:asciiTheme="minorHAnsi" w:hAnsiTheme="minorHAnsi" w:cstheme="minorHAnsi"/>
          <w:b/>
          <w:bCs/>
        </w:rPr>
        <w:t>610</w:t>
      </w:r>
      <w:proofErr w:type="gramEnd"/>
      <w:r w:rsidR="00CD7EB4" w:rsidRPr="00CD7EB4">
        <w:rPr>
          <w:rFonts w:asciiTheme="minorHAnsi" w:hAnsiTheme="minorHAnsi" w:cstheme="minorHAnsi"/>
          <w:b/>
          <w:bCs/>
        </w:rPr>
        <w:t xml:space="preserve"> </w:t>
      </w:r>
      <w:r w:rsidR="00CD7EB4">
        <w:rPr>
          <w:rFonts w:asciiTheme="minorHAnsi" w:hAnsiTheme="minorHAnsi" w:cstheme="minorHAnsi"/>
          <w:b/>
          <w:bCs/>
        </w:rPr>
        <w:t>m</w:t>
      </w:r>
      <w:r w:rsidR="00CD7EB4" w:rsidRPr="00CD7EB4">
        <w:rPr>
          <w:rFonts w:asciiTheme="minorHAnsi" w:hAnsiTheme="minorHAnsi" w:cstheme="minorHAnsi"/>
          <w:b/>
          <w:bCs/>
          <w:vertAlign w:val="superscript"/>
        </w:rPr>
        <w:t>3</w:t>
      </w:r>
      <w:r w:rsidR="00CD7EB4">
        <w:rPr>
          <w:rFonts w:asciiTheme="minorHAnsi" w:hAnsiTheme="minorHAnsi" w:cstheme="minorHAnsi"/>
        </w:rPr>
        <w:tab/>
        <w:t xml:space="preserve">  </w:t>
      </w:r>
      <w:r w:rsidRPr="00ED03BD">
        <w:rPr>
          <w:rFonts w:asciiTheme="minorHAnsi" w:hAnsiTheme="minorHAnsi" w:cstheme="minorHAnsi"/>
        </w:rPr>
        <w:t>610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t xml:space="preserve">   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r w:rsidRPr="00ED03BD">
        <w:rPr>
          <w:rFonts w:asciiTheme="minorHAnsi" w:hAnsiTheme="minorHAnsi" w:cstheme="minorHAnsi"/>
        </w:rPr>
        <w:tab/>
      </w:r>
      <w:r w:rsidR="00CD7EB4">
        <w:rPr>
          <w:rFonts w:asciiTheme="minorHAnsi" w:hAnsiTheme="minorHAnsi" w:cstheme="minorHAnsi"/>
        </w:rPr>
        <w:tab/>
      </w:r>
      <w:r w:rsidRPr="00ED03BD">
        <w:rPr>
          <w:rFonts w:asciiTheme="minorHAnsi" w:hAnsiTheme="minorHAnsi" w:cstheme="minorHAnsi"/>
        </w:rPr>
        <w:t>200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r w:rsidRPr="00ED03BD">
        <w:rPr>
          <w:rFonts w:asciiTheme="minorHAnsi" w:hAnsiTheme="minorHAnsi" w:cstheme="minorHAnsi"/>
        </w:rPr>
        <w:tab/>
      </w:r>
    </w:p>
    <w:p w14:paraId="75E74A65" w14:textId="4E64A35A"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2018</w:t>
      </w:r>
      <w:r w:rsidRPr="00ED03BD">
        <w:rPr>
          <w:rFonts w:asciiTheme="minorHAnsi" w:hAnsiTheme="minorHAnsi" w:cstheme="minorHAnsi"/>
        </w:rPr>
        <w:tab/>
      </w:r>
      <w:r w:rsidRPr="00ED03BD">
        <w:rPr>
          <w:rFonts w:asciiTheme="minorHAnsi" w:hAnsiTheme="minorHAnsi" w:cstheme="minorHAnsi"/>
        </w:rPr>
        <w:tab/>
        <w:t>2000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r w:rsidR="00CD7EB4">
        <w:rPr>
          <w:rFonts w:asciiTheme="minorHAnsi" w:hAnsiTheme="minorHAnsi" w:cstheme="minorHAnsi"/>
        </w:rPr>
        <w:tab/>
      </w:r>
      <w:r w:rsidR="00CD7EB4" w:rsidRPr="00CD7EB4">
        <w:rPr>
          <w:rFonts w:asciiTheme="minorHAnsi" w:hAnsiTheme="minorHAnsi" w:cstheme="minorHAnsi"/>
          <w:b/>
          <w:bCs/>
        </w:rPr>
        <w:t xml:space="preserve">1054 </w:t>
      </w:r>
      <w:r w:rsidR="00CD7EB4">
        <w:rPr>
          <w:rFonts w:asciiTheme="minorHAnsi" w:hAnsiTheme="minorHAnsi" w:cstheme="minorHAnsi"/>
          <w:b/>
          <w:bCs/>
        </w:rPr>
        <w:t>m</w:t>
      </w:r>
      <w:r w:rsidR="00CD7EB4" w:rsidRPr="00CD7EB4">
        <w:rPr>
          <w:rFonts w:asciiTheme="minorHAnsi" w:hAnsiTheme="minorHAnsi" w:cstheme="minorHAnsi"/>
          <w:b/>
          <w:bCs/>
          <w:vertAlign w:val="superscript"/>
        </w:rPr>
        <w:t>3</w:t>
      </w:r>
      <w:r w:rsidR="00CD7EB4">
        <w:rPr>
          <w:rFonts w:asciiTheme="minorHAnsi" w:hAnsiTheme="minorHAnsi" w:cstheme="minorHAnsi"/>
        </w:rPr>
        <w:tab/>
      </w:r>
      <w:r w:rsidRPr="00ED03BD">
        <w:rPr>
          <w:rFonts w:asciiTheme="minorHAnsi" w:hAnsiTheme="minorHAnsi" w:cstheme="minorHAnsi"/>
        </w:rPr>
        <w:t>1014</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t xml:space="preserve"> 40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r w:rsidRPr="00ED03BD">
        <w:rPr>
          <w:rFonts w:asciiTheme="minorHAnsi" w:hAnsiTheme="minorHAnsi" w:cstheme="minorHAnsi"/>
        </w:rPr>
        <w:tab/>
      </w:r>
      <w:r w:rsidR="00CD7EB4">
        <w:rPr>
          <w:rFonts w:asciiTheme="minorHAnsi" w:hAnsiTheme="minorHAnsi" w:cstheme="minorHAnsi"/>
        </w:rPr>
        <w:tab/>
      </w:r>
      <w:r w:rsidRPr="00ED03BD">
        <w:rPr>
          <w:rFonts w:asciiTheme="minorHAnsi" w:hAnsiTheme="minorHAnsi" w:cstheme="minorHAnsi"/>
        </w:rPr>
        <w:t>200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r w:rsidRPr="00ED03BD">
        <w:rPr>
          <w:rFonts w:asciiTheme="minorHAnsi" w:hAnsiTheme="minorHAnsi" w:cstheme="minorHAnsi"/>
        </w:rPr>
        <w:tab/>
      </w:r>
    </w:p>
    <w:p w14:paraId="451DEAAB" w14:textId="541F0370"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2019</w:t>
      </w:r>
      <w:r w:rsidRPr="00ED03BD">
        <w:rPr>
          <w:rFonts w:asciiTheme="minorHAnsi" w:hAnsiTheme="minorHAnsi" w:cstheme="minorHAnsi"/>
        </w:rPr>
        <w:tab/>
      </w:r>
      <w:r w:rsidRPr="00ED03BD">
        <w:rPr>
          <w:rFonts w:asciiTheme="minorHAnsi" w:hAnsiTheme="minorHAnsi" w:cstheme="minorHAnsi"/>
        </w:rPr>
        <w:tab/>
        <w:t>2000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proofErr w:type="gramStart"/>
      <w:r w:rsidR="00CD7EB4">
        <w:rPr>
          <w:rFonts w:asciiTheme="minorHAnsi" w:hAnsiTheme="minorHAnsi" w:cstheme="minorHAnsi"/>
        </w:rPr>
        <w:tab/>
      </w:r>
      <w:r w:rsidRPr="00CD7EB4">
        <w:rPr>
          <w:rFonts w:asciiTheme="minorHAnsi" w:hAnsiTheme="minorHAnsi" w:cstheme="minorHAnsi"/>
          <w:b/>
          <w:bCs/>
        </w:rPr>
        <w:t xml:space="preserve">  </w:t>
      </w:r>
      <w:r w:rsidR="00CD7EB4" w:rsidRPr="00CD7EB4">
        <w:rPr>
          <w:rFonts w:asciiTheme="minorHAnsi" w:hAnsiTheme="minorHAnsi" w:cstheme="minorHAnsi"/>
          <w:b/>
          <w:bCs/>
        </w:rPr>
        <w:t>210</w:t>
      </w:r>
      <w:proofErr w:type="gramEnd"/>
      <w:r w:rsidR="00CD7EB4" w:rsidRPr="00CD7EB4">
        <w:rPr>
          <w:rFonts w:asciiTheme="minorHAnsi" w:hAnsiTheme="minorHAnsi" w:cstheme="minorHAnsi"/>
          <w:b/>
          <w:bCs/>
        </w:rPr>
        <w:t xml:space="preserve"> </w:t>
      </w:r>
      <w:r w:rsidR="00CD7EB4">
        <w:rPr>
          <w:rFonts w:asciiTheme="minorHAnsi" w:hAnsiTheme="minorHAnsi" w:cstheme="minorHAnsi"/>
          <w:b/>
          <w:bCs/>
        </w:rPr>
        <w:t>m</w:t>
      </w:r>
      <w:r w:rsidR="00CD7EB4" w:rsidRPr="00CD7EB4">
        <w:rPr>
          <w:rFonts w:asciiTheme="minorHAnsi" w:hAnsiTheme="minorHAnsi" w:cstheme="minorHAnsi"/>
          <w:b/>
          <w:bCs/>
          <w:vertAlign w:val="superscript"/>
        </w:rPr>
        <w:t>3</w:t>
      </w:r>
      <w:r w:rsidR="00CD7EB4">
        <w:rPr>
          <w:rFonts w:asciiTheme="minorHAnsi" w:hAnsiTheme="minorHAnsi" w:cstheme="minorHAnsi"/>
        </w:rPr>
        <w:tab/>
        <w:t xml:space="preserve">  </w:t>
      </w:r>
      <w:r w:rsidRPr="00ED03BD">
        <w:rPr>
          <w:rFonts w:asciiTheme="minorHAnsi" w:hAnsiTheme="minorHAnsi" w:cstheme="minorHAnsi"/>
        </w:rPr>
        <w:t>200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t xml:space="preserve"> 10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r w:rsidRPr="00ED03BD">
        <w:rPr>
          <w:rFonts w:asciiTheme="minorHAnsi" w:hAnsiTheme="minorHAnsi" w:cstheme="minorHAnsi"/>
        </w:rPr>
        <w:tab/>
      </w:r>
      <w:r w:rsidR="00CD7EB4">
        <w:rPr>
          <w:rFonts w:asciiTheme="minorHAnsi" w:hAnsiTheme="minorHAnsi" w:cstheme="minorHAnsi"/>
        </w:rPr>
        <w:tab/>
      </w:r>
      <w:r w:rsidRPr="00ED03BD">
        <w:rPr>
          <w:rFonts w:asciiTheme="minorHAnsi" w:hAnsiTheme="minorHAnsi" w:cstheme="minorHAnsi"/>
        </w:rPr>
        <w:t>200</w:t>
      </w:r>
      <w:r w:rsidR="00CD7EB4" w:rsidRPr="00CD7EB4">
        <w:rPr>
          <w:rFonts w:asciiTheme="minorHAnsi" w:hAnsiTheme="minorHAnsi" w:cstheme="minorHAnsi"/>
        </w:rPr>
        <w:t xml:space="preserve"> m</w:t>
      </w:r>
      <w:r w:rsidR="00CD7EB4" w:rsidRPr="00CD7EB4">
        <w:rPr>
          <w:rFonts w:asciiTheme="minorHAnsi" w:hAnsiTheme="minorHAnsi" w:cstheme="minorHAnsi"/>
          <w:vertAlign w:val="superscript"/>
        </w:rPr>
        <w:t>3</w:t>
      </w:r>
      <w:r w:rsidRPr="00ED03BD">
        <w:rPr>
          <w:rFonts w:asciiTheme="minorHAnsi" w:hAnsiTheme="minorHAnsi" w:cstheme="minorHAnsi"/>
        </w:rPr>
        <w:tab/>
      </w:r>
      <w:r w:rsidRPr="00ED03BD">
        <w:rPr>
          <w:rFonts w:asciiTheme="minorHAnsi" w:hAnsiTheme="minorHAnsi" w:cstheme="minorHAnsi"/>
        </w:rPr>
        <w:tab/>
      </w:r>
    </w:p>
    <w:p w14:paraId="27C08434" w14:textId="77777777" w:rsidR="00E03EC3" w:rsidRPr="00ED03BD" w:rsidRDefault="00E03EC3" w:rsidP="00E03EC3">
      <w:pPr>
        <w:pStyle w:val="Textbody"/>
        <w:spacing w:after="0" w:line="240" w:lineRule="auto"/>
        <w:jc w:val="both"/>
        <w:rPr>
          <w:rFonts w:asciiTheme="minorHAnsi" w:hAnsiTheme="minorHAnsi" w:cstheme="minorHAnsi"/>
        </w:rPr>
      </w:pPr>
    </w:p>
    <w:p w14:paraId="1F9C8FD1" w14:textId="0D06E590"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 xml:space="preserve">TABLO-2. Taahhüt edilen en fazla-en az miktarlar ve </w:t>
      </w:r>
      <w:r w:rsidR="00CD7EB4">
        <w:rPr>
          <w:rFonts w:asciiTheme="minorHAnsi" w:hAnsiTheme="minorHAnsi" w:cstheme="minorHAnsi"/>
        </w:rPr>
        <w:t xml:space="preserve">davacı şirket tarafından </w:t>
      </w:r>
      <w:proofErr w:type="spellStart"/>
      <w:r w:rsidR="00CD7EB4">
        <w:rPr>
          <w:rFonts w:asciiTheme="minorHAnsi" w:hAnsiTheme="minorHAnsi" w:cstheme="minorHAnsi"/>
        </w:rPr>
        <w:t>MİGEM’e</w:t>
      </w:r>
      <w:proofErr w:type="spellEnd"/>
      <w:r w:rsidR="00CD7EB4">
        <w:rPr>
          <w:rFonts w:asciiTheme="minorHAnsi" w:hAnsiTheme="minorHAnsi" w:cstheme="minorHAnsi"/>
        </w:rPr>
        <w:t xml:space="preserve"> verilen</w:t>
      </w:r>
      <w:r w:rsidRPr="00ED03BD">
        <w:rPr>
          <w:rFonts w:asciiTheme="minorHAnsi" w:hAnsiTheme="minorHAnsi" w:cstheme="minorHAnsi"/>
        </w:rPr>
        <w:t xml:space="preserve"> </w:t>
      </w:r>
      <w:r w:rsidR="00CD7EB4">
        <w:rPr>
          <w:rFonts w:asciiTheme="minorHAnsi" w:hAnsiTheme="minorHAnsi" w:cstheme="minorHAnsi"/>
        </w:rPr>
        <w:t xml:space="preserve">faaliyet raporlarıyla belirlenen </w:t>
      </w:r>
      <w:r w:rsidRPr="00ED03BD">
        <w:rPr>
          <w:rFonts w:asciiTheme="minorHAnsi" w:hAnsiTheme="minorHAnsi" w:cstheme="minorHAnsi"/>
        </w:rPr>
        <w:t>üretim miktarları</w:t>
      </w:r>
    </w:p>
    <w:p w14:paraId="5445FEFF" w14:textId="77777777" w:rsidR="00E03EC3" w:rsidRPr="00ED03BD" w:rsidRDefault="00E03EC3" w:rsidP="00E03EC3">
      <w:pPr>
        <w:pStyle w:val="Standard"/>
        <w:jc w:val="both"/>
        <w:rPr>
          <w:rFonts w:asciiTheme="minorHAnsi" w:hAnsiTheme="minorHAnsi" w:cstheme="minorHAnsi"/>
        </w:rPr>
      </w:pPr>
    </w:p>
    <w:p w14:paraId="1C544DB6" w14:textId="7BD678BC" w:rsidR="00E03EC3" w:rsidRPr="00ED03BD" w:rsidRDefault="00E03EC3" w:rsidP="00CD7EB4">
      <w:pPr>
        <w:pStyle w:val="Standard"/>
        <w:ind w:firstLine="708"/>
        <w:jc w:val="both"/>
        <w:rPr>
          <w:rFonts w:asciiTheme="minorHAnsi" w:hAnsiTheme="minorHAnsi" w:cstheme="minorHAnsi"/>
        </w:rPr>
      </w:pPr>
      <w:r w:rsidRPr="00ED03BD">
        <w:rPr>
          <w:rFonts w:asciiTheme="minorHAnsi" w:hAnsiTheme="minorHAnsi" w:cstheme="minorHAnsi"/>
        </w:rPr>
        <w:t xml:space="preserve">Planlanan üretim miktarlarını davacı şirketin MİGEM ‘e verdiği 2015-2019 yıllık üretim beyanlarında </w:t>
      </w:r>
      <w:r w:rsidR="00CD7EB4">
        <w:rPr>
          <w:rFonts w:asciiTheme="minorHAnsi" w:hAnsiTheme="minorHAnsi" w:cstheme="minorHAnsi"/>
        </w:rPr>
        <w:t xml:space="preserve">yıllık </w:t>
      </w:r>
      <w:r w:rsidRPr="00ED03BD">
        <w:rPr>
          <w:rFonts w:asciiTheme="minorHAnsi" w:hAnsiTheme="minorHAnsi" w:cstheme="minorHAnsi"/>
        </w:rPr>
        <w:t xml:space="preserve">en fazla 2000 m3 taahhüt edilmiştir. Taahhüt edilen miktarın %10 altında olması durumunda ise ruhsat iptal edilmektedir. Rödovans sözleşme süremiz içerisinde üretim miktarlarımız davacı şirketin </w:t>
      </w:r>
      <w:proofErr w:type="spellStart"/>
      <w:r w:rsidRPr="00ED03BD">
        <w:rPr>
          <w:rFonts w:asciiTheme="minorHAnsi" w:hAnsiTheme="minorHAnsi" w:cstheme="minorHAnsi"/>
        </w:rPr>
        <w:t>MİGEM’e</w:t>
      </w:r>
      <w:proofErr w:type="spellEnd"/>
      <w:r w:rsidRPr="00ED03BD">
        <w:rPr>
          <w:rFonts w:asciiTheme="minorHAnsi" w:hAnsiTheme="minorHAnsi" w:cstheme="minorHAnsi"/>
        </w:rPr>
        <w:t xml:space="preserve"> verdiği taahhüdün altına düşmemiştir.  (T</w:t>
      </w:r>
      <w:r w:rsidR="00CD7EB4">
        <w:rPr>
          <w:rFonts w:asciiTheme="minorHAnsi" w:hAnsiTheme="minorHAnsi" w:cstheme="minorHAnsi"/>
        </w:rPr>
        <w:t>ablo</w:t>
      </w:r>
      <w:r w:rsidRPr="00ED03BD">
        <w:rPr>
          <w:rFonts w:asciiTheme="minorHAnsi" w:hAnsiTheme="minorHAnsi" w:cstheme="minorHAnsi"/>
        </w:rPr>
        <w:t>-2)</w:t>
      </w:r>
    </w:p>
    <w:p w14:paraId="6936071F" w14:textId="77777777" w:rsidR="00E03EC3" w:rsidRPr="00ED03BD" w:rsidRDefault="00E03EC3" w:rsidP="00E03EC3">
      <w:pPr>
        <w:pStyle w:val="Textbody"/>
        <w:spacing w:after="0" w:line="240" w:lineRule="auto"/>
        <w:jc w:val="both"/>
        <w:rPr>
          <w:rFonts w:asciiTheme="minorHAnsi" w:hAnsiTheme="minorHAnsi" w:cstheme="minorHAnsi"/>
        </w:rPr>
      </w:pPr>
    </w:p>
    <w:p w14:paraId="58BC1F74" w14:textId="5D6F339F" w:rsidR="00E03EC3" w:rsidRPr="00ED03BD" w:rsidRDefault="00E03EC3" w:rsidP="00E03EC3">
      <w:pPr>
        <w:spacing w:line="295" w:lineRule="auto"/>
        <w:jc w:val="both"/>
        <w:rPr>
          <w:rFonts w:cstheme="minorHAnsi"/>
          <w:sz w:val="24"/>
          <w:szCs w:val="24"/>
        </w:rPr>
      </w:pPr>
      <w:r w:rsidRPr="00ED03BD">
        <w:rPr>
          <w:rFonts w:eastAsia="Times New Roman" w:cstheme="minorHAnsi"/>
          <w:sz w:val="24"/>
          <w:szCs w:val="24"/>
          <w:lang w:eastAsia="tr-TR"/>
        </w:rPr>
        <w:t xml:space="preserve">  </w:t>
      </w:r>
      <w:r w:rsidRPr="00ED03BD">
        <w:rPr>
          <w:rFonts w:eastAsia="Times New Roman" w:cstheme="minorHAnsi"/>
          <w:sz w:val="24"/>
          <w:szCs w:val="24"/>
          <w:lang w:eastAsia="tr-TR"/>
        </w:rPr>
        <w:tab/>
        <w:t xml:space="preserve">Yine Maden kanunu 12. maddede </w:t>
      </w:r>
      <w:r w:rsidRPr="00ED03BD">
        <w:rPr>
          <w:rFonts w:cstheme="minorHAnsi"/>
          <w:sz w:val="24"/>
          <w:szCs w:val="24"/>
        </w:rPr>
        <w:t>yapılacak üretimlerin sevkiyatında sevk fişi kullanılacağı açıkça belirtilmiştir. Kullanılan sevk fişleri MİGEM tarafından</w:t>
      </w:r>
      <w:r w:rsidR="00CD7EB4">
        <w:rPr>
          <w:rFonts w:cstheme="minorHAnsi"/>
          <w:sz w:val="24"/>
          <w:szCs w:val="24"/>
        </w:rPr>
        <w:t xml:space="preserve"> hazırlatılarak</w:t>
      </w:r>
      <w:r w:rsidRPr="00ED03BD">
        <w:rPr>
          <w:rFonts w:cstheme="minorHAnsi"/>
          <w:sz w:val="24"/>
          <w:szCs w:val="24"/>
        </w:rPr>
        <w:t xml:space="preserve"> davacı şirkete teslim edilmiş, davacı şirketçe de bize tutanakla teslim edilmiştir. Yapılan tüm sevkiyatlarda MİGEM sevk fişleri tarafımızca düzenlenmiş ve ruhsat süresi sonunda</w:t>
      </w:r>
      <w:r w:rsidR="00CD7EB4">
        <w:rPr>
          <w:rFonts w:cstheme="minorHAnsi"/>
          <w:sz w:val="24"/>
          <w:szCs w:val="24"/>
        </w:rPr>
        <w:t>, kullanılan ve kullanılmayan tüm MİGEM sevk fişleri,</w:t>
      </w:r>
      <w:r w:rsidRPr="00ED03BD">
        <w:rPr>
          <w:rFonts w:cstheme="minorHAnsi"/>
          <w:sz w:val="24"/>
          <w:szCs w:val="24"/>
        </w:rPr>
        <w:t xml:space="preserve"> tutanakla davacı şirkete teslim edilmiştir.  </w:t>
      </w:r>
    </w:p>
    <w:p w14:paraId="440F9442" w14:textId="1AA7C0B1" w:rsidR="00E03EC3" w:rsidRPr="00ED03BD" w:rsidRDefault="00E03EC3" w:rsidP="00E03EC3">
      <w:pPr>
        <w:pStyle w:val="Textbody"/>
        <w:spacing w:after="0" w:line="240" w:lineRule="auto"/>
        <w:ind w:firstLine="709"/>
        <w:jc w:val="both"/>
        <w:rPr>
          <w:rFonts w:asciiTheme="minorHAnsi" w:hAnsiTheme="minorHAnsi" w:cstheme="minorHAnsi"/>
        </w:rPr>
      </w:pPr>
      <w:r w:rsidRPr="00ED03BD">
        <w:rPr>
          <w:rFonts w:asciiTheme="minorHAnsi" w:hAnsiTheme="minorHAnsi" w:cstheme="minorHAnsi"/>
        </w:rPr>
        <w:t xml:space="preserve">Davacı şirket tarafından hazırlatılan ve </w:t>
      </w:r>
      <w:proofErr w:type="spellStart"/>
      <w:r w:rsidRPr="00ED03BD">
        <w:rPr>
          <w:rFonts w:asciiTheme="minorHAnsi" w:hAnsiTheme="minorHAnsi" w:cstheme="minorHAnsi"/>
        </w:rPr>
        <w:t>MİGEM’e</w:t>
      </w:r>
      <w:proofErr w:type="spellEnd"/>
      <w:r w:rsidRPr="00ED03BD">
        <w:rPr>
          <w:rFonts w:asciiTheme="minorHAnsi" w:hAnsiTheme="minorHAnsi" w:cstheme="minorHAnsi"/>
        </w:rPr>
        <w:t xml:space="preserve"> teslim edilen faaliyet raporları ve </w:t>
      </w:r>
      <w:r w:rsidR="00CD7EB4">
        <w:rPr>
          <w:rFonts w:asciiTheme="minorHAnsi" w:hAnsiTheme="minorHAnsi" w:cstheme="minorHAnsi"/>
        </w:rPr>
        <w:t xml:space="preserve">aslı </w:t>
      </w:r>
      <w:proofErr w:type="spellStart"/>
      <w:r w:rsidR="00CD7EB4">
        <w:rPr>
          <w:rFonts w:asciiTheme="minorHAnsi" w:hAnsiTheme="minorHAnsi" w:cstheme="minorHAnsi"/>
        </w:rPr>
        <w:t>MİGEM’de</w:t>
      </w:r>
      <w:proofErr w:type="spellEnd"/>
      <w:r w:rsidR="00CD7EB4">
        <w:rPr>
          <w:rFonts w:asciiTheme="minorHAnsi" w:hAnsiTheme="minorHAnsi" w:cstheme="minorHAnsi"/>
        </w:rPr>
        <w:t xml:space="preserve"> olan </w:t>
      </w:r>
      <w:r w:rsidRPr="00ED03BD">
        <w:rPr>
          <w:rFonts w:asciiTheme="minorHAnsi" w:hAnsiTheme="minorHAnsi" w:cstheme="minorHAnsi"/>
        </w:rPr>
        <w:t>bizim düzenlediğimiz sevk fişleri toplamından da yaptığımız üretim miktarları kontrol edilebilecektir.</w:t>
      </w:r>
    </w:p>
    <w:p w14:paraId="24B79021" w14:textId="77777777" w:rsidR="00E03EC3" w:rsidRPr="00ED03BD" w:rsidRDefault="00E03EC3" w:rsidP="00E03EC3">
      <w:pPr>
        <w:pStyle w:val="Textbody"/>
        <w:spacing w:after="0" w:line="240" w:lineRule="auto"/>
        <w:jc w:val="both"/>
        <w:rPr>
          <w:rFonts w:asciiTheme="minorHAnsi" w:hAnsiTheme="minorHAnsi" w:cstheme="minorHAnsi"/>
        </w:rPr>
      </w:pPr>
    </w:p>
    <w:p w14:paraId="312107E6" w14:textId="16036D7F" w:rsidR="00E03EC3" w:rsidRPr="00ED03BD" w:rsidRDefault="00E03EC3" w:rsidP="00E03EC3">
      <w:pPr>
        <w:pStyle w:val="Textbody"/>
        <w:spacing w:after="0" w:line="240" w:lineRule="auto"/>
        <w:ind w:firstLine="709"/>
        <w:jc w:val="both"/>
        <w:rPr>
          <w:rFonts w:asciiTheme="minorHAnsi" w:hAnsiTheme="minorHAnsi" w:cstheme="minorHAnsi"/>
        </w:rPr>
      </w:pPr>
      <w:r w:rsidRPr="00ED03BD">
        <w:rPr>
          <w:rFonts w:asciiTheme="minorHAnsi" w:hAnsiTheme="minorHAnsi" w:cstheme="minorHAnsi"/>
        </w:rPr>
        <w:t>MİGEM her üç yılda bir olmak üzere, yapılan üretim miktarlarını saha çalışması yaparak kontrol etmektedir. 2015 yılında başlayan faaliyetimizi kontrol amaçlı 2018 yılı haziran ayında ve 2019 yılı ruhsat süresi bitim tarihi sonrası saha kontrolü yapılmış</w:t>
      </w:r>
      <w:r w:rsidR="00CD7EB4">
        <w:rPr>
          <w:rFonts w:asciiTheme="minorHAnsi" w:hAnsiTheme="minorHAnsi" w:cstheme="minorHAnsi"/>
        </w:rPr>
        <w:t xml:space="preserve"> ve tutanak tutulmuştur.</w:t>
      </w:r>
      <w:r w:rsidRPr="00ED03BD">
        <w:rPr>
          <w:rFonts w:asciiTheme="minorHAnsi" w:hAnsiTheme="minorHAnsi" w:cstheme="minorHAnsi"/>
        </w:rPr>
        <w:t xml:space="preserve"> </w:t>
      </w:r>
    </w:p>
    <w:p w14:paraId="5B38C816" w14:textId="77777777" w:rsidR="00E03EC3" w:rsidRPr="00ED03BD" w:rsidRDefault="00E03EC3" w:rsidP="00E03EC3">
      <w:pPr>
        <w:pStyle w:val="Textbody"/>
        <w:tabs>
          <w:tab w:val="left" w:pos="6663"/>
        </w:tabs>
        <w:spacing w:after="0" w:line="240" w:lineRule="auto"/>
        <w:ind w:firstLine="709"/>
        <w:jc w:val="both"/>
        <w:rPr>
          <w:rFonts w:asciiTheme="minorHAnsi" w:hAnsiTheme="minorHAnsi" w:cstheme="minorHAnsi"/>
        </w:rPr>
      </w:pPr>
      <w:r w:rsidRPr="00ED03BD">
        <w:rPr>
          <w:rFonts w:asciiTheme="minorHAnsi" w:hAnsiTheme="minorHAnsi" w:cstheme="minorHAnsi"/>
        </w:rPr>
        <w:t xml:space="preserve">Yapılan üretim ocak sahasından sevk irsaliyesi düzenlenerek sevk edilmektedir. İşletmeci olarak bizim herhangi bir sevk irsaliyesi, vb. resmi sevk evrakı düzenleme yetkimiz yoktur. Tüm işlemler ruhsat sahibi davacı şirket tarafından yapılmak zorundadır. </w:t>
      </w:r>
    </w:p>
    <w:p w14:paraId="2C60E369" w14:textId="7D1C526A"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ab/>
        <w:t xml:space="preserve">Ruhsat sahibi davacı şirkete sözleşme gereği </w:t>
      </w:r>
      <w:r w:rsidR="00AE6C8F">
        <w:rPr>
          <w:rFonts w:asciiTheme="minorHAnsi" w:hAnsiTheme="minorHAnsi" w:cstheme="minorHAnsi"/>
        </w:rPr>
        <w:t>kira bedeli ödeme</w:t>
      </w:r>
      <w:r w:rsidRPr="00ED03BD">
        <w:rPr>
          <w:rFonts w:asciiTheme="minorHAnsi" w:hAnsiTheme="minorHAnsi" w:cstheme="minorHAnsi"/>
        </w:rPr>
        <w:t xml:space="preserve">si için verdiğimiz blok </w:t>
      </w:r>
      <w:r w:rsidR="00AE6C8F" w:rsidRPr="00ED03BD">
        <w:rPr>
          <w:rFonts w:asciiTheme="minorHAnsi" w:hAnsiTheme="minorHAnsi" w:cstheme="minorHAnsi"/>
        </w:rPr>
        <w:t>travertenlerde</w:t>
      </w:r>
      <w:r w:rsidRPr="00ED03BD">
        <w:rPr>
          <w:rFonts w:asciiTheme="minorHAnsi" w:hAnsiTheme="minorHAnsi" w:cstheme="minorHAnsi"/>
        </w:rPr>
        <w:t>, yine ruhsat sahibi firmanın düzenlediği irsaliyeler ile ve firmanın sevk için temin ettiği araçların ş</w:t>
      </w:r>
      <w:r w:rsidR="00AE6C8F">
        <w:rPr>
          <w:rFonts w:asciiTheme="minorHAnsi" w:hAnsiTheme="minorHAnsi" w:cstheme="minorHAnsi"/>
        </w:rPr>
        <w:t>o</w:t>
      </w:r>
      <w:r w:rsidRPr="00ED03BD">
        <w:rPr>
          <w:rFonts w:asciiTheme="minorHAnsi" w:hAnsiTheme="minorHAnsi" w:cstheme="minorHAnsi"/>
        </w:rPr>
        <w:t>f</w:t>
      </w:r>
      <w:r w:rsidR="00AE6C8F">
        <w:rPr>
          <w:rFonts w:asciiTheme="minorHAnsi" w:hAnsiTheme="minorHAnsi" w:cstheme="minorHAnsi"/>
        </w:rPr>
        <w:t>ö</w:t>
      </w:r>
      <w:r w:rsidRPr="00ED03BD">
        <w:rPr>
          <w:rFonts w:asciiTheme="minorHAnsi" w:hAnsiTheme="minorHAnsi" w:cstheme="minorHAnsi"/>
        </w:rPr>
        <w:t xml:space="preserve">rlerine teslim etmek suretiyle gönderdik. </w:t>
      </w:r>
      <w:proofErr w:type="spellStart"/>
      <w:r w:rsidRPr="00ED03BD">
        <w:rPr>
          <w:rFonts w:asciiTheme="minorHAnsi" w:hAnsiTheme="minorHAnsi" w:cstheme="minorHAnsi"/>
        </w:rPr>
        <w:t>MİGEM’e</w:t>
      </w:r>
      <w:proofErr w:type="spellEnd"/>
      <w:r w:rsidRPr="00ED03BD">
        <w:rPr>
          <w:rFonts w:asciiTheme="minorHAnsi" w:hAnsiTheme="minorHAnsi" w:cstheme="minorHAnsi"/>
        </w:rPr>
        <w:t xml:space="preserve"> ait irsaliyelerin dışında davacı şirket için yapılan sevkiyatlar için ayrıca teslim tutanağı düzenlenmiştir. Tutanaklar </w:t>
      </w:r>
      <w:r w:rsidR="00AE6C8F">
        <w:rPr>
          <w:rFonts w:asciiTheme="minorHAnsi" w:hAnsiTheme="minorHAnsi" w:cstheme="minorHAnsi"/>
        </w:rPr>
        <w:t xml:space="preserve">ocak sahasında </w:t>
      </w:r>
      <w:r w:rsidRPr="00ED03BD">
        <w:rPr>
          <w:rFonts w:asciiTheme="minorHAnsi" w:hAnsiTheme="minorHAnsi" w:cstheme="minorHAnsi"/>
        </w:rPr>
        <w:t>yükleme ve teslimat</w:t>
      </w:r>
      <w:r w:rsidR="00AE6C8F">
        <w:rPr>
          <w:rFonts w:asciiTheme="minorHAnsi" w:hAnsiTheme="minorHAnsi" w:cstheme="minorHAnsi"/>
        </w:rPr>
        <w:t>ın</w:t>
      </w:r>
      <w:r w:rsidRPr="00ED03BD">
        <w:rPr>
          <w:rFonts w:asciiTheme="minorHAnsi" w:hAnsiTheme="minorHAnsi" w:cstheme="minorHAnsi"/>
        </w:rPr>
        <w:t xml:space="preserve"> yapıl</w:t>
      </w:r>
      <w:r w:rsidR="00AE6C8F">
        <w:rPr>
          <w:rFonts w:asciiTheme="minorHAnsi" w:hAnsiTheme="minorHAnsi" w:cstheme="minorHAnsi"/>
        </w:rPr>
        <w:t>dığı</w:t>
      </w:r>
      <w:r w:rsidRPr="00ED03BD">
        <w:rPr>
          <w:rFonts w:asciiTheme="minorHAnsi" w:hAnsiTheme="minorHAnsi" w:cstheme="minorHAnsi"/>
        </w:rPr>
        <w:t xml:space="preserve"> şoförlere imzalatılmıştır.</w:t>
      </w:r>
    </w:p>
    <w:p w14:paraId="6FEE8A9F" w14:textId="77777777" w:rsidR="00E03EC3" w:rsidRPr="00ED03BD" w:rsidRDefault="00E03EC3" w:rsidP="00E03EC3">
      <w:pPr>
        <w:pStyle w:val="Standard"/>
        <w:jc w:val="both"/>
        <w:rPr>
          <w:rFonts w:asciiTheme="minorHAnsi" w:hAnsiTheme="minorHAnsi" w:cstheme="minorHAnsi"/>
        </w:rPr>
      </w:pPr>
    </w:p>
    <w:p w14:paraId="603F56DD"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p>
    <w:p w14:paraId="78F4343F" w14:textId="0087A8F4"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00852F79">
        <w:rPr>
          <w:rFonts w:asciiTheme="minorHAnsi" w:hAnsiTheme="minorHAnsi" w:cstheme="minorHAnsi"/>
        </w:rPr>
        <w:tab/>
      </w:r>
      <w:r w:rsidRPr="00ED03BD">
        <w:rPr>
          <w:rFonts w:asciiTheme="minorHAnsi" w:hAnsiTheme="minorHAnsi" w:cstheme="minorHAnsi"/>
        </w:rPr>
        <w:t>Üretilen</w:t>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u w:val="single"/>
        </w:rPr>
        <w:t xml:space="preserve"> </w:t>
      </w:r>
    </w:p>
    <w:p w14:paraId="4B855E88" w14:textId="6F6942D3"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00852F79">
        <w:rPr>
          <w:rFonts w:asciiTheme="minorHAnsi" w:hAnsiTheme="minorHAnsi" w:cstheme="minorHAnsi"/>
        </w:rPr>
        <w:tab/>
      </w:r>
      <w:r w:rsidRPr="00ED03BD">
        <w:rPr>
          <w:rFonts w:asciiTheme="minorHAnsi" w:hAnsiTheme="minorHAnsi" w:cstheme="minorHAnsi"/>
        </w:rPr>
        <w:t xml:space="preserve">3. </w:t>
      </w:r>
      <w:proofErr w:type="gramStart"/>
      <w:r w:rsidRPr="00ED03BD">
        <w:rPr>
          <w:rFonts w:asciiTheme="minorHAnsi" w:hAnsiTheme="minorHAnsi" w:cstheme="minorHAnsi"/>
        </w:rPr>
        <w:t xml:space="preserve">kalite  </w:t>
      </w:r>
      <w:r w:rsidRPr="00ED03BD">
        <w:rPr>
          <w:rFonts w:asciiTheme="minorHAnsi" w:hAnsiTheme="minorHAnsi" w:cstheme="minorHAnsi"/>
        </w:rPr>
        <w:tab/>
      </w:r>
      <w:proofErr w:type="gramEnd"/>
      <w:r w:rsidRPr="00ED03BD">
        <w:rPr>
          <w:rFonts w:asciiTheme="minorHAnsi" w:hAnsiTheme="minorHAnsi" w:cstheme="minorHAnsi"/>
        </w:rPr>
        <w:t>Rödovans</w:t>
      </w:r>
      <w:r w:rsidRPr="00ED03BD">
        <w:rPr>
          <w:rFonts w:asciiTheme="minorHAnsi" w:hAnsiTheme="minorHAnsi" w:cstheme="minorHAnsi"/>
        </w:rPr>
        <w:tab/>
        <w:t>Rödovans</w:t>
      </w:r>
      <w:r w:rsidRPr="00ED03BD">
        <w:rPr>
          <w:rFonts w:asciiTheme="minorHAnsi" w:hAnsiTheme="minorHAnsi" w:cstheme="minorHAnsi"/>
        </w:rPr>
        <w:tab/>
      </w:r>
      <w:proofErr w:type="spellStart"/>
      <w:r w:rsidRPr="00ED03BD">
        <w:rPr>
          <w:rFonts w:asciiTheme="minorHAnsi" w:hAnsiTheme="minorHAnsi" w:cstheme="minorHAnsi"/>
        </w:rPr>
        <w:t>Rödovans</w:t>
      </w:r>
      <w:proofErr w:type="spellEnd"/>
      <w:r w:rsidRPr="00ED03BD">
        <w:rPr>
          <w:rFonts w:asciiTheme="minorHAnsi" w:hAnsiTheme="minorHAnsi" w:cstheme="minorHAnsi"/>
        </w:rPr>
        <w:t xml:space="preserve"> </w:t>
      </w:r>
    </w:p>
    <w:p w14:paraId="568854CE" w14:textId="34357C9C" w:rsidR="00E03EC3" w:rsidRPr="00ED03BD" w:rsidRDefault="00E03EC3" w:rsidP="00E03EC3">
      <w:pPr>
        <w:pStyle w:val="Standard"/>
        <w:jc w:val="both"/>
        <w:rPr>
          <w:rFonts w:asciiTheme="minorHAnsi" w:hAnsiTheme="minorHAnsi" w:cstheme="minorHAnsi"/>
          <w:u w:val="single"/>
        </w:rPr>
      </w:pPr>
      <w:proofErr w:type="gramStart"/>
      <w:r w:rsidRPr="00ED03BD">
        <w:rPr>
          <w:rFonts w:asciiTheme="minorHAnsi" w:hAnsiTheme="minorHAnsi" w:cstheme="minorHAnsi"/>
          <w:u w:val="single"/>
        </w:rPr>
        <w:t xml:space="preserve">Yıl  </w:t>
      </w:r>
      <w:r w:rsidRPr="00ED03BD">
        <w:rPr>
          <w:rFonts w:asciiTheme="minorHAnsi" w:hAnsiTheme="minorHAnsi" w:cstheme="minorHAnsi"/>
          <w:u w:val="single"/>
        </w:rPr>
        <w:tab/>
      </w:r>
      <w:proofErr w:type="gramEnd"/>
      <w:r w:rsidR="00852F79">
        <w:rPr>
          <w:rFonts w:asciiTheme="minorHAnsi" w:hAnsiTheme="minorHAnsi" w:cstheme="minorHAnsi"/>
          <w:u w:val="single"/>
        </w:rPr>
        <w:tab/>
      </w:r>
      <w:r w:rsidRPr="00ED03BD">
        <w:rPr>
          <w:rFonts w:asciiTheme="minorHAnsi" w:hAnsiTheme="minorHAnsi" w:cstheme="minorHAnsi"/>
          <w:u w:val="single"/>
        </w:rPr>
        <w:t xml:space="preserve">Blok </w:t>
      </w:r>
      <w:r w:rsidR="00AE6C8F">
        <w:rPr>
          <w:rFonts w:asciiTheme="minorHAnsi" w:hAnsiTheme="minorHAnsi" w:cstheme="minorHAnsi"/>
          <w:u w:val="single"/>
        </w:rPr>
        <w:t>(</w:t>
      </w:r>
      <w:r w:rsidRPr="00ED03BD">
        <w:rPr>
          <w:rFonts w:asciiTheme="minorHAnsi" w:hAnsiTheme="minorHAnsi" w:cstheme="minorHAnsi"/>
          <w:u w:val="single"/>
        </w:rPr>
        <w:t>m</w:t>
      </w:r>
      <w:r w:rsidRPr="00AE6C8F">
        <w:rPr>
          <w:rFonts w:asciiTheme="minorHAnsi" w:hAnsiTheme="minorHAnsi" w:cstheme="minorHAnsi"/>
          <w:u w:val="single"/>
          <w:vertAlign w:val="superscript"/>
        </w:rPr>
        <w:t>3</w:t>
      </w:r>
      <w:r w:rsidR="00AE6C8F">
        <w:rPr>
          <w:rFonts w:asciiTheme="minorHAnsi" w:hAnsiTheme="minorHAnsi" w:cstheme="minorHAnsi"/>
          <w:u w:val="single"/>
        </w:rPr>
        <w:t>)</w:t>
      </w:r>
      <w:r w:rsidRPr="00ED03BD">
        <w:rPr>
          <w:rFonts w:asciiTheme="minorHAnsi" w:hAnsiTheme="minorHAnsi" w:cstheme="minorHAnsi"/>
          <w:u w:val="single"/>
        </w:rPr>
        <w:t xml:space="preserve"> </w:t>
      </w:r>
      <w:r w:rsidRPr="00ED03BD">
        <w:rPr>
          <w:rFonts w:asciiTheme="minorHAnsi" w:hAnsiTheme="minorHAnsi" w:cstheme="minorHAnsi"/>
          <w:u w:val="single"/>
        </w:rPr>
        <w:tab/>
        <w:t xml:space="preserve">Hakkı </w:t>
      </w:r>
      <w:r w:rsidR="00AE6C8F">
        <w:rPr>
          <w:rFonts w:asciiTheme="minorHAnsi" w:hAnsiTheme="minorHAnsi" w:cstheme="minorHAnsi"/>
          <w:u w:val="single"/>
        </w:rPr>
        <w:t>(</w:t>
      </w:r>
      <w:r w:rsidRPr="00ED03BD">
        <w:rPr>
          <w:rFonts w:asciiTheme="minorHAnsi" w:hAnsiTheme="minorHAnsi" w:cstheme="minorHAnsi"/>
          <w:u w:val="single"/>
        </w:rPr>
        <w:t>%</w:t>
      </w:r>
      <w:r w:rsidR="00AE6C8F">
        <w:rPr>
          <w:rFonts w:asciiTheme="minorHAnsi" w:hAnsiTheme="minorHAnsi" w:cstheme="minorHAnsi"/>
          <w:u w:val="single"/>
        </w:rPr>
        <w:t>)</w:t>
      </w:r>
      <w:r w:rsidRPr="00ED03BD">
        <w:rPr>
          <w:rFonts w:asciiTheme="minorHAnsi" w:hAnsiTheme="minorHAnsi" w:cstheme="minorHAnsi"/>
          <w:u w:val="single"/>
        </w:rPr>
        <w:tab/>
        <w:t xml:space="preserve">Hakkı </w:t>
      </w:r>
      <w:r w:rsidR="00AE6C8F">
        <w:rPr>
          <w:rFonts w:asciiTheme="minorHAnsi" w:hAnsiTheme="minorHAnsi" w:cstheme="minorHAnsi"/>
          <w:u w:val="single"/>
        </w:rPr>
        <w:t>(</w:t>
      </w:r>
      <w:r w:rsidRPr="00ED03BD">
        <w:rPr>
          <w:rFonts w:asciiTheme="minorHAnsi" w:hAnsiTheme="minorHAnsi" w:cstheme="minorHAnsi"/>
          <w:u w:val="single"/>
        </w:rPr>
        <w:t>m3</w:t>
      </w:r>
      <w:r w:rsidR="00AE6C8F">
        <w:rPr>
          <w:rFonts w:asciiTheme="minorHAnsi" w:hAnsiTheme="minorHAnsi" w:cstheme="minorHAnsi"/>
          <w:u w:val="single"/>
        </w:rPr>
        <w:t>)</w:t>
      </w:r>
      <w:r w:rsidRPr="00ED03BD">
        <w:rPr>
          <w:rFonts w:asciiTheme="minorHAnsi" w:hAnsiTheme="minorHAnsi" w:cstheme="minorHAnsi"/>
          <w:u w:val="single"/>
        </w:rPr>
        <w:t xml:space="preserve"> </w:t>
      </w:r>
      <w:r w:rsidRPr="00ED03BD">
        <w:rPr>
          <w:rFonts w:asciiTheme="minorHAnsi" w:hAnsiTheme="minorHAnsi" w:cstheme="minorHAnsi"/>
          <w:u w:val="single"/>
        </w:rPr>
        <w:tab/>
        <w:t xml:space="preserve">Hakkı </w:t>
      </w:r>
      <w:r w:rsidR="00AE6C8F">
        <w:rPr>
          <w:rFonts w:asciiTheme="minorHAnsi" w:hAnsiTheme="minorHAnsi" w:cstheme="minorHAnsi"/>
          <w:u w:val="single"/>
        </w:rPr>
        <w:t>(</w:t>
      </w:r>
      <w:r w:rsidRPr="00ED03BD">
        <w:rPr>
          <w:rFonts w:asciiTheme="minorHAnsi" w:hAnsiTheme="minorHAnsi" w:cstheme="minorHAnsi"/>
          <w:u w:val="single"/>
        </w:rPr>
        <w:t>ton</w:t>
      </w:r>
      <w:r w:rsidR="00AE6C8F">
        <w:rPr>
          <w:rFonts w:asciiTheme="minorHAnsi" w:hAnsiTheme="minorHAnsi" w:cstheme="minorHAnsi"/>
          <w:u w:val="single"/>
        </w:rPr>
        <w:t>)</w:t>
      </w:r>
    </w:p>
    <w:p w14:paraId="472A5507" w14:textId="02FA378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2015</w:t>
      </w:r>
      <w:r w:rsidRPr="00ED03BD">
        <w:rPr>
          <w:rFonts w:asciiTheme="minorHAnsi" w:hAnsiTheme="minorHAnsi" w:cstheme="minorHAnsi"/>
        </w:rPr>
        <w:tab/>
      </w:r>
      <w:proofErr w:type="gramStart"/>
      <w:r w:rsidR="00852F79">
        <w:rPr>
          <w:rFonts w:asciiTheme="minorHAnsi" w:hAnsiTheme="minorHAnsi" w:cstheme="minorHAnsi"/>
        </w:rPr>
        <w:tab/>
      </w:r>
      <w:r w:rsidR="00AE6C8F">
        <w:rPr>
          <w:rFonts w:asciiTheme="minorHAnsi" w:hAnsiTheme="minorHAnsi" w:cstheme="minorHAnsi"/>
        </w:rPr>
        <w:t xml:space="preserve">  </w:t>
      </w:r>
      <w:r w:rsidRPr="00ED03BD">
        <w:rPr>
          <w:rFonts w:asciiTheme="minorHAnsi" w:hAnsiTheme="minorHAnsi" w:cstheme="minorHAnsi"/>
        </w:rPr>
        <w:t>110</w:t>
      </w:r>
      <w:proofErr w:type="gramEnd"/>
      <w:r w:rsidR="00AE6C8F" w:rsidRPr="00AE6C8F">
        <w:rPr>
          <w:rFonts w:asciiTheme="minorHAnsi" w:hAnsiTheme="minorHAnsi" w:cstheme="minorHAnsi"/>
        </w:rPr>
        <w:t xml:space="preserve"> m</w:t>
      </w:r>
      <w:r w:rsidR="00AE6C8F" w:rsidRPr="00AE6C8F">
        <w:rPr>
          <w:rFonts w:asciiTheme="minorHAnsi" w:hAnsiTheme="minorHAnsi" w:cstheme="minorHAnsi"/>
          <w:vertAlign w:val="superscript"/>
        </w:rPr>
        <w:t>3</w:t>
      </w:r>
      <w:r w:rsidR="00AE6C8F" w:rsidRPr="00AE6C8F">
        <w:rPr>
          <w:rFonts w:asciiTheme="minorHAnsi" w:hAnsiTheme="minorHAnsi" w:cstheme="minorHAnsi"/>
        </w:rPr>
        <w:tab/>
      </w:r>
      <w:r w:rsidRPr="00ED03BD">
        <w:rPr>
          <w:rFonts w:asciiTheme="minorHAnsi" w:hAnsiTheme="minorHAnsi" w:cstheme="minorHAnsi"/>
        </w:rPr>
        <w:t>%</w:t>
      </w:r>
      <w:r w:rsidR="00AE6C8F">
        <w:rPr>
          <w:rFonts w:asciiTheme="minorHAnsi" w:hAnsiTheme="minorHAnsi" w:cstheme="minorHAnsi"/>
        </w:rPr>
        <w:t xml:space="preserve"> </w:t>
      </w:r>
      <w:r w:rsidRPr="00ED03BD">
        <w:rPr>
          <w:rFonts w:asciiTheme="minorHAnsi" w:hAnsiTheme="minorHAnsi" w:cstheme="minorHAnsi"/>
        </w:rPr>
        <w:t>5</w:t>
      </w:r>
      <w:r w:rsidRPr="00ED03BD">
        <w:rPr>
          <w:rFonts w:asciiTheme="minorHAnsi" w:hAnsiTheme="minorHAnsi" w:cstheme="minorHAnsi"/>
        </w:rPr>
        <w:tab/>
      </w:r>
      <w:r w:rsidRPr="00ED03BD">
        <w:rPr>
          <w:rFonts w:asciiTheme="minorHAnsi" w:hAnsiTheme="minorHAnsi" w:cstheme="minorHAnsi"/>
        </w:rPr>
        <w:tab/>
      </w:r>
      <w:r w:rsidR="00AE6C8F">
        <w:rPr>
          <w:rFonts w:asciiTheme="minorHAnsi" w:hAnsiTheme="minorHAnsi" w:cstheme="minorHAnsi"/>
        </w:rPr>
        <w:t xml:space="preserve">  </w:t>
      </w:r>
      <w:r w:rsidRPr="00ED03BD">
        <w:rPr>
          <w:rFonts w:asciiTheme="minorHAnsi" w:hAnsiTheme="minorHAnsi" w:cstheme="minorHAnsi"/>
        </w:rPr>
        <w:t>5,5</w:t>
      </w:r>
      <w:r w:rsidR="00AE6C8F">
        <w:rPr>
          <w:rFonts w:asciiTheme="minorHAnsi" w:hAnsiTheme="minorHAnsi" w:cstheme="minorHAnsi"/>
        </w:rPr>
        <w:t>0</w:t>
      </w:r>
      <w:r w:rsidR="00AE6C8F" w:rsidRPr="00AE6C8F">
        <w:rPr>
          <w:rFonts w:asciiTheme="minorHAnsi" w:hAnsiTheme="minorHAnsi" w:cstheme="minorHAnsi"/>
        </w:rPr>
        <w:t xml:space="preserve"> m</w:t>
      </w:r>
      <w:r w:rsidR="00AE6C8F" w:rsidRPr="00AE6C8F">
        <w:rPr>
          <w:rFonts w:asciiTheme="minorHAnsi" w:hAnsiTheme="minorHAnsi" w:cstheme="minorHAnsi"/>
          <w:vertAlign w:val="superscript"/>
        </w:rPr>
        <w:t>3</w:t>
      </w:r>
      <w:r w:rsidR="00AE6C8F" w:rsidRPr="00AE6C8F">
        <w:rPr>
          <w:rFonts w:asciiTheme="minorHAnsi" w:hAnsiTheme="minorHAnsi" w:cstheme="minorHAnsi"/>
        </w:rPr>
        <w:tab/>
      </w:r>
      <w:r w:rsidRPr="00ED03BD">
        <w:rPr>
          <w:rFonts w:asciiTheme="minorHAnsi" w:hAnsiTheme="minorHAnsi" w:cstheme="minorHAnsi"/>
        </w:rPr>
        <w:t xml:space="preserve">  13</w:t>
      </w:r>
      <w:r w:rsidR="00AE6C8F">
        <w:rPr>
          <w:rFonts w:asciiTheme="minorHAnsi" w:hAnsiTheme="minorHAnsi" w:cstheme="minorHAnsi"/>
        </w:rPr>
        <w:t>,</w:t>
      </w:r>
      <w:r w:rsidRPr="00ED03BD">
        <w:rPr>
          <w:rFonts w:asciiTheme="minorHAnsi" w:hAnsiTheme="minorHAnsi" w:cstheme="minorHAnsi"/>
        </w:rPr>
        <w:t>75 ton</w:t>
      </w:r>
    </w:p>
    <w:p w14:paraId="3E0CC07D" w14:textId="5430FB20"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2016</w:t>
      </w:r>
      <w:r w:rsidRPr="00ED03BD">
        <w:rPr>
          <w:rFonts w:asciiTheme="minorHAnsi" w:hAnsiTheme="minorHAnsi" w:cstheme="minorHAnsi"/>
        </w:rPr>
        <w:tab/>
      </w:r>
      <w:r w:rsidR="00852F79">
        <w:rPr>
          <w:rFonts w:asciiTheme="minorHAnsi" w:hAnsiTheme="minorHAnsi" w:cstheme="minorHAnsi"/>
        </w:rPr>
        <w:tab/>
      </w:r>
      <w:r w:rsidRPr="00ED03BD">
        <w:rPr>
          <w:rFonts w:asciiTheme="minorHAnsi" w:hAnsiTheme="minorHAnsi" w:cstheme="minorHAnsi"/>
        </w:rPr>
        <w:t>1205</w:t>
      </w:r>
      <w:r w:rsidR="00AE6C8F" w:rsidRPr="00AE6C8F">
        <w:rPr>
          <w:rFonts w:asciiTheme="minorHAnsi" w:hAnsiTheme="minorHAnsi" w:cstheme="minorHAnsi"/>
        </w:rPr>
        <w:t xml:space="preserve"> m</w:t>
      </w:r>
      <w:r w:rsidR="00AE6C8F" w:rsidRPr="00AE6C8F">
        <w:rPr>
          <w:rFonts w:asciiTheme="minorHAnsi" w:hAnsiTheme="minorHAnsi" w:cstheme="minorHAnsi"/>
          <w:vertAlign w:val="superscript"/>
        </w:rPr>
        <w:t>3</w:t>
      </w:r>
      <w:r w:rsidR="00AE6C8F" w:rsidRPr="00AE6C8F">
        <w:rPr>
          <w:rFonts w:asciiTheme="minorHAnsi" w:hAnsiTheme="minorHAnsi" w:cstheme="minorHAnsi"/>
        </w:rPr>
        <w:tab/>
      </w:r>
      <w:proofErr w:type="gramStart"/>
      <w:r w:rsidRPr="00ED03BD">
        <w:rPr>
          <w:rFonts w:asciiTheme="minorHAnsi" w:hAnsiTheme="minorHAnsi" w:cstheme="minorHAnsi"/>
        </w:rPr>
        <w:t>%</w:t>
      </w:r>
      <w:r w:rsidR="00AE6C8F">
        <w:rPr>
          <w:rFonts w:asciiTheme="minorHAnsi" w:hAnsiTheme="minorHAnsi" w:cstheme="minorHAnsi"/>
        </w:rPr>
        <w:t xml:space="preserve"> </w:t>
      </w:r>
      <w:r w:rsidRPr="00ED03BD">
        <w:rPr>
          <w:rFonts w:asciiTheme="minorHAnsi" w:hAnsiTheme="minorHAnsi" w:cstheme="minorHAnsi"/>
        </w:rPr>
        <w:t>8</w:t>
      </w:r>
      <w:proofErr w:type="gramEnd"/>
      <w:r w:rsidRPr="00ED03BD">
        <w:rPr>
          <w:rFonts w:asciiTheme="minorHAnsi" w:hAnsiTheme="minorHAnsi" w:cstheme="minorHAnsi"/>
        </w:rPr>
        <w:tab/>
      </w:r>
      <w:r w:rsidRPr="00ED03BD">
        <w:rPr>
          <w:rFonts w:asciiTheme="minorHAnsi" w:hAnsiTheme="minorHAnsi" w:cstheme="minorHAnsi"/>
        </w:rPr>
        <w:tab/>
        <w:t>96</w:t>
      </w:r>
      <w:r w:rsidR="00AE6C8F">
        <w:rPr>
          <w:rFonts w:asciiTheme="minorHAnsi" w:hAnsiTheme="minorHAnsi" w:cstheme="minorHAnsi"/>
        </w:rPr>
        <w:t>,00</w:t>
      </w:r>
      <w:r w:rsidR="00AE6C8F" w:rsidRPr="00AE6C8F">
        <w:rPr>
          <w:rFonts w:asciiTheme="minorHAnsi" w:hAnsiTheme="minorHAnsi" w:cstheme="minorHAnsi"/>
        </w:rPr>
        <w:t xml:space="preserve"> m</w:t>
      </w:r>
      <w:r w:rsidR="00AE6C8F" w:rsidRPr="00AE6C8F">
        <w:rPr>
          <w:rFonts w:asciiTheme="minorHAnsi" w:hAnsiTheme="minorHAnsi" w:cstheme="minorHAnsi"/>
          <w:vertAlign w:val="superscript"/>
        </w:rPr>
        <w:t>3</w:t>
      </w:r>
      <w:r w:rsidR="00AE6C8F" w:rsidRPr="00AE6C8F">
        <w:rPr>
          <w:rFonts w:asciiTheme="minorHAnsi" w:hAnsiTheme="minorHAnsi" w:cstheme="minorHAnsi"/>
        </w:rPr>
        <w:tab/>
      </w:r>
      <w:r w:rsidRPr="00ED03BD">
        <w:rPr>
          <w:rFonts w:asciiTheme="minorHAnsi" w:hAnsiTheme="minorHAnsi" w:cstheme="minorHAnsi"/>
        </w:rPr>
        <w:t>240</w:t>
      </w:r>
      <w:r w:rsidR="00AE6C8F">
        <w:rPr>
          <w:rFonts w:asciiTheme="minorHAnsi" w:hAnsiTheme="minorHAnsi" w:cstheme="minorHAnsi"/>
        </w:rPr>
        <w:t>,</w:t>
      </w:r>
      <w:r w:rsidRPr="00ED03BD">
        <w:rPr>
          <w:rFonts w:asciiTheme="minorHAnsi" w:hAnsiTheme="minorHAnsi" w:cstheme="minorHAnsi"/>
        </w:rPr>
        <w:t>00 ton</w:t>
      </w:r>
    </w:p>
    <w:p w14:paraId="0A41582D" w14:textId="06443ECF"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2017</w:t>
      </w:r>
      <w:r w:rsidRPr="00ED03BD">
        <w:rPr>
          <w:rFonts w:asciiTheme="minorHAnsi" w:hAnsiTheme="minorHAnsi" w:cstheme="minorHAnsi"/>
        </w:rPr>
        <w:tab/>
      </w:r>
      <w:proofErr w:type="gramStart"/>
      <w:r w:rsidR="00852F79">
        <w:rPr>
          <w:rFonts w:asciiTheme="minorHAnsi" w:hAnsiTheme="minorHAnsi" w:cstheme="minorHAnsi"/>
        </w:rPr>
        <w:tab/>
      </w:r>
      <w:r w:rsidR="00AE6C8F">
        <w:rPr>
          <w:rFonts w:asciiTheme="minorHAnsi" w:hAnsiTheme="minorHAnsi" w:cstheme="minorHAnsi"/>
        </w:rPr>
        <w:t xml:space="preserve">  </w:t>
      </w:r>
      <w:r w:rsidRPr="00ED03BD">
        <w:rPr>
          <w:rFonts w:asciiTheme="minorHAnsi" w:hAnsiTheme="minorHAnsi" w:cstheme="minorHAnsi"/>
        </w:rPr>
        <w:t>610</w:t>
      </w:r>
      <w:proofErr w:type="gramEnd"/>
      <w:r w:rsidR="00AE6C8F" w:rsidRPr="00AE6C8F">
        <w:rPr>
          <w:rFonts w:asciiTheme="minorHAnsi" w:hAnsiTheme="minorHAnsi" w:cstheme="minorHAnsi"/>
        </w:rPr>
        <w:t xml:space="preserve"> m</w:t>
      </w:r>
      <w:r w:rsidR="00AE6C8F" w:rsidRPr="00AE6C8F">
        <w:rPr>
          <w:rFonts w:asciiTheme="minorHAnsi" w:hAnsiTheme="minorHAnsi" w:cstheme="minorHAnsi"/>
          <w:vertAlign w:val="superscript"/>
        </w:rPr>
        <w:t>3</w:t>
      </w:r>
      <w:r w:rsidR="00AE6C8F" w:rsidRPr="00AE6C8F">
        <w:rPr>
          <w:rFonts w:asciiTheme="minorHAnsi" w:hAnsiTheme="minorHAnsi" w:cstheme="minorHAnsi"/>
        </w:rPr>
        <w:tab/>
      </w:r>
      <w:r w:rsidRPr="00ED03BD">
        <w:rPr>
          <w:rFonts w:asciiTheme="minorHAnsi" w:hAnsiTheme="minorHAnsi" w:cstheme="minorHAnsi"/>
        </w:rPr>
        <w:t>%</w:t>
      </w:r>
      <w:r w:rsidR="00AE6C8F">
        <w:rPr>
          <w:rFonts w:asciiTheme="minorHAnsi" w:hAnsiTheme="minorHAnsi" w:cstheme="minorHAnsi"/>
        </w:rPr>
        <w:t xml:space="preserve"> </w:t>
      </w:r>
      <w:r w:rsidRPr="00ED03BD">
        <w:rPr>
          <w:rFonts w:asciiTheme="minorHAnsi" w:hAnsiTheme="minorHAnsi" w:cstheme="minorHAnsi"/>
        </w:rPr>
        <w:t>8</w:t>
      </w:r>
      <w:r w:rsidRPr="00ED03BD">
        <w:rPr>
          <w:rFonts w:asciiTheme="minorHAnsi" w:hAnsiTheme="minorHAnsi" w:cstheme="minorHAnsi"/>
        </w:rPr>
        <w:tab/>
      </w:r>
      <w:r w:rsidRPr="00ED03BD">
        <w:rPr>
          <w:rFonts w:asciiTheme="minorHAnsi" w:hAnsiTheme="minorHAnsi" w:cstheme="minorHAnsi"/>
        </w:rPr>
        <w:tab/>
        <w:t>49</w:t>
      </w:r>
      <w:r w:rsidR="004A2B62">
        <w:rPr>
          <w:rFonts w:asciiTheme="minorHAnsi" w:hAnsiTheme="minorHAnsi" w:cstheme="minorHAnsi"/>
        </w:rPr>
        <w:t>,00</w:t>
      </w:r>
      <w:r w:rsidR="00AE6C8F" w:rsidRPr="00AE6C8F">
        <w:rPr>
          <w:rFonts w:asciiTheme="minorHAnsi" w:hAnsiTheme="minorHAnsi" w:cstheme="minorHAnsi"/>
        </w:rPr>
        <w:t xml:space="preserve"> m</w:t>
      </w:r>
      <w:r w:rsidR="00AE6C8F" w:rsidRPr="00AE6C8F">
        <w:rPr>
          <w:rFonts w:asciiTheme="minorHAnsi" w:hAnsiTheme="minorHAnsi" w:cstheme="minorHAnsi"/>
          <w:vertAlign w:val="superscript"/>
        </w:rPr>
        <w:t>3</w:t>
      </w:r>
      <w:r w:rsidR="00AE6C8F" w:rsidRPr="00AE6C8F">
        <w:rPr>
          <w:rFonts w:asciiTheme="minorHAnsi" w:hAnsiTheme="minorHAnsi" w:cstheme="minorHAnsi"/>
        </w:rPr>
        <w:tab/>
      </w:r>
      <w:r w:rsidRPr="00ED03BD">
        <w:rPr>
          <w:rFonts w:asciiTheme="minorHAnsi" w:hAnsiTheme="minorHAnsi" w:cstheme="minorHAnsi"/>
        </w:rPr>
        <w:t>122</w:t>
      </w:r>
      <w:r w:rsidR="00AE6C8F">
        <w:rPr>
          <w:rFonts w:asciiTheme="minorHAnsi" w:hAnsiTheme="minorHAnsi" w:cstheme="minorHAnsi"/>
        </w:rPr>
        <w:t>,</w:t>
      </w:r>
      <w:r w:rsidRPr="00ED03BD">
        <w:rPr>
          <w:rFonts w:asciiTheme="minorHAnsi" w:hAnsiTheme="minorHAnsi" w:cstheme="minorHAnsi"/>
        </w:rPr>
        <w:t>50 ton</w:t>
      </w:r>
    </w:p>
    <w:p w14:paraId="07E064E2" w14:textId="3F83CDDA"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2018</w:t>
      </w:r>
      <w:r w:rsidRPr="00ED03BD">
        <w:rPr>
          <w:rFonts w:asciiTheme="minorHAnsi" w:hAnsiTheme="minorHAnsi" w:cstheme="minorHAnsi"/>
        </w:rPr>
        <w:tab/>
      </w:r>
      <w:r w:rsidR="00852F79">
        <w:rPr>
          <w:rFonts w:asciiTheme="minorHAnsi" w:hAnsiTheme="minorHAnsi" w:cstheme="minorHAnsi"/>
        </w:rPr>
        <w:tab/>
      </w:r>
      <w:r w:rsidRPr="00ED03BD">
        <w:rPr>
          <w:rFonts w:asciiTheme="minorHAnsi" w:hAnsiTheme="minorHAnsi" w:cstheme="minorHAnsi"/>
        </w:rPr>
        <w:t>1014</w:t>
      </w:r>
      <w:r w:rsidR="00AE6C8F" w:rsidRPr="00AE6C8F">
        <w:rPr>
          <w:rFonts w:asciiTheme="minorHAnsi" w:hAnsiTheme="minorHAnsi" w:cstheme="minorHAnsi"/>
        </w:rPr>
        <w:t xml:space="preserve"> m</w:t>
      </w:r>
      <w:r w:rsidR="00AE6C8F" w:rsidRPr="00AE6C8F">
        <w:rPr>
          <w:rFonts w:asciiTheme="minorHAnsi" w:hAnsiTheme="minorHAnsi" w:cstheme="minorHAnsi"/>
          <w:vertAlign w:val="superscript"/>
        </w:rPr>
        <w:t>3</w:t>
      </w:r>
      <w:r w:rsidR="00AE6C8F" w:rsidRPr="00AE6C8F">
        <w:rPr>
          <w:rFonts w:asciiTheme="minorHAnsi" w:hAnsiTheme="minorHAnsi" w:cstheme="minorHAnsi"/>
        </w:rPr>
        <w:tab/>
      </w:r>
      <w:proofErr w:type="gramStart"/>
      <w:r w:rsidRPr="00ED03BD">
        <w:rPr>
          <w:rFonts w:asciiTheme="minorHAnsi" w:hAnsiTheme="minorHAnsi" w:cstheme="minorHAnsi"/>
        </w:rPr>
        <w:t>%</w:t>
      </w:r>
      <w:r w:rsidR="00AE6C8F">
        <w:rPr>
          <w:rFonts w:asciiTheme="minorHAnsi" w:hAnsiTheme="minorHAnsi" w:cstheme="minorHAnsi"/>
        </w:rPr>
        <w:t xml:space="preserve"> </w:t>
      </w:r>
      <w:r w:rsidRPr="00ED03BD">
        <w:rPr>
          <w:rFonts w:asciiTheme="minorHAnsi" w:hAnsiTheme="minorHAnsi" w:cstheme="minorHAnsi"/>
        </w:rPr>
        <w:t>8</w:t>
      </w:r>
      <w:proofErr w:type="gramEnd"/>
      <w:r w:rsidRPr="00ED03BD">
        <w:rPr>
          <w:rFonts w:asciiTheme="minorHAnsi" w:hAnsiTheme="minorHAnsi" w:cstheme="minorHAnsi"/>
        </w:rPr>
        <w:tab/>
      </w:r>
      <w:r w:rsidRPr="00ED03BD">
        <w:rPr>
          <w:rFonts w:asciiTheme="minorHAnsi" w:hAnsiTheme="minorHAnsi" w:cstheme="minorHAnsi"/>
        </w:rPr>
        <w:tab/>
        <w:t>81</w:t>
      </w:r>
      <w:r w:rsidR="004A2B62">
        <w:rPr>
          <w:rFonts w:asciiTheme="minorHAnsi" w:hAnsiTheme="minorHAnsi" w:cstheme="minorHAnsi"/>
        </w:rPr>
        <w:t>,00</w:t>
      </w:r>
      <w:r w:rsidR="00AE6C8F" w:rsidRPr="00AE6C8F">
        <w:rPr>
          <w:rFonts w:asciiTheme="minorHAnsi" w:hAnsiTheme="minorHAnsi" w:cstheme="minorHAnsi"/>
        </w:rPr>
        <w:t xml:space="preserve"> m</w:t>
      </w:r>
      <w:r w:rsidR="00AE6C8F" w:rsidRPr="00AE6C8F">
        <w:rPr>
          <w:rFonts w:asciiTheme="minorHAnsi" w:hAnsiTheme="minorHAnsi" w:cstheme="minorHAnsi"/>
          <w:vertAlign w:val="superscript"/>
        </w:rPr>
        <w:t>3</w:t>
      </w:r>
      <w:r w:rsidRPr="00ED03BD">
        <w:rPr>
          <w:rFonts w:asciiTheme="minorHAnsi" w:hAnsiTheme="minorHAnsi" w:cstheme="minorHAnsi"/>
        </w:rPr>
        <w:tab/>
        <w:t>202</w:t>
      </w:r>
      <w:r w:rsidR="00AE6C8F">
        <w:rPr>
          <w:rFonts w:asciiTheme="minorHAnsi" w:hAnsiTheme="minorHAnsi" w:cstheme="minorHAnsi"/>
        </w:rPr>
        <w:t>,</w:t>
      </w:r>
      <w:r w:rsidRPr="00ED03BD">
        <w:rPr>
          <w:rFonts w:asciiTheme="minorHAnsi" w:hAnsiTheme="minorHAnsi" w:cstheme="minorHAnsi"/>
        </w:rPr>
        <w:t>50 ton</w:t>
      </w:r>
    </w:p>
    <w:p w14:paraId="468ADDDC" w14:textId="2B56A163" w:rsidR="00E03EC3" w:rsidRPr="00ED03BD" w:rsidRDefault="00E03EC3" w:rsidP="00E03EC3">
      <w:pPr>
        <w:pStyle w:val="Standard"/>
        <w:jc w:val="both"/>
        <w:rPr>
          <w:rFonts w:asciiTheme="minorHAnsi" w:hAnsiTheme="minorHAnsi" w:cstheme="minorHAnsi"/>
          <w:u w:val="single"/>
        </w:rPr>
      </w:pPr>
      <w:r w:rsidRPr="00ED03BD">
        <w:rPr>
          <w:rFonts w:asciiTheme="minorHAnsi" w:hAnsiTheme="minorHAnsi" w:cstheme="minorHAnsi"/>
          <w:u w:val="single"/>
        </w:rPr>
        <w:t>2019</w:t>
      </w:r>
      <w:r w:rsidRPr="00ED03BD">
        <w:rPr>
          <w:rFonts w:asciiTheme="minorHAnsi" w:hAnsiTheme="minorHAnsi" w:cstheme="minorHAnsi"/>
          <w:u w:val="single"/>
        </w:rPr>
        <w:tab/>
      </w:r>
      <w:proofErr w:type="gramStart"/>
      <w:r w:rsidR="00852F79">
        <w:rPr>
          <w:rFonts w:asciiTheme="minorHAnsi" w:hAnsiTheme="minorHAnsi" w:cstheme="minorHAnsi"/>
          <w:u w:val="single"/>
        </w:rPr>
        <w:tab/>
      </w:r>
      <w:r w:rsidR="00AE6C8F">
        <w:rPr>
          <w:rFonts w:asciiTheme="minorHAnsi" w:hAnsiTheme="minorHAnsi" w:cstheme="minorHAnsi"/>
          <w:u w:val="single"/>
        </w:rPr>
        <w:t xml:space="preserve">  </w:t>
      </w:r>
      <w:r w:rsidRPr="00ED03BD">
        <w:rPr>
          <w:rFonts w:asciiTheme="minorHAnsi" w:hAnsiTheme="minorHAnsi" w:cstheme="minorHAnsi"/>
          <w:u w:val="single"/>
        </w:rPr>
        <w:t>200</w:t>
      </w:r>
      <w:proofErr w:type="gramEnd"/>
      <w:r w:rsidR="00AE6C8F" w:rsidRPr="00AE6C8F">
        <w:rPr>
          <w:rFonts w:asciiTheme="minorHAnsi" w:hAnsiTheme="minorHAnsi" w:cstheme="minorHAnsi"/>
          <w:u w:val="single"/>
        </w:rPr>
        <w:t xml:space="preserve"> m</w:t>
      </w:r>
      <w:r w:rsidR="00AE6C8F" w:rsidRPr="00AE6C8F">
        <w:rPr>
          <w:rFonts w:asciiTheme="minorHAnsi" w:hAnsiTheme="minorHAnsi" w:cstheme="minorHAnsi"/>
          <w:u w:val="single"/>
          <w:vertAlign w:val="superscript"/>
        </w:rPr>
        <w:t>3</w:t>
      </w:r>
      <w:r w:rsidR="00AE6C8F" w:rsidRPr="00AE6C8F">
        <w:rPr>
          <w:rFonts w:asciiTheme="minorHAnsi" w:hAnsiTheme="minorHAnsi" w:cstheme="minorHAnsi"/>
          <w:u w:val="single"/>
        </w:rPr>
        <w:tab/>
      </w:r>
      <w:r w:rsidRPr="00ED03BD">
        <w:rPr>
          <w:rFonts w:asciiTheme="minorHAnsi" w:hAnsiTheme="minorHAnsi" w:cstheme="minorHAnsi"/>
          <w:u w:val="single"/>
        </w:rPr>
        <w:t>%</w:t>
      </w:r>
      <w:r w:rsidR="00AE6C8F">
        <w:rPr>
          <w:rFonts w:asciiTheme="minorHAnsi" w:hAnsiTheme="minorHAnsi" w:cstheme="minorHAnsi"/>
          <w:u w:val="single"/>
        </w:rPr>
        <w:t xml:space="preserve"> </w:t>
      </w:r>
      <w:r w:rsidRPr="00ED03BD">
        <w:rPr>
          <w:rFonts w:asciiTheme="minorHAnsi" w:hAnsiTheme="minorHAnsi" w:cstheme="minorHAnsi"/>
          <w:u w:val="single"/>
        </w:rPr>
        <w:t>8</w:t>
      </w:r>
      <w:r w:rsidRPr="00ED03BD">
        <w:rPr>
          <w:rFonts w:asciiTheme="minorHAnsi" w:hAnsiTheme="minorHAnsi" w:cstheme="minorHAnsi"/>
          <w:u w:val="single"/>
        </w:rPr>
        <w:tab/>
      </w:r>
      <w:r w:rsidRPr="00ED03BD">
        <w:rPr>
          <w:rFonts w:asciiTheme="minorHAnsi" w:hAnsiTheme="minorHAnsi" w:cstheme="minorHAnsi"/>
          <w:u w:val="single"/>
        </w:rPr>
        <w:tab/>
        <w:t>16</w:t>
      </w:r>
      <w:r w:rsidR="004A2B62">
        <w:rPr>
          <w:rFonts w:asciiTheme="minorHAnsi" w:hAnsiTheme="minorHAnsi" w:cstheme="minorHAnsi"/>
          <w:u w:val="single"/>
        </w:rPr>
        <w:t>,00</w:t>
      </w:r>
      <w:r w:rsidR="00AE6C8F" w:rsidRPr="00AE6C8F">
        <w:rPr>
          <w:rFonts w:asciiTheme="minorHAnsi" w:hAnsiTheme="minorHAnsi" w:cstheme="minorHAnsi"/>
          <w:u w:val="single"/>
        </w:rPr>
        <w:t xml:space="preserve"> m</w:t>
      </w:r>
      <w:r w:rsidR="00AE6C8F" w:rsidRPr="00AE6C8F">
        <w:rPr>
          <w:rFonts w:asciiTheme="minorHAnsi" w:hAnsiTheme="minorHAnsi" w:cstheme="minorHAnsi"/>
          <w:u w:val="single"/>
          <w:vertAlign w:val="superscript"/>
        </w:rPr>
        <w:t>3</w:t>
      </w:r>
      <w:r w:rsidRPr="00ED03BD">
        <w:rPr>
          <w:rFonts w:asciiTheme="minorHAnsi" w:hAnsiTheme="minorHAnsi" w:cstheme="minorHAnsi"/>
          <w:u w:val="single"/>
        </w:rPr>
        <w:tab/>
        <w:t xml:space="preserve">  40</w:t>
      </w:r>
      <w:r w:rsidR="00AE6C8F">
        <w:rPr>
          <w:rFonts w:asciiTheme="minorHAnsi" w:hAnsiTheme="minorHAnsi" w:cstheme="minorHAnsi"/>
          <w:u w:val="single"/>
        </w:rPr>
        <w:t>,</w:t>
      </w:r>
      <w:r w:rsidRPr="00ED03BD">
        <w:rPr>
          <w:rFonts w:asciiTheme="minorHAnsi" w:hAnsiTheme="minorHAnsi" w:cstheme="minorHAnsi"/>
          <w:u w:val="single"/>
        </w:rPr>
        <w:t>00 ton</w:t>
      </w:r>
    </w:p>
    <w:p w14:paraId="586E1DC2" w14:textId="4971074C" w:rsidR="00E03EC3" w:rsidRPr="00ED03BD" w:rsidRDefault="00E03EC3" w:rsidP="00E03EC3">
      <w:pPr>
        <w:pStyle w:val="Standard"/>
        <w:jc w:val="both"/>
        <w:rPr>
          <w:rFonts w:asciiTheme="minorHAnsi" w:hAnsiTheme="minorHAnsi" w:cstheme="minorHAnsi"/>
          <w:b/>
          <w:bCs/>
        </w:rPr>
      </w:pPr>
      <w:r w:rsidRPr="00ED03BD">
        <w:rPr>
          <w:rFonts w:asciiTheme="minorHAnsi" w:hAnsiTheme="minorHAnsi" w:cstheme="minorHAnsi"/>
          <w:b/>
          <w:bCs/>
        </w:rPr>
        <w:lastRenderedPageBreak/>
        <w:tab/>
      </w:r>
      <w:r w:rsidRPr="00ED03BD">
        <w:rPr>
          <w:rFonts w:asciiTheme="minorHAnsi" w:hAnsiTheme="minorHAnsi" w:cstheme="minorHAnsi"/>
          <w:b/>
          <w:bCs/>
        </w:rPr>
        <w:tab/>
      </w:r>
      <w:r w:rsidR="00852F79">
        <w:rPr>
          <w:rFonts w:asciiTheme="minorHAnsi" w:hAnsiTheme="minorHAnsi" w:cstheme="minorHAnsi"/>
          <w:b/>
          <w:bCs/>
        </w:rPr>
        <w:tab/>
      </w:r>
      <w:r w:rsidRPr="00ED03BD">
        <w:rPr>
          <w:rFonts w:asciiTheme="minorHAnsi" w:hAnsiTheme="minorHAnsi" w:cstheme="minorHAnsi"/>
          <w:b/>
          <w:bCs/>
        </w:rPr>
        <w:tab/>
        <w:t>TOPLAM</w:t>
      </w:r>
      <w:r w:rsidRPr="00ED03BD">
        <w:rPr>
          <w:rFonts w:asciiTheme="minorHAnsi" w:hAnsiTheme="minorHAnsi" w:cstheme="minorHAnsi"/>
          <w:b/>
          <w:bCs/>
        </w:rPr>
        <w:tab/>
        <w:t>247,50 m3</w:t>
      </w:r>
      <w:r w:rsidRPr="00ED03BD">
        <w:rPr>
          <w:rFonts w:asciiTheme="minorHAnsi" w:hAnsiTheme="minorHAnsi" w:cstheme="minorHAnsi"/>
          <w:b/>
          <w:bCs/>
        </w:rPr>
        <w:tab/>
        <w:t>618,75 ton</w:t>
      </w:r>
    </w:p>
    <w:p w14:paraId="3CC3D8DB" w14:textId="77777777" w:rsidR="00AE6C8F" w:rsidRPr="00ED03BD" w:rsidRDefault="00AE6C8F" w:rsidP="00AE6C8F">
      <w:pPr>
        <w:pStyle w:val="Standard"/>
        <w:jc w:val="both"/>
        <w:rPr>
          <w:rFonts w:asciiTheme="minorHAnsi" w:hAnsiTheme="minorHAnsi" w:cstheme="minorHAnsi"/>
        </w:rPr>
      </w:pPr>
      <w:r w:rsidRPr="00ED03BD">
        <w:rPr>
          <w:rFonts w:asciiTheme="minorHAnsi" w:hAnsiTheme="minorHAnsi" w:cstheme="minorHAnsi"/>
        </w:rPr>
        <w:t xml:space="preserve">TABLO-3 Yapılan 3.Kalite üretime göre ödenmesi gereken kira bedeli </w:t>
      </w:r>
      <w:r>
        <w:rPr>
          <w:rFonts w:asciiTheme="minorHAnsi" w:hAnsiTheme="minorHAnsi" w:cstheme="minorHAnsi"/>
        </w:rPr>
        <w:t xml:space="preserve">hakkı </w:t>
      </w:r>
      <w:r w:rsidRPr="00ED03BD">
        <w:rPr>
          <w:rFonts w:asciiTheme="minorHAnsi" w:hAnsiTheme="minorHAnsi" w:cstheme="minorHAnsi"/>
        </w:rPr>
        <w:t>miktarları (ton)</w:t>
      </w:r>
    </w:p>
    <w:p w14:paraId="7FF6DE87" w14:textId="77777777" w:rsidR="00AE6C8F" w:rsidRPr="00ED03BD" w:rsidRDefault="00AE6C8F" w:rsidP="00E03EC3">
      <w:pPr>
        <w:pStyle w:val="Standard"/>
        <w:jc w:val="both"/>
        <w:rPr>
          <w:rFonts w:asciiTheme="minorHAnsi" w:hAnsiTheme="minorHAnsi" w:cstheme="minorHAnsi"/>
        </w:rPr>
      </w:pPr>
    </w:p>
    <w:p w14:paraId="4BE1A185" w14:textId="77777777" w:rsidR="00E03EC3" w:rsidRPr="00ED03BD" w:rsidRDefault="00E03EC3" w:rsidP="00E03EC3">
      <w:pPr>
        <w:pStyle w:val="Standard"/>
        <w:jc w:val="both"/>
        <w:rPr>
          <w:rFonts w:asciiTheme="minorHAnsi" w:hAnsiTheme="minorHAnsi" w:cstheme="minorHAnsi"/>
        </w:rPr>
      </w:pPr>
    </w:p>
    <w:p w14:paraId="29FE43A9" w14:textId="13D15F6E"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Üretilen</w:t>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u w:val="single"/>
        </w:rPr>
        <w:t xml:space="preserve"> </w:t>
      </w:r>
    </w:p>
    <w:p w14:paraId="1A7663CB" w14:textId="6246BB94"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 xml:space="preserve">4. kalite </w:t>
      </w:r>
      <w:r w:rsidRPr="00ED03BD">
        <w:rPr>
          <w:rFonts w:asciiTheme="minorHAnsi" w:hAnsiTheme="minorHAnsi" w:cstheme="minorHAnsi"/>
        </w:rPr>
        <w:tab/>
        <w:t>Rödovans</w:t>
      </w:r>
      <w:r w:rsidRPr="00ED03BD">
        <w:rPr>
          <w:rFonts w:asciiTheme="minorHAnsi" w:hAnsiTheme="minorHAnsi" w:cstheme="minorHAnsi"/>
        </w:rPr>
        <w:tab/>
      </w:r>
      <w:proofErr w:type="spellStart"/>
      <w:r w:rsidRPr="00ED03BD">
        <w:rPr>
          <w:rFonts w:asciiTheme="minorHAnsi" w:hAnsiTheme="minorHAnsi" w:cstheme="minorHAnsi"/>
        </w:rPr>
        <w:t>Rödovans</w:t>
      </w:r>
      <w:proofErr w:type="spellEnd"/>
      <w:r w:rsidRPr="00ED03BD">
        <w:rPr>
          <w:rFonts w:asciiTheme="minorHAnsi" w:hAnsiTheme="minorHAnsi" w:cstheme="minorHAnsi"/>
        </w:rPr>
        <w:tab/>
      </w:r>
      <w:proofErr w:type="spellStart"/>
      <w:r w:rsidRPr="00ED03BD">
        <w:rPr>
          <w:rFonts w:asciiTheme="minorHAnsi" w:hAnsiTheme="minorHAnsi" w:cstheme="minorHAnsi"/>
        </w:rPr>
        <w:t>Rödovans</w:t>
      </w:r>
      <w:proofErr w:type="spellEnd"/>
      <w:r w:rsidRPr="00ED03BD">
        <w:rPr>
          <w:rFonts w:asciiTheme="minorHAnsi" w:hAnsiTheme="minorHAnsi" w:cstheme="minorHAnsi"/>
        </w:rPr>
        <w:t xml:space="preserve"> </w:t>
      </w:r>
    </w:p>
    <w:p w14:paraId="4ADF1B77" w14:textId="4E970015" w:rsidR="00E03EC3" w:rsidRPr="00ED03BD" w:rsidRDefault="00E03EC3" w:rsidP="00E03EC3">
      <w:pPr>
        <w:pStyle w:val="Standard"/>
        <w:jc w:val="both"/>
        <w:rPr>
          <w:rFonts w:asciiTheme="minorHAnsi" w:hAnsiTheme="minorHAnsi" w:cstheme="minorHAnsi"/>
          <w:u w:val="single"/>
        </w:rPr>
      </w:pPr>
      <w:proofErr w:type="gramStart"/>
      <w:r w:rsidRPr="00ED03BD">
        <w:rPr>
          <w:rFonts w:asciiTheme="minorHAnsi" w:hAnsiTheme="minorHAnsi" w:cstheme="minorHAnsi"/>
          <w:u w:val="single"/>
        </w:rPr>
        <w:t xml:space="preserve">Yıl  </w:t>
      </w:r>
      <w:r w:rsidRPr="00ED03BD">
        <w:rPr>
          <w:rFonts w:asciiTheme="minorHAnsi" w:hAnsiTheme="minorHAnsi" w:cstheme="minorHAnsi"/>
          <w:u w:val="single"/>
        </w:rPr>
        <w:tab/>
      </w:r>
      <w:proofErr w:type="gramEnd"/>
      <w:r w:rsidR="00AE6C8F">
        <w:rPr>
          <w:rFonts w:asciiTheme="minorHAnsi" w:hAnsiTheme="minorHAnsi" w:cstheme="minorHAnsi"/>
          <w:u w:val="single"/>
        </w:rPr>
        <w:tab/>
      </w:r>
      <w:r w:rsidRPr="00ED03BD">
        <w:rPr>
          <w:rFonts w:asciiTheme="minorHAnsi" w:hAnsiTheme="minorHAnsi" w:cstheme="minorHAnsi"/>
          <w:u w:val="single"/>
        </w:rPr>
        <w:t xml:space="preserve">Blok </w:t>
      </w:r>
      <w:r w:rsidR="00AE6C8F">
        <w:rPr>
          <w:rFonts w:asciiTheme="minorHAnsi" w:hAnsiTheme="minorHAnsi" w:cstheme="minorHAnsi"/>
          <w:u w:val="single"/>
        </w:rPr>
        <w:t>(</w:t>
      </w:r>
      <w:r w:rsidRPr="00ED03BD">
        <w:rPr>
          <w:rFonts w:asciiTheme="minorHAnsi" w:hAnsiTheme="minorHAnsi" w:cstheme="minorHAnsi"/>
          <w:u w:val="single"/>
        </w:rPr>
        <w:t>m</w:t>
      </w:r>
      <w:r w:rsidRPr="00AE6C8F">
        <w:rPr>
          <w:rFonts w:asciiTheme="minorHAnsi" w:hAnsiTheme="minorHAnsi" w:cstheme="minorHAnsi"/>
          <w:u w:val="single"/>
          <w:vertAlign w:val="superscript"/>
        </w:rPr>
        <w:t>3</w:t>
      </w:r>
      <w:r w:rsidR="00AE6C8F">
        <w:rPr>
          <w:rFonts w:asciiTheme="minorHAnsi" w:hAnsiTheme="minorHAnsi" w:cstheme="minorHAnsi"/>
          <w:u w:val="single"/>
        </w:rPr>
        <w:t>)</w:t>
      </w:r>
      <w:r w:rsidRPr="00ED03BD">
        <w:rPr>
          <w:rFonts w:asciiTheme="minorHAnsi" w:hAnsiTheme="minorHAnsi" w:cstheme="minorHAnsi"/>
          <w:u w:val="single"/>
        </w:rPr>
        <w:t xml:space="preserve"> </w:t>
      </w:r>
      <w:r w:rsidRPr="00ED03BD">
        <w:rPr>
          <w:rFonts w:asciiTheme="minorHAnsi" w:hAnsiTheme="minorHAnsi" w:cstheme="minorHAnsi"/>
          <w:u w:val="single"/>
        </w:rPr>
        <w:tab/>
        <w:t xml:space="preserve">Hakkı </w:t>
      </w:r>
      <w:r w:rsidR="00AE6C8F">
        <w:rPr>
          <w:rFonts w:asciiTheme="minorHAnsi" w:hAnsiTheme="minorHAnsi" w:cstheme="minorHAnsi"/>
          <w:u w:val="single"/>
        </w:rPr>
        <w:t>(</w:t>
      </w:r>
      <w:r w:rsidRPr="00ED03BD">
        <w:rPr>
          <w:rFonts w:asciiTheme="minorHAnsi" w:hAnsiTheme="minorHAnsi" w:cstheme="minorHAnsi"/>
          <w:u w:val="single"/>
        </w:rPr>
        <w:t>%</w:t>
      </w:r>
      <w:r w:rsidR="00AE6C8F">
        <w:rPr>
          <w:rFonts w:asciiTheme="minorHAnsi" w:hAnsiTheme="minorHAnsi" w:cstheme="minorHAnsi"/>
          <w:u w:val="single"/>
        </w:rPr>
        <w:t>)</w:t>
      </w:r>
      <w:r w:rsidRPr="00ED03BD">
        <w:rPr>
          <w:rFonts w:asciiTheme="minorHAnsi" w:hAnsiTheme="minorHAnsi" w:cstheme="minorHAnsi"/>
          <w:u w:val="single"/>
        </w:rPr>
        <w:tab/>
        <w:t xml:space="preserve">Hakkı </w:t>
      </w:r>
      <w:r w:rsidR="00AE6C8F">
        <w:rPr>
          <w:rFonts w:asciiTheme="minorHAnsi" w:hAnsiTheme="minorHAnsi" w:cstheme="minorHAnsi"/>
          <w:u w:val="single"/>
        </w:rPr>
        <w:t>(</w:t>
      </w:r>
      <w:r w:rsidRPr="00ED03BD">
        <w:rPr>
          <w:rFonts w:asciiTheme="minorHAnsi" w:hAnsiTheme="minorHAnsi" w:cstheme="minorHAnsi"/>
          <w:u w:val="single"/>
        </w:rPr>
        <w:t>m3</w:t>
      </w:r>
      <w:r w:rsidR="00AE6C8F">
        <w:rPr>
          <w:rFonts w:asciiTheme="minorHAnsi" w:hAnsiTheme="minorHAnsi" w:cstheme="minorHAnsi"/>
          <w:u w:val="single"/>
        </w:rPr>
        <w:t>)</w:t>
      </w:r>
      <w:r w:rsidRPr="00ED03BD">
        <w:rPr>
          <w:rFonts w:asciiTheme="minorHAnsi" w:hAnsiTheme="minorHAnsi" w:cstheme="minorHAnsi"/>
          <w:u w:val="single"/>
        </w:rPr>
        <w:t xml:space="preserve"> </w:t>
      </w:r>
      <w:r w:rsidRPr="00ED03BD">
        <w:rPr>
          <w:rFonts w:asciiTheme="minorHAnsi" w:hAnsiTheme="minorHAnsi" w:cstheme="minorHAnsi"/>
          <w:u w:val="single"/>
        </w:rPr>
        <w:tab/>
        <w:t xml:space="preserve">Hakkı </w:t>
      </w:r>
      <w:r w:rsidR="00AE6C8F">
        <w:rPr>
          <w:rFonts w:asciiTheme="minorHAnsi" w:hAnsiTheme="minorHAnsi" w:cstheme="minorHAnsi"/>
          <w:u w:val="single"/>
        </w:rPr>
        <w:t>(</w:t>
      </w:r>
      <w:r w:rsidRPr="00ED03BD">
        <w:rPr>
          <w:rFonts w:asciiTheme="minorHAnsi" w:hAnsiTheme="minorHAnsi" w:cstheme="minorHAnsi"/>
          <w:u w:val="single"/>
        </w:rPr>
        <w:t>ton</w:t>
      </w:r>
      <w:r w:rsidR="00AE6C8F">
        <w:rPr>
          <w:rFonts w:asciiTheme="minorHAnsi" w:hAnsiTheme="minorHAnsi" w:cstheme="minorHAnsi"/>
          <w:u w:val="single"/>
        </w:rPr>
        <w:t>)</w:t>
      </w:r>
    </w:p>
    <w:p w14:paraId="6C2D9153" w14:textId="11EB0996"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2015</w:t>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110</w:t>
      </w:r>
      <w:r w:rsidR="00AE6C8F" w:rsidRPr="00AE6C8F">
        <w:rPr>
          <w:rFonts w:asciiTheme="minorHAnsi" w:hAnsiTheme="minorHAnsi" w:cstheme="minorHAnsi"/>
        </w:rPr>
        <w:t xml:space="preserve"> </w:t>
      </w:r>
      <w:r w:rsidR="00AE6C8F" w:rsidRPr="00AE6C8F">
        <w:rPr>
          <w:rFonts w:asciiTheme="minorHAnsi" w:hAnsiTheme="minorHAnsi" w:cstheme="minorHAnsi"/>
        </w:rPr>
        <w:t>m</w:t>
      </w:r>
      <w:r w:rsidR="00AE6C8F" w:rsidRPr="00AE6C8F">
        <w:rPr>
          <w:rFonts w:asciiTheme="minorHAnsi" w:hAnsiTheme="minorHAnsi" w:cstheme="minorHAnsi"/>
          <w:vertAlign w:val="superscript"/>
        </w:rPr>
        <w:t>3</w:t>
      </w:r>
      <w:r w:rsidRPr="00AE6C8F">
        <w:rPr>
          <w:rFonts w:asciiTheme="minorHAnsi" w:hAnsiTheme="minorHAnsi" w:cstheme="minorHAnsi"/>
        </w:rPr>
        <w:tab/>
      </w:r>
      <w:r w:rsidRPr="00ED03BD">
        <w:rPr>
          <w:rFonts w:asciiTheme="minorHAnsi" w:hAnsiTheme="minorHAnsi" w:cstheme="minorHAnsi"/>
        </w:rPr>
        <w:tab/>
      </w:r>
      <w:proofErr w:type="gramStart"/>
      <w:r w:rsidRPr="00ED03BD">
        <w:rPr>
          <w:rFonts w:asciiTheme="minorHAnsi" w:hAnsiTheme="minorHAnsi" w:cstheme="minorHAnsi"/>
        </w:rPr>
        <w:t>%</w:t>
      </w:r>
      <w:r w:rsidR="00AE6C8F">
        <w:rPr>
          <w:rFonts w:asciiTheme="minorHAnsi" w:hAnsiTheme="minorHAnsi" w:cstheme="minorHAnsi"/>
        </w:rPr>
        <w:t xml:space="preserve"> </w:t>
      </w:r>
      <w:r w:rsidRPr="00ED03BD">
        <w:rPr>
          <w:rFonts w:asciiTheme="minorHAnsi" w:hAnsiTheme="minorHAnsi" w:cstheme="minorHAnsi"/>
        </w:rPr>
        <w:t>5</w:t>
      </w:r>
      <w:proofErr w:type="gramEnd"/>
      <w:r w:rsidRPr="00ED03BD">
        <w:rPr>
          <w:rFonts w:asciiTheme="minorHAnsi" w:hAnsiTheme="minorHAnsi" w:cstheme="minorHAnsi"/>
        </w:rPr>
        <w:tab/>
      </w:r>
      <w:r w:rsidRPr="00ED03BD">
        <w:rPr>
          <w:rFonts w:asciiTheme="minorHAnsi" w:hAnsiTheme="minorHAnsi" w:cstheme="minorHAnsi"/>
        </w:rPr>
        <w:tab/>
        <w:t xml:space="preserve">5,50 m3 </w:t>
      </w:r>
      <w:r w:rsidRPr="00ED03BD">
        <w:rPr>
          <w:rFonts w:asciiTheme="minorHAnsi" w:hAnsiTheme="minorHAnsi" w:cstheme="minorHAnsi"/>
        </w:rPr>
        <w:tab/>
        <w:t>13,75 ton</w:t>
      </w:r>
    </w:p>
    <w:p w14:paraId="2B2D08FA" w14:textId="00DB7ED0"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2016</w:t>
      </w:r>
      <w:r w:rsidRPr="00ED03BD">
        <w:rPr>
          <w:rFonts w:asciiTheme="minorHAnsi" w:hAnsiTheme="minorHAnsi" w:cstheme="minorHAnsi"/>
        </w:rPr>
        <w:tab/>
      </w:r>
      <w:proofErr w:type="gramStart"/>
      <w:r w:rsidR="00AE6C8F">
        <w:rPr>
          <w:rFonts w:asciiTheme="minorHAnsi" w:hAnsiTheme="minorHAnsi" w:cstheme="minorHAnsi"/>
        </w:rPr>
        <w:tab/>
      </w:r>
      <w:r w:rsidRPr="00ED03BD">
        <w:rPr>
          <w:rFonts w:asciiTheme="minorHAnsi" w:hAnsiTheme="minorHAnsi" w:cstheme="minorHAnsi"/>
        </w:rPr>
        <w:t xml:space="preserve">  11</w:t>
      </w:r>
      <w:proofErr w:type="gramEnd"/>
      <w:r w:rsidR="00AE6C8F" w:rsidRPr="00AE6C8F">
        <w:rPr>
          <w:rFonts w:asciiTheme="minorHAnsi" w:hAnsiTheme="minorHAnsi" w:cstheme="minorHAnsi"/>
        </w:rPr>
        <w:t xml:space="preserve"> m</w:t>
      </w:r>
      <w:r w:rsidR="00AE6C8F" w:rsidRPr="00AE6C8F">
        <w:rPr>
          <w:rFonts w:asciiTheme="minorHAnsi" w:hAnsiTheme="minorHAnsi" w:cstheme="minorHAnsi"/>
          <w:vertAlign w:val="superscript"/>
        </w:rPr>
        <w:t>3</w:t>
      </w:r>
      <w:r w:rsidR="00AE6C8F" w:rsidRPr="00AE6C8F">
        <w:rPr>
          <w:rFonts w:asciiTheme="minorHAnsi" w:hAnsiTheme="minorHAnsi" w:cstheme="minorHAnsi"/>
        </w:rPr>
        <w:tab/>
      </w:r>
      <w:r w:rsidRPr="00ED03BD">
        <w:rPr>
          <w:rFonts w:asciiTheme="minorHAnsi" w:hAnsiTheme="minorHAnsi" w:cstheme="minorHAnsi"/>
        </w:rPr>
        <w:tab/>
        <w:t>%</w:t>
      </w:r>
      <w:r w:rsidR="00AE6C8F">
        <w:rPr>
          <w:rFonts w:asciiTheme="minorHAnsi" w:hAnsiTheme="minorHAnsi" w:cstheme="minorHAnsi"/>
        </w:rPr>
        <w:t xml:space="preserve"> </w:t>
      </w:r>
      <w:r w:rsidRPr="00ED03BD">
        <w:rPr>
          <w:rFonts w:asciiTheme="minorHAnsi" w:hAnsiTheme="minorHAnsi" w:cstheme="minorHAnsi"/>
        </w:rPr>
        <w:t>8</w:t>
      </w:r>
      <w:r w:rsidRPr="00ED03BD">
        <w:rPr>
          <w:rFonts w:asciiTheme="minorHAnsi" w:hAnsiTheme="minorHAnsi" w:cstheme="minorHAnsi"/>
        </w:rPr>
        <w:tab/>
      </w:r>
      <w:r w:rsidRPr="00ED03BD">
        <w:rPr>
          <w:rFonts w:asciiTheme="minorHAnsi" w:hAnsiTheme="minorHAnsi" w:cstheme="minorHAnsi"/>
        </w:rPr>
        <w:tab/>
        <w:t>0,88 m3</w:t>
      </w:r>
      <w:r w:rsidRPr="00ED03BD">
        <w:rPr>
          <w:rFonts w:asciiTheme="minorHAnsi" w:hAnsiTheme="minorHAnsi" w:cstheme="minorHAnsi"/>
        </w:rPr>
        <w:tab/>
        <w:t xml:space="preserve">  2.20 ton</w:t>
      </w:r>
    </w:p>
    <w:p w14:paraId="79BE20FB" w14:textId="7F9C9154"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2017</w:t>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 xml:space="preserve">   0</w:t>
      </w:r>
      <w:r w:rsidR="00AE6C8F" w:rsidRPr="00AE6C8F">
        <w:rPr>
          <w:rFonts w:asciiTheme="minorHAnsi" w:hAnsiTheme="minorHAnsi" w:cstheme="minorHAnsi"/>
        </w:rPr>
        <w:t xml:space="preserve"> m</w:t>
      </w:r>
      <w:r w:rsidR="00AE6C8F" w:rsidRPr="00AE6C8F">
        <w:rPr>
          <w:rFonts w:asciiTheme="minorHAnsi" w:hAnsiTheme="minorHAnsi" w:cstheme="minorHAnsi"/>
          <w:vertAlign w:val="superscript"/>
        </w:rPr>
        <w:t>3</w:t>
      </w:r>
      <w:r w:rsidR="00AE6C8F" w:rsidRPr="00AE6C8F">
        <w:rPr>
          <w:rFonts w:asciiTheme="minorHAnsi" w:hAnsiTheme="minorHAnsi" w:cstheme="minorHAnsi"/>
        </w:rPr>
        <w:tab/>
      </w:r>
      <w:r w:rsidRPr="00ED03BD">
        <w:rPr>
          <w:rFonts w:asciiTheme="minorHAnsi" w:hAnsiTheme="minorHAnsi" w:cstheme="minorHAnsi"/>
        </w:rPr>
        <w:tab/>
        <w:t>%</w:t>
      </w:r>
      <w:r w:rsidR="00AE6C8F">
        <w:rPr>
          <w:rFonts w:asciiTheme="minorHAnsi" w:hAnsiTheme="minorHAnsi" w:cstheme="minorHAnsi"/>
        </w:rPr>
        <w:t xml:space="preserve"> </w:t>
      </w:r>
      <w:r w:rsidRPr="00ED03BD">
        <w:rPr>
          <w:rFonts w:asciiTheme="minorHAnsi" w:hAnsiTheme="minorHAnsi" w:cstheme="minorHAnsi"/>
        </w:rPr>
        <w:t>8</w:t>
      </w:r>
      <w:r w:rsidRPr="00ED03BD">
        <w:rPr>
          <w:rFonts w:asciiTheme="minorHAnsi" w:hAnsiTheme="minorHAnsi" w:cstheme="minorHAnsi"/>
        </w:rPr>
        <w:tab/>
      </w:r>
      <w:r w:rsidRPr="00ED03BD">
        <w:rPr>
          <w:rFonts w:asciiTheme="minorHAnsi" w:hAnsiTheme="minorHAnsi" w:cstheme="minorHAnsi"/>
        </w:rPr>
        <w:tab/>
        <w:t>0,00 m3</w:t>
      </w:r>
      <w:proofErr w:type="gramStart"/>
      <w:r w:rsidRPr="00ED03BD">
        <w:rPr>
          <w:rFonts w:asciiTheme="minorHAnsi" w:hAnsiTheme="minorHAnsi" w:cstheme="minorHAnsi"/>
        </w:rPr>
        <w:tab/>
        <w:t xml:space="preserve">  0.00</w:t>
      </w:r>
      <w:proofErr w:type="gramEnd"/>
      <w:r w:rsidRPr="00ED03BD">
        <w:rPr>
          <w:rFonts w:asciiTheme="minorHAnsi" w:hAnsiTheme="minorHAnsi" w:cstheme="minorHAnsi"/>
        </w:rPr>
        <w:t xml:space="preserve"> ton</w:t>
      </w:r>
    </w:p>
    <w:p w14:paraId="0E0425F0" w14:textId="34804452"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2018</w:t>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 xml:space="preserve"> 40</w:t>
      </w:r>
      <w:r w:rsidR="00AE6C8F" w:rsidRPr="00AE6C8F">
        <w:rPr>
          <w:rFonts w:asciiTheme="minorHAnsi" w:hAnsiTheme="minorHAnsi" w:cstheme="minorHAnsi"/>
        </w:rPr>
        <w:t xml:space="preserve"> m</w:t>
      </w:r>
      <w:r w:rsidR="00AE6C8F" w:rsidRPr="00AE6C8F">
        <w:rPr>
          <w:rFonts w:asciiTheme="minorHAnsi" w:hAnsiTheme="minorHAnsi" w:cstheme="minorHAnsi"/>
          <w:vertAlign w:val="superscript"/>
        </w:rPr>
        <w:t>3</w:t>
      </w:r>
      <w:r w:rsidR="00AE6C8F" w:rsidRPr="00AE6C8F">
        <w:rPr>
          <w:rFonts w:asciiTheme="minorHAnsi" w:hAnsiTheme="minorHAnsi" w:cstheme="minorHAnsi"/>
        </w:rPr>
        <w:tab/>
      </w:r>
      <w:r w:rsidRPr="00ED03BD">
        <w:rPr>
          <w:rFonts w:asciiTheme="minorHAnsi" w:hAnsiTheme="minorHAnsi" w:cstheme="minorHAnsi"/>
        </w:rPr>
        <w:tab/>
      </w:r>
      <w:proofErr w:type="gramStart"/>
      <w:r w:rsidRPr="00ED03BD">
        <w:rPr>
          <w:rFonts w:asciiTheme="minorHAnsi" w:hAnsiTheme="minorHAnsi" w:cstheme="minorHAnsi"/>
        </w:rPr>
        <w:t>%</w:t>
      </w:r>
      <w:r w:rsidR="00AE6C8F">
        <w:rPr>
          <w:rFonts w:asciiTheme="minorHAnsi" w:hAnsiTheme="minorHAnsi" w:cstheme="minorHAnsi"/>
        </w:rPr>
        <w:t xml:space="preserve"> </w:t>
      </w:r>
      <w:r w:rsidRPr="00ED03BD">
        <w:rPr>
          <w:rFonts w:asciiTheme="minorHAnsi" w:hAnsiTheme="minorHAnsi" w:cstheme="minorHAnsi"/>
        </w:rPr>
        <w:t>8</w:t>
      </w:r>
      <w:proofErr w:type="gramEnd"/>
      <w:r w:rsidRPr="00ED03BD">
        <w:rPr>
          <w:rFonts w:asciiTheme="minorHAnsi" w:hAnsiTheme="minorHAnsi" w:cstheme="minorHAnsi"/>
        </w:rPr>
        <w:tab/>
      </w:r>
      <w:r w:rsidRPr="00ED03BD">
        <w:rPr>
          <w:rFonts w:asciiTheme="minorHAnsi" w:hAnsiTheme="minorHAnsi" w:cstheme="minorHAnsi"/>
        </w:rPr>
        <w:tab/>
        <w:t>8,32 m3</w:t>
      </w:r>
      <w:r w:rsidRPr="00ED03BD">
        <w:rPr>
          <w:rFonts w:asciiTheme="minorHAnsi" w:hAnsiTheme="minorHAnsi" w:cstheme="minorHAnsi"/>
        </w:rPr>
        <w:tab/>
        <w:t>20.80 ton</w:t>
      </w:r>
    </w:p>
    <w:p w14:paraId="50301944" w14:textId="37C9C618" w:rsidR="00E03EC3" w:rsidRPr="00AE6C8F" w:rsidRDefault="00E03EC3" w:rsidP="00E03EC3">
      <w:pPr>
        <w:pStyle w:val="Standard"/>
        <w:jc w:val="both"/>
        <w:rPr>
          <w:rFonts w:asciiTheme="minorHAnsi" w:hAnsiTheme="minorHAnsi" w:cstheme="minorHAnsi"/>
          <w:u w:val="single"/>
        </w:rPr>
      </w:pPr>
      <w:r w:rsidRPr="00ED03BD">
        <w:rPr>
          <w:rFonts w:asciiTheme="minorHAnsi" w:hAnsiTheme="minorHAnsi" w:cstheme="minorHAnsi"/>
          <w:u w:val="single"/>
        </w:rPr>
        <w:t>2019</w:t>
      </w:r>
      <w:r w:rsidRPr="00ED03BD">
        <w:rPr>
          <w:rFonts w:asciiTheme="minorHAnsi" w:hAnsiTheme="minorHAnsi" w:cstheme="minorHAnsi"/>
          <w:u w:val="single"/>
        </w:rPr>
        <w:tab/>
      </w:r>
      <w:r w:rsidR="00AE6C8F">
        <w:rPr>
          <w:rFonts w:asciiTheme="minorHAnsi" w:hAnsiTheme="minorHAnsi" w:cstheme="minorHAnsi"/>
          <w:u w:val="single"/>
        </w:rPr>
        <w:tab/>
      </w:r>
      <w:r w:rsidRPr="00AE6C8F">
        <w:rPr>
          <w:rFonts w:asciiTheme="minorHAnsi" w:hAnsiTheme="minorHAnsi" w:cstheme="minorHAnsi"/>
          <w:u w:val="single"/>
        </w:rPr>
        <w:t xml:space="preserve"> 10</w:t>
      </w:r>
      <w:r w:rsidR="00AE6C8F" w:rsidRPr="00AE6C8F">
        <w:rPr>
          <w:rFonts w:asciiTheme="minorHAnsi" w:hAnsiTheme="minorHAnsi" w:cstheme="minorHAnsi"/>
          <w:u w:val="single"/>
        </w:rPr>
        <w:t xml:space="preserve"> m</w:t>
      </w:r>
      <w:r w:rsidR="00AE6C8F" w:rsidRPr="00AE6C8F">
        <w:rPr>
          <w:rFonts w:asciiTheme="minorHAnsi" w:hAnsiTheme="minorHAnsi" w:cstheme="minorHAnsi"/>
          <w:u w:val="single"/>
          <w:vertAlign w:val="superscript"/>
        </w:rPr>
        <w:t>3</w:t>
      </w:r>
      <w:r w:rsidR="00AE6C8F" w:rsidRPr="00AE6C8F">
        <w:rPr>
          <w:rFonts w:asciiTheme="minorHAnsi" w:hAnsiTheme="minorHAnsi" w:cstheme="minorHAnsi"/>
          <w:u w:val="single"/>
        </w:rPr>
        <w:tab/>
      </w:r>
      <w:r w:rsidRPr="00AE6C8F">
        <w:rPr>
          <w:rFonts w:asciiTheme="minorHAnsi" w:hAnsiTheme="minorHAnsi" w:cstheme="minorHAnsi"/>
          <w:u w:val="single"/>
        </w:rPr>
        <w:tab/>
        <w:t>%</w:t>
      </w:r>
      <w:r w:rsidR="00AE6C8F" w:rsidRPr="00AE6C8F">
        <w:rPr>
          <w:rFonts w:asciiTheme="minorHAnsi" w:hAnsiTheme="minorHAnsi" w:cstheme="minorHAnsi"/>
          <w:u w:val="single"/>
        </w:rPr>
        <w:t xml:space="preserve"> </w:t>
      </w:r>
      <w:r w:rsidRPr="00AE6C8F">
        <w:rPr>
          <w:rFonts w:asciiTheme="minorHAnsi" w:hAnsiTheme="minorHAnsi" w:cstheme="minorHAnsi"/>
          <w:u w:val="single"/>
        </w:rPr>
        <w:t>8</w:t>
      </w:r>
      <w:r w:rsidRPr="00AE6C8F">
        <w:rPr>
          <w:rFonts w:asciiTheme="minorHAnsi" w:hAnsiTheme="minorHAnsi" w:cstheme="minorHAnsi"/>
          <w:u w:val="single"/>
        </w:rPr>
        <w:tab/>
      </w:r>
      <w:r w:rsidRPr="00AE6C8F">
        <w:rPr>
          <w:rFonts w:asciiTheme="minorHAnsi" w:hAnsiTheme="minorHAnsi" w:cstheme="minorHAnsi"/>
          <w:u w:val="single"/>
        </w:rPr>
        <w:tab/>
        <w:t>0,80 m3</w:t>
      </w:r>
      <w:proofErr w:type="gramStart"/>
      <w:r w:rsidRPr="00AE6C8F">
        <w:rPr>
          <w:rFonts w:asciiTheme="minorHAnsi" w:hAnsiTheme="minorHAnsi" w:cstheme="minorHAnsi"/>
          <w:u w:val="single"/>
        </w:rPr>
        <w:tab/>
        <w:t xml:space="preserve">  2.00</w:t>
      </w:r>
      <w:proofErr w:type="gramEnd"/>
      <w:r w:rsidRPr="00AE6C8F">
        <w:rPr>
          <w:rFonts w:asciiTheme="minorHAnsi" w:hAnsiTheme="minorHAnsi" w:cstheme="minorHAnsi"/>
          <w:u w:val="single"/>
        </w:rPr>
        <w:t xml:space="preserve"> ton</w:t>
      </w:r>
    </w:p>
    <w:p w14:paraId="60461E91" w14:textId="1031D471" w:rsidR="00E03EC3" w:rsidRPr="00ED03BD" w:rsidRDefault="00E03EC3" w:rsidP="00E03EC3">
      <w:pPr>
        <w:pStyle w:val="Standard"/>
        <w:jc w:val="both"/>
        <w:rPr>
          <w:rFonts w:asciiTheme="minorHAnsi" w:hAnsiTheme="minorHAnsi" w:cstheme="minorHAnsi"/>
          <w:b/>
          <w:bCs/>
        </w:rPr>
      </w:pPr>
      <w:r w:rsidRPr="00ED03BD">
        <w:rPr>
          <w:rFonts w:asciiTheme="minorHAnsi" w:hAnsiTheme="minorHAnsi" w:cstheme="minorHAnsi"/>
          <w:b/>
          <w:bCs/>
        </w:rPr>
        <w:tab/>
      </w:r>
      <w:r w:rsidRPr="00ED03BD">
        <w:rPr>
          <w:rFonts w:asciiTheme="minorHAnsi" w:hAnsiTheme="minorHAnsi" w:cstheme="minorHAnsi"/>
          <w:b/>
          <w:bCs/>
        </w:rPr>
        <w:tab/>
      </w:r>
      <w:r w:rsidRPr="00ED03BD">
        <w:rPr>
          <w:rFonts w:asciiTheme="minorHAnsi" w:hAnsiTheme="minorHAnsi" w:cstheme="minorHAnsi"/>
          <w:b/>
          <w:bCs/>
        </w:rPr>
        <w:tab/>
      </w:r>
      <w:r w:rsidR="00852F79">
        <w:rPr>
          <w:rFonts w:asciiTheme="minorHAnsi" w:hAnsiTheme="minorHAnsi" w:cstheme="minorHAnsi"/>
          <w:b/>
          <w:bCs/>
        </w:rPr>
        <w:tab/>
      </w:r>
      <w:r w:rsidRPr="00ED03BD">
        <w:rPr>
          <w:rFonts w:asciiTheme="minorHAnsi" w:hAnsiTheme="minorHAnsi" w:cstheme="minorHAnsi"/>
          <w:b/>
          <w:bCs/>
        </w:rPr>
        <w:t>TOPLAM</w:t>
      </w:r>
      <w:r w:rsidRPr="00ED03BD">
        <w:rPr>
          <w:rFonts w:asciiTheme="minorHAnsi" w:hAnsiTheme="minorHAnsi" w:cstheme="minorHAnsi"/>
          <w:b/>
          <w:bCs/>
        </w:rPr>
        <w:tab/>
        <w:t>247,5 m3</w:t>
      </w:r>
      <w:r w:rsidRPr="00ED03BD">
        <w:rPr>
          <w:rFonts w:asciiTheme="minorHAnsi" w:hAnsiTheme="minorHAnsi" w:cstheme="minorHAnsi"/>
          <w:b/>
          <w:bCs/>
        </w:rPr>
        <w:tab/>
        <w:t>38,75 ton</w:t>
      </w:r>
    </w:p>
    <w:p w14:paraId="582DA301" w14:textId="77777777" w:rsidR="00AE6C8F" w:rsidRPr="00ED03BD" w:rsidRDefault="00AE6C8F" w:rsidP="00AE6C8F">
      <w:pPr>
        <w:pStyle w:val="Standard"/>
        <w:jc w:val="both"/>
        <w:rPr>
          <w:rFonts w:asciiTheme="minorHAnsi" w:hAnsiTheme="minorHAnsi" w:cstheme="minorHAnsi"/>
        </w:rPr>
      </w:pPr>
      <w:r w:rsidRPr="00ED03BD">
        <w:rPr>
          <w:rFonts w:asciiTheme="minorHAnsi" w:hAnsiTheme="minorHAnsi" w:cstheme="minorHAnsi"/>
        </w:rPr>
        <w:t>TABLO-3.1 Yapılan 4.Kalite üretime göre ödenmesi gereken kira bedeli miktarları (ton)</w:t>
      </w:r>
    </w:p>
    <w:p w14:paraId="7D0F8AD9" w14:textId="33217675" w:rsidR="00E03EC3" w:rsidRDefault="00E03EC3" w:rsidP="00E03EC3">
      <w:pPr>
        <w:pStyle w:val="Standard"/>
        <w:jc w:val="both"/>
        <w:rPr>
          <w:rFonts w:asciiTheme="minorHAnsi" w:hAnsiTheme="minorHAnsi" w:cstheme="minorHAnsi"/>
        </w:rPr>
      </w:pPr>
    </w:p>
    <w:p w14:paraId="584E8F6E" w14:textId="2285557D" w:rsidR="00E03EC3" w:rsidRPr="00ED03BD" w:rsidRDefault="00E03EC3" w:rsidP="00E03EC3">
      <w:pPr>
        <w:pStyle w:val="Textbody"/>
        <w:spacing w:after="0" w:line="240" w:lineRule="auto"/>
        <w:ind w:firstLine="709"/>
        <w:jc w:val="both"/>
        <w:rPr>
          <w:rFonts w:asciiTheme="minorHAnsi" w:hAnsiTheme="minorHAnsi" w:cstheme="minorHAnsi"/>
        </w:rPr>
      </w:pPr>
      <w:r w:rsidRPr="00ED03BD">
        <w:rPr>
          <w:rFonts w:asciiTheme="minorHAnsi" w:hAnsiTheme="minorHAnsi" w:cstheme="minorHAnsi"/>
        </w:rPr>
        <w:t xml:space="preserve">TABLO-3 ‘de verilen miktarlar aynı zamanda sevk irsaliyeleri ile davacı şirkete sevk edilen miktarları da göstermektedir. Davacı şirkete </w:t>
      </w:r>
      <w:proofErr w:type="gramStart"/>
      <w:r w:rsidRPr="00ED03BD">
        <w:rPr>
          <w:rFonts w:asciiTheme="minorHAnsi" w:hAnsiTheme="minorHAnsi" w:cstheme="minorHAnsi"/>
        </w:rPr>
        <w:t>daimi</w:t>
      </w:r>
      <w:proofErr w:type="gramEnd"/>
      <w:r w:rsidRPr="00ED03BD">
        <w:rPr>
          <w:rFonts w:asciiTheme="minorHAnsi" w:hAnsiTheme="minorHAnsi" w:cstheme="minorHAnsi"/>
        </w:rPr>
        <w:t xml:space="preserve"> olarak 3. Kalite blok malzeme sevk edilmiştir. Davacı şirket 4. Kalite malzemeden doğan rödovans hakkını istemediğini sözlü olarak beyan ettiği için 4. Kalite malzeme davacı şirkete sevk edilmemiştir. Sevk sırasında bir kısım malzeme m3 olarak, bir kısım malzeme ise kg olarak teslim edilmiştir. </w:t>
      </w:r>
      <w:proofErr w:type="spellStart"/>
      <w:r w:rsidRPr="00ED03BD">
        <w:rPr>
          <w:rFonts w:asciiTheme="minorHAnsi" w:hAnsiTheme="minorHAnsi" w:cstheme="minorHAnsi"/>
        </w:rPr>
        <w:t>MİGEM’de</w:t>
      </w:r>
      <w:proofErr w:type="spellEnd"/>
      <w:r w:rsidRPr="00ED03BD">
        <w:rPr>
          <w:rFonts w:asciiTheme="minorHAnsi" w:hAnsiTheme="minorHAnsi" w:cstheme="minorHAnsi"/>
        </w:rPr>
        <w:t xml:space="preserve"> yapılan işlemlerde ton hesabı kullanılmaktadır. Bu nedenle tabloda m3 olarak belirtilen rakamlar ton hesabına çevrilirken 2,5 ile çarpılmıştır. MİGEM 1 m3 travertenin ton olarak 2,5 tona denk geldiğini belirlemiştir. </w:t>
      </w:r>
      <w:r w:rsidR="00AE6C8F">
        <w:rPr>
          <w:rFonts w:asciiTheme="minorHAnsi" w:hAnsiTheme="minorHAnsi" w:cstheme="minorHAnsi"/>
        </w:rPr>
        <w:t xml:space="preserve">MİGEM Devlet Hakkı vb. alacakların hesaplamasında “saha başı fiyat” adı ile ton başına fiyatı her yıl belirlemektedir. Tüm hesaplamalarda saha başı fiyat baz alınmıştır. </w:t>
      </w:r>
      <w:r w:rsidRPr="00ED03BD">
        <w:rPr>
          <w:rFonts w:asciiTheme="minorHAnsi" w:hAnsiTheme="minorHAnsi" w:cstheme="minorHAnsi"/>
        </w:rPr>
        <w:t xml:space="preserve"> </w:t>
      </w:r>
    </w:p>
    <w:p w14:paraId="7728C13C" w14:textId="77777777" w:rsidR="00E03EC3" w:rsidRPr="00ED03BD" w:rsidRDefault="00E03EC3" w:rsidP="00E03EC3">
      <w:pPr>
        <w:pStyle w:val="Textbody"/>
        <w:spacing w:after="0" w:line="240" w:lineRule="auto"/>
        <w:jc w:val="both"/>
        <w:rPr>
          <w:rFonts w:asciiTheme="minorHAnsi" w:hAnsiTheme="minorHAnsi" w:cstheme="minorHAnsi"/>
        </w:rPr>
      </w:pPr>
    </w:p>
    <w:p w14:paraId="718A10A8" w14:textId="568CFF88"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MIGEM</w:t>
      </w:r>
    </w:p>
    <w:p w14:paraId="58ADF298" w14:textId="7A33E968"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t xml:space="preserve">Rödovans </w:t>
      </w:r>
      <w:r w:rsidRPr="00ED03BD">
        <w:rPr>
          <w:rFonts w:asciiTheme="minorHAnsi" w:hAnsiTheme="minorHAnsi" w:cstheme="minorHAnsi"/>
        </w:rPr>
        <w:tab/>
      </w:r>
      <w:r w:rsidR="00AE6C8F">
        <w:rPr>
          <w:rFonts w:asciiTheme="minorHAnsi" w:hAnsiTheme="minorHAnsi" w:cstheme="minorHAnsi"/>
        </w:rPr>
        <w:tab/>
        <w:t xml:space="preserve">3. Kalite </w:t>
      </w:r>
      <w:r w:rsidRPr="00ED03BD">
        <w:rPr>
          <w:rFonts w:asciiTheme="minorHAnsi" w:hAnsiTheme="minorHAnsi" w:cstheme="minorHAnsi"/>
        </w:rPr>
        <w:t>saha başı</w:t>
      </w:r>
      <w:r w:rsidR="00AE6C8F">
        <w:rPr>
          <w:rFonts w:asciiTheme="minorHAnsi" w:hAnsiTheme="minorHAnsi" w:cstheme="minorHAnsi"/>
        </w:rPr>
        <w:t xml:space="preserve"> </w:t>
      </w:r>
    </w:p>
    <w:p w14:paraId="24408AE9" w14:textId="6C71EC6C" w:rsidR="00E03EC3" w:rsidRPr="00ED03BD" w:rsidRDefault="00E03EC3" w:rsidP="00E03EC3">
      <w:pPr>
        <w:pStyle w:val="Standard"/>
        <w:jc w:val="both"/>
        <w:rPr>
          <w:rFonts w:asciiTheme="minorHAnsi" w:hAnsiTheme="minorHAnsi" w:cstheme="minorHAnsi"/>
          <w:u w:val="single"/>
        </w:rPr>
      </w:pPr>
      <w:proofErr w:type="gramStart"/>
      <w:r w:rsidRPr="00ED03BD">
        <w:rPr>
          <w:rFonts w:asciiTheme="minorHAnsi" w:hAnsiTheme="minorHAnsi" w:cstheme="minorHAnsi"/>
          <w:u w:val="single"/>
        </w:rPr>
        <w:t xml:space="preserve">Yıl  </w:t>
      </w:r>
      <w:r w:rsidRPr="00ED03BD">
        <w:rPr>
          <w:rFonts w:asciiTheme="minorHAnsi" w:hAnsiTheme="minorHAnsi" w:cstheme="minorHAnsi"/>
          <w:u w:val="single"/>
        </w:rPr>
        <w:tab/>
      </w:r>
      <w:proofErr w:type="gramEnd"/>
      <w:r w:rsidRPr="00ED03BD">
        <w:rPr>
          <w:rFonts w:asciiTheme="minorHAnsi" w:hAnsiTheme="minorHAnsi" w:cstheme="minorHAnsi"/>
          <w:u w:val="single"/>
        </w:rPr>
        <w:tab/>
        <w:t xml:space="preserve">Hakkı </w:t>
      </w:r>
      <w:r w:rsidR="00AE6C8F">
        <w:rPr>
          <w:rFonts w:asciiTheme="minorHAnsi" w:hAnsiTheme="minorHAnsi" w:cstheme="minorHAnsi"/>
          <w:u w:val="single"/>
        </w:rPr>
        <w:t>(</w:t>
      </w:r>
      <w:r w:rsidRPr="00ED03BD">
        <w:rPr>
          <w:rFonts w:asciiTheme="minorHAnsi" w:hAnsiTheme="minorHAnsi" w:cstheme="minorHAnsi"/>
          <w:u w:val="single"/>
        </w:rPr>
        <w:t>ton</w:t>
      </w:r>
      <w:r w:rsidR="00AE6C8F">
        <w:rPr>
          <w:rFonts w:asciiTheme="minorHAnsi" w:hAnsiTheme="minorHAnsi" w:cstheme="minorHAnsi"/>
          <w:u w:val="single"/>
        </w:rPr>
        <w:t>)</w:t>
      </w:r>
      <w:r w:rsidRPr="00ED03BD">
        <w:rPr>
          <w:rFonts w:asciiTheme="minorHAnsi" w:hAnsiTheme="minorHAnsi" w:cstheme="minorHAnsi"/>
          <w:u w:val="single"/>
        </w:rPr>
        <w:tab/>
      </w:r>
      <w:r w:rsidR="00AE6C8F">
        <w:rPr>
          <w:rFonts w:asciiTheme="minorHAnsi" w:hAnsiTheme="minorHAnsi" w:cstheme="minorHAnsi"/>
          <w:u w:val="single"/>
        </w:rPr>
        <w:tab/>
      </w:r>
      <w:r w:rsidRPr="00ED03BD">
        <w:rPr>
          <w:rFonts w:asciiTheme="minorHAnsi" w:hAnsiTheme="minorHAnsi" w:cstheme="minorHAnsi"/>
          <w:u w:val="single"/>
        </w:rPr>
        <w:t xml:space="preserve">fiyatı </w:t>
      </w:r>
      <w:r w:rsidR="00AE6C8F">
        <w:rPr>
          <w:rFonts w:asciiTheme="minorHAnsi" w:hAnsiTheme="minorHAnsi" w:cstheme="minorHAnsi"/>
          <w:u w:val="single"/>
        </w:rPr>
        <w:t>(</w:t>
      </w:r>
      <w:r w:rsidRPr="00ED03BD">
        <w:rPr>
          <w:rFonts w:asciiTheme="minorHAnsi" w:hAnsiTheme="minorHAnsi" w:cstheme="minorHAnsi"/>
          <w:u w:val="single"/>
        </w:rPr>
        <w:t>TL/ton</w:t>
      </w:r>
      <w:r w:rsidR="00AE6C8F">
        <w:rPr>
          <w:rFonts w:asciiTheme="minorHAnsi" w:hAnsiTheme="minorHAnsi" w:cstheme="minorHAnsi"/>
          <w:u w:val="single"/>
        </w:rPr>
        <w:t>)</w:t>
      </w:r>
      <w:r w:rsidRPr="00ED03BD">
        <w:rPr>
          <w:rFonts w:asciiTheme="minorHAnsi" w:hAnsiTheme="minorHAnsi" w:cstheme="minorHAnsi"/>
          <w:u w:val="single"/>
        </w:rPr>
        <w:tab/>
      </w:r>
      <w:r w:rsidR="00AE6C8F">
        <w:rPr>
          <w:rFonts w:asciiTheme="minorHAnsi" w:hAnsiTheme="minorHAnsi" w:cstheme="minorHAnsi"/>
          <w:u w:val="single"/>
        </w:rPr>
        <w:tab/>
      </w:r>
      <w:r w:rsidRPr="00ED03BD">
        <w:rPr>
          <w:rFonts w:asciiTheme="minorHAnsi" w:hAnsiTheme="minorHAnsi" w:cstheme="minorHAnsi"/>
          <w:u w:val="single"/>
        </w:rPr>
        <w:t xml:space="preserve">Tutar </w:t>
      </w:r>
      <w:r w:rsidR="00AE6C8F">
        <w:rPr>
          <w:rFonts w:asciiTheme="minorHAnsi" w:hAnsiTheme="minorHAnsi" w:cstheme="minorHAnsi"/>
          <w:u w:val="single"/>
        </w:rPr>
        <w:t>(</w:t>
      </w:r>
      <w:r w:rsidRPr="00ED03BD">
        <w:rPr>
          <w:rFonts w:asciiTheme="minorHAnsi" w:hAnsiTheme="minorHAnsi" w:cstheme="minorHAnsi"/>
          <w:u w:val="single"/>
        </w:rPr>
        <w:t>TL</w:t>
      </w:r>
      <w:r w:rsidR="00AE6C8F">
        <w:rPr>
          <w:rFonts w:asciiTheme="minorHAnsi" w:hAnsiTheme="minorHAnsi" w:cstheme="minorHAnsi"/>
          <w:u w:val="single"/>
        </w:rPr>
        <w:t>)</w:t>
      </w:r>
      <w:r w:rsidRPr="00ED03BD">
        <w:rPr>
          <w:rFonts w:asciiTheme="minorHAnsi" w:hAnsiTheme="minorHAnsi" w:cstheme="minorHAnsi"/>
          <w:u w:val="single"/>
        </w:rPr>
        <w:tab/>
      </w:r>
      <w:r w:rsidRPr="00ED03BD">
        <w:rPr>
          <w:rFonts w:asciiTheme="minorHAnsi" w:hAnsiTheme="minorHAnsi" w:cstheme="minorHAnsi"/>
          <w:u w:val="single"/>
        </w:rPr>
        <w:tab/>
      </w:r>
    </w:p>
    <w:p w14:paraId="5B1DD061" w14:textId="5CDC030E"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2015</w:t>
      </w:r>
      <w:r w:rsidRPr="00ED03BD">
        <w:rPr>
          <w:rFonts w:asciiTheme="minorHAnsi" w:hAnsiTheme="minorHAnsi" w:cstheme="minorHAnsi"/>
        </w:rPr>
        <w:tab/>
      </w:r>
      <w:proofErr w:type="gramStart"/>
      <w:r w:rsidRPr="00ED03BD">
        <w:rPr>
          <w:rFonts w:asciiTheme="minorHAnsi" w:hAnsiTheme="minorHAnsi" w:cstheme="minorHAnsi"/>
        </w:rPr>
        <w:tab/>
        <w:t xml:space="preserve">  13.75</w:t>
      </w:r>
      <w:proofErr w:type="gramEnd"/>
      <w:r w:rsidRPr="00ED03BD">
        <w:rPr>
          <w:rFonts w:asciiTheme="minorHAnsi" w:hAnsiTheme="minorHAnsi" w:cstheme="minorHAnsi"/>
        </w:rPr>
        <w:t xml:space="preserve"> ton</w:t>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100 TL</w:t>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ab/>
        <w:t xml:space="preserve">  1.375,00 TL</w:t>
      </w:r>
    </w:p>
    <w:p w14:paraId="21CFFADF" w14:textId="7F6E2293"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2016</w:t>
      </w:r>
      <w:r w:rsidRPr="00ED03BD">
        <w:rPr>
          <w:rFonts w:asciiTheme="minorHAnsi" w:hAnsiTheme="minorHAnsi" w:cstheme="minorHAnsi"/>
        </w:rPr>
        <w:tab/>
      </w:r>
      <w:r w:rsidRPr="00ED03BD">
        <w:rPr>
          <w:rFonts w:asciiTheme="minorHAnsi" w:hAnsiTheme="minorHAnsi" w:cstheme="minorHAnsi"/>
        </w:rPr>
        <w:tab/>
        <w:t>240.00 ton</w:t>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115 TL</w:t>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ab/>
        <w:t>17.600,00 TL</w:t>
      </w:r>
    </w:p>
    <w:p w14:paraId="42D80A7D" w14:textId="528187CF"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2017</w:t>
      </w:r>
      <w:r w:rsidRPr="00ED03BD">
        <w:rPr>
          <w:rFonts w:asciiTheme="minorHAnsi" w:hAnsiTheme="minorHAnsi" w:cstheme="minorHAnsi"/>
        </w:rPr>
        <w:tab/>
      </w:r>
      <w:r w:rsidRPr="00ED03BD">
        <w:rPr>
          <w:rFonts w:asciiTheme="minorHAnsi" w:hAnsiTheme="minorHAnsi" w:cstheme="minorHAnsi"/>
        </w:rPr>
        <w:tab/>
        <w:t>122.50</w:t>
      </w:r>
      <w:r w:rsidR="00562BB5">
        <w:rPr>
          <w:rFonts w:asciiTheme="minorHAnsi" w:hAnsiTheme="minorHAnsi" w:cstheme="minorHAnsi"/>
        </w:rPr>
        <w:t xml:space="preserve"> </w:t>
      </w:r>
      <w:r w:rsidRPr="00ED03BD">
        <w:rPr>
          <w:rFonts w:asciiTheme="minorHAnsi" w:hAnsiTheme="minorHAnsi" w:cstheme="minorHAnsi"/>
        </w:rPr>
        <w:t>ton</w:t>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137 TL</w:t>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ab/>
        <w:t>16.782,50 TL</w:t>
      </w:r>
    </w:p>
    <w:p w14:paraId="75173034" w14:textId="5D467CBB"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2018</w:t>
      </w:r>
      <w:r w:rsidRPr="00ED03BD">
        <w:rPr>
          <w:rFonts w:asciiTheme="minorHAnsi" w:hAnsiTheme="minorHAnsi" w:cstheme="minorHAnsi"/>
        </w:rPr>
        <w:tab/>
      </w:r>
      <w:r w:rsidRPr="00ED03BD">
        <w:rPr>
          <w:rFonts w:asciiTheme="minorHAnsi" w:hAnsiTheme="minorHAnsi" w:cstheme="minorHAnsi"/>
        </w:rPr>
        <w:tab/>
        <w:t>202.50 ton</w:t>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110 TL</w:t>
      </w:r>
      <w:r w:rsidRPr="00ED03BD">
        <w:rPr>
          <w:rFonts w:asciiTheme="minorHAnsi" w:hAnsiTheme="minorHAnsi" w:cstheme="minorHAnsi"/>
        </w:rPr>
        <w:tab/>
      </w:r>
      <w:r w:rsidR="00AE6C8F">
        <w:rPr>
          <w:rFonts w:asciiTheme="minorHAnsi" w:hAnsiTheme="minorHAnsi" w:cstheme="minorHAnsi"/>
        </w:rPr>
        <w:tab/>
      </w:r>
      <w:r w:rsidRPr="00ED03BD">
        <w:rPr>
          <w:rFonts w:asciiTheme="minorHAnsi" w:hAnsiTheme="minorHAnsi" w:cstheme="minorHAnsi"/>
        </w:rPr>
        <w:tab/>
        <w:t>22.275,00 TL</w:t>
      </w:r>
    </w:p>
    <w:p w14:paraId="15A13015" w14:textId="742C0159" w:rsidR="00E03EC3" w:rsidRPr="00ED03BD" w:rsidRDefault="00E03EC3" w:rsidP="00E03EC3">
      <w:pPr>
        <w:pStyle w:val="Standard"/>
        <w:jc w:val="both"/>
        <w:rPr>
          <w:rFonts w:asciiTheme="minorHAnsi" w:hAnsiTheme="minorHAnsi" w:cstheme="minorHAnsi"/>
          <w:u w:val="single"/>
        </w:rPr>
      </w:pPr>
      <w:r w:rsidRPr="00ED03BD">
        <w:rPr>
          <w:rFonts w:asciiTheme="minorHAnsi" w:hAnsiTheme="minorHAnsi" w:cstheme="minorHAnsi"/>
          <w:u w:val="single"/>
        </w:rPr>
        <w:t>2019</w:t>
      </w:r>
      <w:r w:rsidRPr="00ED03BD">
        <w:rPr>
          <w:rFonts w:asciiTheme="minorHAnsi" w:hAnsiTheme="minorHAnsi" w:cstheme="minorHAnsi"/>
          <w:u w:val="single"/>
        </w:rPr>
        <w:tab/>
      </w:r>
      <w:proofErr w:type="gramStart"/>
      <w:r w:rsidRPr="00ED03BD">
        <w:rPr>
          <w:rFonts w:asciiTheme="minorHAnsi" w:hAnsiTheme="minorHAnsi" w:cstheme="minorHAnsi"/>
          <w:u w:val="single"/>
        </w:rPr>
        <w:tab/>
        <w:t xml:space="preserve">  40.00</w:t>
      </w:r>
      <w:proofErr w:type="gramEnd"/>
      <w:r w:rsidRPr="00ED03BD">
        <w:rPr>
          <w:rFonts w:asciiTheme="minorHAnsi" w:hAnsiTheme="minorHAnsi" w:cstheme="minorHAnsi"/>
          <w:u w:val="single"/>
        </w:rPr>
        <w:t xml:space="preserve"> ton</w:t>
      </w:r>
      <w:r w:rsidRPr="00ED03BD">
        <w:rPr>
          <w:rFonts w:asciiTheme="minorHAnsi" w:hAnsiTheme="minorHAnsi" w:cstheme="minorHAnsi"/>
          <w:u w:val="single"/>
        </w:rPr>
        <w:tab/>
      </w:r>
      <w:r w:rsidR="00AE6C8F">
        <w:rPr>
          <w:rFonts w:asciiTheme="minorHAnsi" w:hAnsiTheme="minorHAnsi" w:cstheme="minorHAnsi"/>
          <w:u w:val="single"/>
        </w:rPr>
        <w:tab/>
      </w:r>
      <w:r w:rsidRPr="00ED03BD">
        <w:rPr>
          <w:rFonts w:asciiTheme="minorHAnsi" w:hAnsiTheme="minorHAnsi" w:cstheme="minorHAnsi"/>
          <w:u w:val="single"/>
        </w:rPr>
        <w:t>153</w:t>
      </w:r>
      <w:r w:rsidRPr="00AE6C8F">
        <w:rPr>
          <w:rFonts w:asciiTheme="minorHAnsi" w:hAnsiTheme="minorHAnsi" w:cstheme="minorHAnsi"/>
          <w:u w:val="single"/>
        </w:rPr>
        <w:t xml:space="preserve"> TL</w:t>
      </w:r>
      <w:r w:rsidRPr="00AE6C8F">
        <w:rPr>
          <w:rFonts w:asciiTheme="minorHAnsi" w:hAnsiTheme="minorHAnsi" w:cstheme="minorHAnsi"/>
          <w:u w:val="single"/>
        </w:rPr>
        <w:tab/>
      </w:r>
      <w:r w:rsidR="00AE6C8F">
        <w:rPr>
          <w:rFonts w:asciiTheme="minorHAnsi" w:hAnsiTheme="minorHAnsi" w:cstheme="minorHAnsi"/>
          <w:u w:val="single"/>
        </w:rPr>
        <w:tab/>
      </w:r>
      <w:r w:rsidRPr="00ED03BD">
        <w:rPr>
          <w:rFonts w:asciiTheme="minorHAnsi" w:hAnsiTheme="minorHAnsi" w:cstheme="minorHAnsi"/>
          <w:u w:val="single"/>
        </w:rPr>
        <w:tab/>
        <w:t xml:space="preserve">  6.120.00 TL</w:t>
      </w:r>
    </w:p>
    <w:p w14:paraId="63BE4C66" w14:textId="573CB75B" w:rsidR="00E03EC3" w:rsidRPr="00ED03BD" w:rsidRDefault="00E03EC3" w:rsidP="00E03EC3">
      <w:pPr>
        <w:pStyle w:val="Standard"/>
        <w:jc w:val="both"/>
        <w:rPr>
          <w:rFonts w:asciiTheme="minorHAnsi" w:hAnsiTheme="minorHAnsi" w:cstheme="minorHAnsi"/>
          <w:b/>
          <w:bCs/>
        </w:rPr>
      </w:pPr>
      <w:r w:rsidRPr="00ED03BD">
        <w:rPr>
          <w:rFonts w:asciiTheme="minorHAnsi" w:hAnsiTheme="minorHAnsi" w:cstheme="minorHAnsi"/>
          <w:b/>
          <w:bCs/>
        </w:rPr>
        <w:t>TOPLAM</w:t>
      </w:r>
      <w:r w:rsidRPr="00ED03BD">
        <w:rPr>
          <w:rFonts w:asciiTheme="minorHAnsi" w:hAnsiTheme="minorHAnsi" w:cstheme="minorHAnsi"/>
          <w:b/>
          <w:bCs/>
        </w:rPr>
        <w:tab/>
        <w:t>618,75 ton</w:t>
      </w:r>
      <w:r w:rsidRPr="00ED03BD">
        <w:rPr>
          <w:rFonts w:asciiTheme="minorHAnsi" w:hAnsiTheme="minorHAnsi" w:cstheme="minorHAnsi"/>
          <w:b/>
          <w:bCs/>
        </w:rPr>
        <w:tab/>
      </w:r>
      <w:r w:rsidR="00AE6C8F">
        <w:rPr>
          <w:rFonts w:asciiTheme="minorHAnsi" w:hAnsiTheme="minorHAnsi" w:cstheme="minorHAnsi"/>
          <w:b/>
          <w:bCs/>
        </w:rPr>
        <w:tab/>
      </w:r>
      <w:r w:rsidR="00AE6C8F">
        <w:rPr>
          <w:rFonts w:asciiTheme="minorHAnsi" w:hAnsiTheme="minorHAnsi" w:cstheme="minorHAnsi"/>
          <w:b/>
          <w:bCs/>
        </w:rPr>
        <w:tab/>
      </w:r>
      <w:r w:rsidRPr="00ED03BD">
        <w:rPr>
          <w:rFonts w:asciiTheme="minorHAnsi" w:hAnsiTheme="minorHAnsi" w:cstheme="minorHAnsi"/>
          <w:b/>
          <w:bCs/>
        </w:rPr>
        <w:tab/>
      </w:r>
      <w:r w:rsidR="00AE6C8F">
        <w:rPr>
          <w:rFonts w:asciiTheme="minorHAnsi" w:hAnsiTheme="minorHAnsi" w:cstheme="minorHAnsi"/>
          <w:b/>
          <w:bCs/>
        </w:rPr>
        <w:tab/>
      </w:r>
      <w:r w:rsidRPr="00ED03BD">
        <w:rPr>
          <w:rFonts w:asciiTheme="minorHAnsi" w:hAnsiTheme="minorHAnsi" w:cstheme="minorHAnsi"/>
          <w:b/>
          <w:bCs/>
        </w:rPr>
        <w:t>64.152,50 TL</w:t>
      </w:r>
    </w:p>
    <w:p w14:paraId="6B046901" w14:textId="77777777" w:rsidR="00AE6C8F" w:rsidRPr="00ED03BD" w:rsidRDefault="00AE6C8F" w:rsidP="00AE6C8F">
      <w:pPr>
        <w:pStyle w:val="Textbody"/>
        <w:spacing w:after="0" w:line="240" w:lineRule="auto"/>
        <w:jc w:val="both"/>
        <w:rPr>
          <w:rFonts w:asciiTheme="minorHAnsi" w:hAnsiTheme="minorHAnsi" w:cstheme="minorHAnsi"/>
        </w:rPr>
      </w:pPr>
      <w:r w:rsidRPr="00ED03BD">
        <w:rPr>
          <w:rFonts w:asciiTheme="minorHAnsi" w:hAnsiTheme="minorHAnsi" w:cstheme="minorHAnsi"/>
        </w:rPr>
        <w:t xml:space="preserve">TABLO-4 Kira bedeli olarak verilecek 3. Kalite malzemenin TL bazında değeri  </w:t>
      </w:r>
    </w:p>
    <w:p w14:paraId="1685DCCB" w14:textId="77777777" w:rsidR="00E03EC3" w:rsidRPr="00ED03BD" w:rsidRDefault="00E03EC3" w:rsidP="00E03EC3">
      <w:pPr>
        <w:pStyle w:val="Textbody"/>
        <w:spacing w:after="0" w:line="240" w:lineRule="auto"/>
        <w:jc w:val="both"/>
        <w:rPr>
          <w:rFonts w:asciiTheme="minorHAnsi" w:hAnsiTheme="minorHAnsi" w:cstheme="minorHAnsi"/>
        </w:rPr>
      </w:pPr>
    </w:p>
    <w:p w14:paraId="7A9CDEF9" w14:textId="357A1C2C"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004A2B62">
        <w:rPr>
          <w:rFonts w:asciiTheme="minorHAnsi" w:hAnsiTheme="minorHAnsi" w:cstheme="minorHAnsi"/>
        </w:rPr>
        <w:tab/>
      </w:r>
      <w:r w:rsidRPr="00ED03BD">
        <w:rPr>
          <w:rFonts w:asciiTheme="minorHAnsi" w:hAnsiTheme="minorHAnsi" w:cstheme="minorHAnsi"/>
        </w:rPr>
        <w:t>MIGEM</w:t>
      </w:r>
    </w:p>
    <w:p w14:paraId="6F22F6E2" w14:textId="28978938"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t xml:space="preserve">Rödovans </w:t>
      </w:r>
      <w:r w:rsidRPr="00ED03BD">
        <w:rPr>
          <w:rFonts w:asciiTheme="minorHAnsi" w:hAnsiTheme="minorHAnsi" w:cstheme="minorHAnsi"/>
        </w:rPr>
        <w:tab/>
      </w:r>
      <w:r w:rsidR="004A2B62">
        <w:rPr>
          <w:rFonts w:asciiTheme="minorHAnsi" w:hAnsiTheme="minorHAnsi" w:cstheme="minorHAnsi"/>
        </w:rPr>
        <w:tab/>
      </w:r>
      <w:r w:rsidRPr="00ED03BD">
        <w:rPr>
          <w:rFonts w:asciiTheme="minorHAnsi" w:hAnsiTheme="minorHAnsi" w:cstheme="minorHAnsi"/>
        </w:rPr>
        <w:t>saha başı</w:t>
      </w:r>
    </w:p>
    <w:p w14:paraId="2B6622D4" w14:textId="0E2FF329" w:rsidR="00E03EC3" w:rsidRPr="00ED03BD" w:rsidRDefault="00E03EC3" w:rsidP="00E03EC3">
      <w:pPr>
        <w:pStyle w:val="Standard"/>
        <w:jc w:val="both"/>
        <w:rPr>
          <w:rFonts w:asciiTheme="minorHAnsi" w:hAnsiTheme="minorHAnsi" w:cstheme="minorHAnsi"/>
          <w:u w:val="single"/>
        </w:rPr>
      </w:pPr>
      <w:proofErr w:type="gramStart"/>
      <w:r w:rsidRPr="00ED03BD">
        <w:rPr>
          <w:rFonts w:asciiTheme="minorHAnsi" w:hAnsiTheme="minorHAnsi" w:cstheme="minorHAnsi"/>
          <w:u w:val="single"/>
        </w:rPr>
        <w:t xml:space="preserve">Yıl  </w:t>
      </w:r>
      <w:r w:rsidRPr="00ED03BD">
        <w:rPr>
          <w:rFonts w:asciiTheme="minorHAnsi" w:hAnsiTheme="minorHAnsi" w:cstheme="minorHAnsi"/>
          <w:u w:val="single"/>
        </w:rPr>
        <w:tab/>
      </w:r>
      <w:proofErr w:type="gramEnd"/>
      <w:r w:rsidRPr="00ED03BD">
        <w:rPr>
          <w:rFonts w:asciiTheme="minorHAnsi" w:hAnsiTheme="minorHAnsi" w:cstheme="minorHAnsi"/>
          <w:u w:val="single"/>
        </w:rPr>
        <w:tab/>
        <w:t>Hakkı ton</w:t>
      </w:r>
      <w:r w:rsidRPr="00ED03BD">
        <w:rPr>
          <w:rFonts w:asciiTheme="minorHAnsi" w:hAnsiTheme="minorHAnsi" w:cstheme="minorHAnsi"/>
          <w:u w:val="single"/>
        </w:rPr>
        <w:tab/>
      </w:r>
      <w:r w:rsidR="004A2B62">
        <w:rPr>
          <w:rFonts w:asciiTheme="minorHAnsi" w:hAnsiTheme="minorHAnsi" w:cstheme="minorHAnsi"/>
          <w:u w:val="single"/>
        </w:rPr>
        <w:tab/>
      </w:r>
      <w:r w:rsidRPr="00ED03BD">
        <w:rPr>
          <w:rFonts w:asciiTheme="minorHAnsi" w:hAnsiTheme="minorHAnsi" w:cstheme="minorHAnsi"/>
          <w:u w:val="single"/>
        </w:rPr>
        <w:t>fiyatı TL/ton</w:t>
      </w:r>
      <w:r w:rsidRPr="00ED03BD">
        <w:rPr>
          <w:rFonts w:asciiTheme="minorHAnsi" w:hAnsiTheme="minorHAnsi" w:cstheme="minorHAnsi"/>
          <w:u w:val="single"/>
        </w:rPr>
        <w:tab/>
      </w:r>
      <w:r w:rsidR="004A2B62">
        <w:rPr>
          <w:rFonts w:asciiTheme="minorHAnsi" w:hAnsiTheme="minorHAnsi" w:cstheme="minorHAnsi"/>
          <w:u w:val="single"/>
        </w:rPr>
        <w:tab/>
      </w:r>
      <w:r w:rsidRPr="00ED03BD">
        <w:rPr>
          <w:rFonts w:asciiTheme="minorHAnsi" w:hAnsiTheme="minorHAnsi" w:cstheme="minorHAnsi"/>
          <w:u w:val="single"/>
        </w:rPr>
        <w:t>Tutar TL</w:t>
      </w:r>
      <w:r w:rsidRPr="00ED03BD">
        <w:rPr>
          <w:rFonts w:asciiTheme="minorHAnsi" w:hAnsiTheme="minorHAnsi" w:cstheme="minorHAnsi"/>
          <w:u w:val="single"/>
        </w:rPr>
        <w:tab/>
      </w:r>
      <w:r w:rsidRPr="00ED03BD">
        <w:rPr>
          <w:rFonts w:asciiTheme="minorHAnsi" w:hAnsiTheme="minorHAnsi" w:cstheme="minorHAnsi"/>
          <w:u w:val="single"/>
        </w:rPr>
        <w:tab/>
      </w:r>
    </w:p>
    <w:p w14:paraId="0852FA0F" w14:textId="1C5BB7A3"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2015</w:t>
      </w:r>
      <w:r w:rsidRPr="00ED03BD">
        <w:rPr>
          <w:rFonts w:asciiTheme="minorHAnsi" w:hAnsiTheme="minorHAnsi" w:cstheme="minorHAnsi"/>
        </w:rPr>
        <w:tab/>
      </w:r>
      <w:r w:rsidRPr="00ED03BD">
        <w:rPr>
          <w:rFonts w:asciiTheme="minorHAnsi" w:hAnsiTheme="minorHAnsi" w:cstheme="minorHAnsi"/>
        </w:rPr>
        <w:tab/>
        <w:t>13.75 ton</w:t>
      </w:r>
      <w:r w:rsidRPr="00ED03BD">
        <w:rPr>
          <w:rFonts w:asciiTheme="minorHAnsi" w:hAnsiTheme="minorHAnsi" w:cstheme="minorHAnsi"/>
        </w:rPr>
        <w:tab/>
      </w:r>
      <w:proofErr w:type="gramStart"/>
      <w:r w:rsidR="004A2B62">
        <w:rPr>
          <w:rFonts w:asciiTheme="minorHAnsi" w:hAnsiTheme="minorHAnsi" w:cstheme="minorHAnsi"/>
        </w:rPr>
        <w:tab/>
      </w:r>
      <w:r w:rsidRPr="00ED03BD">
        <w:rPr>
          <w:rFonts w:asciiTheme="minorHAnsi" w:hAnsiTheme="minorHAnsi" w:cstheme="minorHAnsi"/>
        </w:rPr>
        <w:t xml:space="preserve">  50</w:t>
      </w:r>
      <w:proofErr w:type="gramEnd"/>
      <w:r w:rsidRPr="00ED03BD">
        <w:rPr>
          <w:rFonts w:asciiTheme="minorHAnsi" w:hAnsiTheme="minorHAnsi" w:cstheme="minorHAnsi"/>
        </w:rPr>
        <w:t xml:space="preserve"> TL</w:t>
      </w:r>
      <w:r w:rsidRPr="00ED03BD">
        <w:rPr>
          <w:rFonts w:asciiTheme="minorHAnsi" w:hAnsiTheme="minorHAnsi" w:cstheme="minorHAnsi"/>
        </w:rPr>
        <w:tab/>
      </w:r>
      <w:r w:rsidRPr="00ED03BD">
        <w:rPr>
          <w:rFonts w:asciiTheme="minorHAnsi" w:hAnsiTheme="minorHAnsi" w:cstheme="minorHAnsi"/>
        </w:rPr>
        <w:tab/>
        <w:t xml:space="preserve">   </w:t>
      </w:r>
      <w:r w:rsidR="004A2B62">
        <w:rPr>
          <w:rFonts w:asciiTheme="minorHAnsi" w:hAnsiTheme="minorHAnsi" w:cstheme="minorHAnsi"/>
        </w:rPr>
        <w:tab/>
        <w:t xml:space="preserve">    </w:t>
      </w:r>
      <w:r w:rsidRPr="00ED03BD">
        <w:rPr>
          <w:rFonts w:asciiTheme="minorHAnsi" w:hAnsiTheme="minorHAnsi" w:cstheme="minorHAnsi"/>
        </w:rPr>
        <w:t>687,50 TL</w:t>
      </w:r>
    </w:p>
    <w:p w14:paraId="724FB929" w14:textId="44937D5B"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2016</w:t>
      </w:r>
      <w:r w:rsidRPr="00ED03BD">
        <w:rPr>
          <w:rFonts w:asciiTheme="minorHAnsi" w:hAnsiTheme="minorHAnsi" w:cstheme="minorHAnsi"/>
        </w:rPr>
        <w:tab/>
      </w:r>
      <w:proofErr w:type="gramStart"/>
      <w:r w:rsidRPr="00ED03BD">
        <w:rPr>
          <w:rFonts w:asciiTheme="minorHAnsi" w:hAnsiTheme="minorHAnsi" w:cstheme="minorHAnsi"/>
        </w:rPr>
        <w:tab/>
        <w:t xml:space="preserve">  2.20</w:t>
      </w:r>
      <w:proofErr w:type="gramEnd"/>
      <w:r w:rsidRPr="00ED03BD">
        <w:rPr>
          <w:rFonts w:asciiTheme="minorHAnsi" w:hAnsiTheme="minorHAnsi" w:cstheme="minorHAnsi"/>
        </w:rPr>
        <w:t xml:space="preserve"> ton</w:t>
      </w:r>
      <w:r w:rsidRPr="00ED03BD">
        <w:rPr>
          <w:rFonts w:asciiTheme="minorHAnsi" w:hAnsiTheme="minorHAnsi" w:cstheme="minorHAnsi"/>
        </w:rPr>
        <w:tab/>
      </w:r>
      <w:r w:rsidR="004A2B62">
        <w:rPr>
          <w:rFonts w:asciiTheme="minorHAnsi" w:hAnsiTheme="minorHAnsi" w:cstheme="minorHAnsi"/>
        </w:rPr>
        <w:tab/>
      </w:r>
      <w:r w:rsidRPr="00ED03BD">
        <w:rPr>
          <w:rFonts w:asciiTheme="minorHAnsi" w:hAnsiTheme="minorHAnsi" w:cstheme="minorHAnsi"/>
        </w:rPr>
        <w:t xml:space="preserve">  50 TL</w:t>
      </w:r>
      <w:r w:rsidRPr="00ED03BD">
        <w:rPr>
          <w:rFonts w:asciiTheme="minorHAnsi" w:hAnsiTheme="minorHAnsi" w:cstheme="minorHAnsi"/>
        </w:rPr>
        <w:tab/>
      </w:r>
      <w:r w:rsidRPr="00ED03BD">
        <w:rPr>
          <w:rFonts w:asciiTheme="minorHAnsi" w:hAnsiTheme="minorHAnsi" w:cstheme="minorHAnsi"/>
        </w:rPr>
        <w:tab/>
        <w:t xml:space="preserve">   </w:t>
      </w:r>
      <w:r w:rsidR="004A2B62">
        <w:rPr>
          <w:rFonts w:asciiTheme="minorHAnsi" w:hAnsiTheme="minorHAnsi" w:cstheme="minorHAnsi"/>
        </w:rPr>
        <w:tab/>
        <w:t xml:space="preserve">    </w:t>
      </w:r>
      <w:r w:rsidRPr="00ED03BD">
        <w:rPr>
          <w:rFonts w:asciiTheme="minorHAnsi" w:hAnsiTheme="minorHAnsi" w:cstheme="minorHAnsi"/>
        </w:rPr>
        <w:t>110,00 TL</w:t>
      </w:r>
    </w:p>
    <w:p w14:paraId="777F3E12" w14:textId="738B8784"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2017</w:t>
      </w:r>
      <w:r w:rsidRPr="00ED03BD">
        <w:rPr>
          <w:rFonts w:asciiTheme="minorHAnsi" w:hAnsiTheme="minorHAnsi" w:cstheme="minorHAnsi"/>
        </w:rPr>
        <w:tab/>
      </w:r>
      <w:proofErr w:type="gramStart"/>
      <w:r w:rsidRPr="00ED03BD">
        <w:rPr>
          <w:rFonts w:asciiTheme="minorHAnsi" w:hAnsiTheme="minorHAnsi" w:cstheme="minorHAnsi"/>
        </w:rPr>
        <w:tab/>
        <w:t xml:space="preserve">  0.00</w:t>
      </w:r>
      <w:proofErr w:type="gramEnd"/>
      <w:r w:rsidRPr="00ED03BD">
        <w:rPr>
          <w:rFonts w:asciiTheme="minorHAnsi" w:hAnsiTheme="minorHAnsi" w:cstheme="minorHAnsi"/>
        </w:rPr>
        <w:t xml:space="preserve"> ton</w:t>
      </w:r>
      <w:r w:rsidRPr="00ED03BD">
        <w:rPr>
          <w:rFonts w:asciiTheme="minorHAnsi" w:hAnsiTheme="minorHAnsi" w:cstheme="minorHAnsi"/>
        </w:rPr>
        <w:tab/>
      </w:r>
      <w:r w:rsidRPr="00ED03BD">
        <w:rPr>
          <w:rFonts w:asciiTheme="minorHAnsi" w:hAnsiTheme="minorHAnsi" w:cstheme="minorHAnsi"/>
        </w:rPr>
        <w:tab/>
      </w:r>
      <w:r w:rsidR="004A2B62">
        <w:rPr>
          <w:rFonts w:asciiTheme="minorHAnsi" w:hAnsiTheme="minorHAnsi" w:cstheme="minorHAnsi"/>
        </w:rPr>
        <w:tab/>
      </w:r>
      <w:r w:rsidRPr="00ED03BD">
        <w:rPr>
          <w:rFonts w:asciiTheme="minorHAnsi" w:hAnsiTheme="minorHAnsi" w:cstheme="minorHAnsi"/>
        </w:rPr>
        <w:tab/>
        <w:t xml:space="preserve">   </w:t>
      </w:r>
      <w:r w:rsidR="004A2B62">
        <w:rPr>
          <w:rFonts w:asciiTheme="minorHAnsi" w:hAnsiTheme="minorHAnsi" w:cstheme="minorHAnsi"/>
        </w:rPr>
        <w:tab/>
      </w:r>
      <w:r w:rsidRPr="00ED03BD">
        <w:rPr>
          <w:rFonts w:asciiTheme="minorHAnsi" w:hAnsiTheme="minorHAnsi" w:cstheme="minorHAnsi"/>
        </w:rPr>
        <w:t xml:space="preserve">  </w:t>
      </w:r>
      <w:r w:rsidR="004A2B62">
        <w:rPr>
          <w:rFonts w:asciiTheme="minorHAnsi" w:hAnsiTheme="minorHAnsi" w:cstheme="minorHAnsi"/>
        </w:rPr>
        <w:t xml:space="preserve">    </w:t>
      </w:r>
      <w:r w:rsidRPr="00ED03BD">
        <w:rPr>
          <w:rFonts w:asciiTheme="minorHAnsi" w:hAnsiTheme="minorHAnsi" w:cstheme="minorHAnsi"/>
        </w:rPr>
        <w:t xml:space="preserve">  0,00 TL</w:t>
      </w:r>
    </w:p>
    <w:p w14:paraId="677D3332" w14:textId="03933DE1"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2018</w:t>
      </w:r>
      <w:r w:rsidRPr="00ED03BD">
        <w:rPr>
          <w:rFonts w:asciiTheme="minorHAnsi" w:hAnsiTheme="minorHAnsi" w:cstheme="minorHAnsi"/>
        </w:rPr>
        <w:tab/>
      </w:r>
      <w:r w:rsidRPr="00ED03BD">
        <w:rPr>
          <w:rFonts w:asciiTheme="minorHAnsi" w:hAnsiTheme="minorHAnsi" w:cstheme="minorHAnsi"/>
        </w:rPr>
        <w:tab/>
        <w:t>20.80 ton</w:t>
      </w:r>
      <w:r w:rsidR="004A2B62">
        <w:rPr>
          <w:rFonts w:asciiTheme="minorHAnsi" w:hAnsiTheme="minorHAnsi" w:cstheme="minorHAnsi"/>
        </w:rPr>
        <w:tab/>
      </w:r>
      <w:proofErr w:type="gramStart"/>
      <w:r w:rsidRPr="00ED03BD">
        <w:rPr>
          <w:rFonts w:asciiTheme="minorHAnsi" w:hAnsiTheme="minorHAnsi" w:cstheme="minorHAnsi"/>
        </w:rPr>
        <w:tab/>
        <w:t xml:space="preserve">  55</w:t>
      </w:r>
      <w:proofErr w:type="gramEnd"/>
      <w:r w:rsidRPr="00ED03BD">
        <w:rPr>
          <w:rFonts w:asciiTheme="minorHAnsi" w:hAnsiTheme="minorHAnsi" w:cstheme="minorHAnsi"/>
        </w:rPr>
        <w:t xml:space="preserve"> TL</w:t>
      </w:r>
      <w:r w:rsidRPr="00ED03BD">
        <w:rPr>
          <w:rFonts w:asciiTheme="minorHAnsi" w:hAnsiTheme="minorHAnsi" w:cstheme="minorHAnsi"/>
        </w:rPr>
        <w:tab/>
      </w:r>
      <w:r w:rsidR="004A2B62">
        <w:rPr>
          <w:rFonts w:asciiTheme="minorHAnsi" w:hAnsiTheme="minorHAnsi" w:cstheme="minorHAnsi"/>
        </w:rPr>
        <w:tab/>
      </w:r>
      <w:r w:rsidRPr="00ED03BD">
        <w:rPr>
          <w:rFonts w:asciiTheme="minorHAnsi" w:hAnsiTheme="minorHAnsi" w:cstheme="minorHAnsi"/>
        </w:rPr>
        <w:tab/>
        <w:t>1.144,00 TL</w:t>
      </w:r>
    </w:p>
    <w:p w14:paraId="4921EC57" w14:textId="42B996E9" w:rsidR="00E03EC3" w:rsidRPr="00ED03BD" w:rsidRDefault="00E03EC3" w:rsidP="00E03EC3">
      <w:pPr>
        <w:pStyle w:val="Standard"/>
        <w:jc w:val="both"/>
        <w:rPr>
          <w:rFonts w:asciiTheme="minorHAnsi" w:hAnsiTheme="minorHAnsi" w:cstheme="minorHAnsi"/>
          <w:u w:val="single"/>
        </w:rPr>
      </w:pPr>
      <w:r w:rsidRPr="00ED03BD">
        <w:rPr>
          <w:rFonts w:asciiTheme="minorHAnsi" w:hAnsiTheme="minorHAnsi" w:cstheme="minorHAnsi"/>
          <w:u w:val="single"/>
        </w:rPr>
        <w:t>2019</w:t>
      </w:r>
      <w:r w:rsidRPr="00ED03BD">
        <w:rPr>
          <w:rFonts w:asciiTheme="minorHAnsi" w:hAnsiTheme="minorHAnsi" w:cstheme="minorHAnsi"/>
          <w:u w:val="single"/>
        </w:rPr>
        <w:tab/>
      </w:r>
      <w:proofErr w:type="gramStart"/>
      <w:r w:rsidRPr="00ED03BD">
        <w:rPr>
          <w:rFonts w:asciiTheme="minorHAnsi" w:hAnsiTheme="minorHAnsi" w:cstheme="minorHAnsi"/>
          <w:u w:val="single"/>
        </w:rPr>
        <w:tab/>
        <w:t xml:space="preserve">  2.00</w:t>
      </w:r>
      <w:proofErr w:type="gramEnd"/>
      <w:r w:rsidRPr="00ED03BD">
        <w:rPr>
          <w:rFonts w:asciiTheme="minorHAnsi" w:hAnsiTheme="minorHAnsi" w:cstheme="minorHAnsi"/>
          <w:u w:val="single"/>
        </w:rPr>
        <w:t xml:space="preserve"> ton</w:t>
      </w:r>
      <w:r w:rsidR="004A2B62">
        <w:rPr>
          <w:rFonts w:asciiTheme="minorHAnsi" w:hAnsiTheme="minorHAnsi" w:cstheme="minorHAnsi"/>
          <w:u w:val="single"/>
        </w:rPr>
        <w:tab/>
      </w:r>
      <w:r w:rsidRPr="00ED03BD">
        <w:rPr>
          <w:rFonts w:asciiTheme="minorHAnsi" w:hAnsiTheme="minorHAnsi" w:cstheme="minorHAnsi"/>
          <w:u w:val="single"/>
        </w:rPr>
        <w:tab/>
        <w:t>11</w:t>
      </w:r>
      <w:r w:rsidRPr="004A2B62">
        <w:rPr>
          <w:rFonts w:asciiTheme="minorHAnsi" w:hAnsiTheme="minorHAnsi" w:cstheme="minorHAnsi"/>
          <w:u w:val="single"/>
        </w:rPr>
        <w:t>0 TL</w:t>
      </w:r>
      <w:r w:rsidRPr="004A2B62">
        <w:rPr>
          <w:rFonts w:asciiTheme="minorHAnsi" w:hAnsiTheme="minorHAnsi" w:cstheme="minorHAnsi"/>
          <w:u w:val="single"/>
        </w:rPr>
        <w:tab/>
      </w:r>
      <w:r w:rsidR="004A2B62">
        <w:rPr>
          <w:rFonts w:asciiTheme="minorHAnsi" w:hAnsiTheme="minorHAnsi" w:cstheme="minorHAnsi"/>
          <w:u w:val="single"/>
        </w:rPr>
        <w:tab/>
      </w:r>
      <w:r w:rsidRPr="00ED03BD">
        <w:rPr>
          <w:rFonts w:asciiTheme="minorHAnsi" w:hAnsiTheme="minorHAnsi" w:cstheme="minorHAnsi"/>
          <w:u w:val="single"/>
        </w:rPr>
        <w:tab/>
        <w:t xml:space="preserve">   220.00 TL</w:t>
      </w:r>
    </w:p>
    <w:p w14:paraId="3574A404" w14:textId="65E66B1F" w:rsidR="00E03EC3" w:rsidRPr="00ED03BD" w:rsidRDefault="00E03EC3" w:rsidP="00E03EC3">
      <w:pPr>
        <w:pStyle w:val="Standard"/>
        <w:jc w:val="both"/>
        <w:rPr>
          <w:rFonts w:asciiTheme="minorHAnsi" w:hAnsiTheme="minorHAnsi" w:cstheme="minorHAnsi"/>
          <w:b/>
          <w:bCs/>
        </w:rPr>
      </w:pPr>
      <w:r w:rsidRPr="00ED03BD">
        <w:rPr>
          <w:rFonts w:asciiTheme="minorHAnsi" w:hAnsiTheme="minorHAnsi" w:cstheme="minorHAnsi"/>
          <w:b/>
          <w:bCs/>
        </w:rPr>
        <w:t>TOPLAM</w:t>
      </w:r>
      <w:r w:rsidRPr="00ED03BD">
        <w:rPr>
          <w:rFonts w:asciiTheme="minorHAnsi" w:hAnsiTheme="minorHAnsi" w:cstheme="minorHAnsi"/>
          <w:b/>
          <w:bCs/>
        </w:rPr>
        <w:tab/>
        <w:t>618,750 ton</w:t>
      </w:r>
      <w:r w:rsidRPr="00ED03BD">
        <w:rPr>
          <w:rFonts w:asciiTheme="minorHAnsi" w:hAnsiTheme="minorHAnsi" w:cstheme="minorHAnsi"/>
          <w:b/>
          <w:bCs/>
        </w:rPr>
        <w:tab/>
      </w:r>
      <w:r w:rsidRPr="00ED03BD">
        <w:rPr>
          <w:rFonts w:asciiTheme="minorHAnsi" w:hAnsiTheme="minorHAnsi" w:cstheme="minorHAnsi"/>
          <w:b/>
          <w:bCs/>
        </w:rPr>
        <w:tab/>
      </w:r>
      <w:r w:rsidRPr="00ED03BD">
        <w:rPr>
          <w:rFonts w:asciiTheme="minorHAnsi" w:hAnsiTheme="minorHAnsi" w:cstheme="minorHAnsi"/>
          <w:b/>
          <w:bCs/>
        </w:rPr>
        <w:tab/>
      </w:r>
      <w:r w:rsidR="004A2B62">
        <w:rPr>
          <w:rFonts w:asciiTheme="minorHAnsi" w:hAnsiTheme="minorHAnsi" w:cstheme="minorHAnsi"/>
          <w:b/>
          <w:bCs/>
        </w:rPr>
        <w:tab/>
      </w:r>
      <w:r w:rsidR="004A2B62">
        <w:rPr>
          <w:rFonts w:asciiTheme="minorHAnsi" w:hAnsiTheme="minorHAnsi" w:cstheme="minorHAnsi"/>
          <w:b/>
          <w:bCs/>
        </w:rPr>
        <w:tab/>
      </w:r>
      <w:r w:rsidRPr="00ED03BD">
        <w:rPr>
          <w:rFonts w:asciiTheme="minorHAnsi" w:hAnsiTheme="minorHAnsi" w:cstheme="minorHAnsi"/>
          <w:b/>
          <w:bCs/>
        </w:rPr>
        <w:t>2.161,50 TL</w:t>
      </w:r>
    </w:p>
    <w:p w14:paraId="7D9AB8AF" w14:textId="77777777" w:rsidR="00AE6C8F" w:rsidRPr="00ED03BD" w:rsidRDefault="00AE6C8F" w:rsidP="00AE6C8F">
      <w:pPr>
        <w:pStyle w:val="Textbody"/>
        <w:spacing w:after="0" w:line="240" w:lineRule="auto"/>
        <w:jc w:val="both"/>
        <w:rPr>
          <w:rFonts w:asciiTheme="minorHAnsi" w:hAnsiTheme="minorHAnsi" w:cstheme="minorHAnsi"/>
        </w:rPr>
      </w:pPr>
      <w:r w:rsidRPr="00ED03BD">
        <w:rPr>
          <w:rFonts w:asciiTheme="minorHAnsi" w:hAnsiTheme="minorHAnsi" w:cstheme="minorHAnsi"/>
        </w:rPr>
        <w:t xml:space="preserve">TABLO-4.1 Kira bedeli olarak verilecek 4. Kalite malzemenin TL bazında değeri  </w:t>
      </w:r>
    </w:p>
    <w:p w14:paraId="56C50232" w14:textId="77777777" w:rsidR="00E03EC3" w:rsidRPr="00ED03BD" w:rsidRDefault="00E03EC3" w:rsidP="00E03EC3">
      <w:pPr>
        <w:pStyle w:val="Textbody"/>
        <w:spacing w:after="0" w:line="240" w:lineRule="auto"/>
        <w:jc w:val="both"/>
        <w:rPr>
          <w:rFonts w:asciiTheme="minorHAnsi" w:hAnsiTheme="minorHAnsi" w:cstheme="minorHAnsi"/>
        </w:rPr>
      </w:pPr>
    </w:p>
    <w:p w14:paraId="5EF222B6" w14:textId="77777777" w:rsidR="00E03EC3" w:rsidRPr="00ED03BD" w:rsidRDefault="00E03EC3" w:rsidP="00E03EC3">
      <w:pPr>
        <w:pStyle w:val="Textbody"/>
        <w:spacing w:after="0" w:line="240" w:lineRule="auto"/>
        <w:jc w:val="both"/>
        <w:rPr>
          <w:rFonts w:asciiTheme="minorHAnsi" w:hAnsiTheme="minorHAnsi" w:cstheme="minorHAnsi"/>
        </w:rPr>
      </w:pPr>
    </w:p>
    <w:p w14:paraId="0A2A8533" w14:textId="77777777"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 xml:space="preserve">Tablo 3-3.1 ve Tablo 4-4.1 de açıklandığı üzere firmamızın davacı şirkete, üretilen malzemeye bağlı olarak 3. Kalitede malzemeden 64.152,50 TL ve 4.kalite malzemeden 2.161,50 TL olmak üzere </w:t>
      </w:r>
      <w:r w:rsidRPr="00ED03BD">
        <w:rPr>
          <w:rFonts w:asciiTheme="minorHAnsi" w:hAnsiTheme="minorHAnsi" w:cstheme="minorHAnsi"/>
          <w:b/>
          <w:bCs/>
        </w:rPr>
        <w:t>TOPLAM 66.314,00 TL BORÇ</w:t>
      </w:r>
      <w:r w:rsidRPr="00ED03BD">
        <w:rPr>
          <w:rFonts w:asciiTheme="minorHAnsi" w:hAnsiTheme="minorHAnsi" w:cstheme="minorHAnsi"/>
        </w:rPr>
        <w:t xml:space="preserve"> oluşmuştur. Davacı şirket 4. Kalite malzeme bedelini sözlü olarak istemediğini belirtmesine rağmen hesaba tarafımızca dahil edilmiştir.</w:t>
      </w:r>
    </w:p>
    <w:p w14:paraId="1C44AA48" w14:textId="77777777" w:rsidR="00E03EC3" w:rsidRPr="00ED03BD" w:rsidRDefault="00E03EC3" w:rsidP="00E03EC3">
      <w:pPr>
        <w:pStyle w:val="Textbody"/>
        <w:spacing w:after="0" w:line="240" w:lineRule="auto"/>
        <w:jc w:val="both"/>
        <w:rPr>
          <w:rFonts w:asciiTheme="minorHAnsi" w:hAnsiTheme="minorHAnsi" w:cstheme="minorHAnsi"/>
        </w:rPr>
      </w:pPr>
    </w:p>
    <w:p w14:paraId="1771A412"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lastRenderedPageBreak/>
        <w:tab/>
      </w:r>
      <w:r w:rsidRPr="00ED03BD">
        <w:rPr>
          <w:rFonts w:asciiTheme="minorHAnsi" w:hAnsiTheme="minorHAnsi" w:cstheme="minorHAnsi"/>
        </w:rPr>
        <w:tab/>
        <w:t xml:space="preserve">Ödenen </w:t>
      </w:r>
      <w:r w:rsidRPr="00ED03BD">
        <w:rPr>
          <w:rFonts w:asciiTheme="minorHAnsi" w:hAnsiTheme="minorHAnsi" w:cstheme="minorHAnsi"/>
        </w:rPr>
        <w:tab/>
      </w:r>
      <w:proofErr w:type="spellStart"/>
      <w:r w:rsidRPr="00ED03BD">
        <w:rPr>
          <w:rFonts w:asciiTheme="minorHAnsi" w:hAnsiTheme="minorHAnsi" w:cstheme="minorHAnsi"/>
        </w:rPr>
        <w:t>Ödenen</w:t>
      </w:r>
      <w:proofErr w:type="spellEnd"/>
      <w:r w:rsidRPr="00ED03BD">
        <w:rPr>
          <w:rFonts w:asciiTheme="minorHAnsi" w:hAnsiTheme="minorHAnsi" w:cstheme="minorHAnsi"/>
        </w:rPr>
        <w:t xml:space="preserve"> </w:t>
      </w:r>
    </w:p>
    <w:p w14:paraId="7DAFFCC9" w14:textId="77777777" w:rsidR="00E03EC3" w:rsidRPr="00ED03BD" w:rsidRDefault="00E03EC3" w:rsidP="00E03EC3">
      <w:pPr>
        <w:pStyle w:val="Standard"/>
        <w:jc w:val="both"/>
        <w:rPr>
          <w:rFonts w:asciiTheme="minorHAnsi" w:hAnsiTheme="minorHAnsi" w:cstheme="minorHAnsi"/>
          <w:u w:val="single"/>
        </w:rPr>
      </w:pPr>
      <w:proofErr w:type="gramStart"/>
      <w:r w:rsidRPr="00ED03BD">
        <w:rPr>
          <w:rFonts w:asciiTheme="minorHAnsi" w:hAnsiTheme="minorHAnsi" w:cstheme="minorHAnsi"/>
          <w:u w:val="single"/>
        </w:rPr>
        <w:t xml:space="preserve">Yıl  </w:t>
      </w:r>
      <w:r w:rsidRPr="00ED03BD">
        <w:rPr>
          <w:rFonts w:asciiTheme="minorHAnsi" w:hAnsiTheme="minorHAnsi" w:cstheme="minorHAnsi"/>
          <w:u w:val="single"/>
        </w:rPr>
        <w:tab/>
      </w:r>
      <w:proofErr w:type="gramEnd"/>
      <w:r w:rsidRPr="00ED03BD">
        <w:rPr>
          <w:rFonts w:asciiTheme="minorHAnsi" w:hAnsiTheme="minorHAnsi" w:cstheme="minorHAnsi"/>
          <w:u w:val="single"/>
        </w:rPr>
        <w:tab/>
        <w:t xml:space="preserve">Blok m3 </w:t>
      </w:r>
      <w:r w:rsidRPr="00ED03BD">
        <w:rPr>
          <w:rFonts w:asciiTheme="minorHAnsi" w:hAnsiTheme="minorHAnsi" w:cstheme="minorHAnsi"/>
          <w:u w:val="single"/>
        </w:rPr>
        <w:tab/>
        <w:t>Blok ton</w:t>
      </w:r>
    </w:p>
    <w:p w14:paraId="63819857" w14:textId="48CF4063"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w:t>
      </w:r>
      <w:r w:rsidR="00AD2EC6">
        <w:rPr>
          <w:rFonts w:asciiTheme="minorHAnsi" w:hAnsiTheme="minorHAnsi" w:cstheme="minorHAnsi"/>
        </w:rPr>
        <w:t>6</w:t>
      </w:r>
      <w:r w:rsidRPr="00ED03BD">
        <w:rPr>
          <w:rFonts w:asciiTheme="minorHAnsi" w:hAnsiTheme="minorHAnsi" w:cstheme="minorHAnsi"/>
        </w:rPr>
        <w:tab/>
      </w:r>
      <w:proofErr w:type="gramStart"/>
      <w:r w:rsidRPr="00ED03BD">
        <w:rPr>
          <w:rFonts w:asciiTheme="minorHAnsi" w:hAnsiTheme="minorHAnsi" w:cstheme="minorHAnsi"/>
        </w:rPr>
        <w:tab/>
        <w:t xml:space="preserve">  63</w:t>
      </w:r>
      <w:proofErr w:type="gramEnd"/>
      <w:r w:rsidRPr="00ED03BD">
        <w:rPr>
          <w:rFonts w:asciiTheme="minorHAnsi" w:hAnsiTheme="minorHAnsi" w:cstheme="minorHAnsi"/>
        </w:rPr>
        <w:t>,11</w:t>
      </w:r>
      <w:r w:rsidR="00AD2EC6" w:rsidRPr="00AE6C8F">
        <w:rPr>
          <w:rFonts w:asciiTheme="minorHAnsi" w:hAnsiTheme="minorHAnsi" w:cstheme="minorHAnsi"/>
        </w:rPr>
        <w:t xml:space="preserve"> m</w:t>
      </w:r>
      <w:r w:rsidR="00AD2EC6" w:rsidRPr="00AE6C8F">
        <w:rPr>
          <w:rFonts w:asciiTheme="minorHAnsi" w:hAnsiTheme="minorHAnsi" w:cstheme="minorHAnsi"/>
          <w:vertAlign w:val="superscript"/>
        </w:rPr>
        <w:t>3</w:t>
      </w:r>
      <w:r w:rsidRPr="00ED03BD">
        <w:rPr>
          <w:rFonts w:asciiTheme="minorHAnsi" w:hAnsiTheme="minorHAnsi" w:cstheme="minorHAnsi"/>
        </w:rPr>
        <w:tab/>
        <w:t>157.77 ton</w:t>
      </w:r>
    </w:p>
    <w:p w14:paraId="7DBE1C0A" w14:textId="51E5E3E4"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w:t>
      </w:r>
      <w:r w:rsidR="00AD2EC6">
        <w:rPr>
          <w:rFonts w:asciiTheme="minorHAnsi" w:hAnsiTheme="minorHAnsi" w:cstheme="minorHAnsi"/>
        </w:rPr>
        <w:t>7</w:t>
      </w:r>
      <w:r w:rsidRPr="00ED03BD">
        <w:rPr>
          <w:rFonts w:asciiTheme="minorHAnsi" w:hAnsiTheme="minorHAnsi" w:cstheme="minorHAnsi"/>
        </w:rPr>
        <w:tab/>
      </w:r>
      <w:r w:rsidRPr="00ED03BD">
        <w:rPr>
          <w:rFonts w:asciiTheme="minorHAnsi" w:hAnsiTheme="minorHAnsi" w:cstheme="minorHAnsi"/>
        </w:rPr>
        <w:tab/>
        <w:t>122,86</w:t>
      </w:r>
      <w:r w:rsidR="00AD2EC6" w:rsidRPr="00AE6C8F">
        <w:rPr>
          <w:rFonts w:asciiTheme="minorHAnsi" w:hAnsiTheme="minorHAnsi" w:cstheme="minorHAnsi"/>
        </w:rPr>
        <w:t xml:space="preserve"> m</w:t>
      </w:r>
      <w:r w:rsidR="00AD2EC6" w:rsidRPr="00AE6C8F">
        <w:rPr>
          <w:rFonts w:asciiTheme="minorHAnsi" w:hAnsiTheme="minorHAnsi" w:cstheme="minorHAnsi"/>
          <w:vertAlign w:val="superscript"/>
        </w:rPr>
        <w:t>3</w:t>
      </w:r>
      <w:r w:rsidRPr="00ED03BD">
        <w:rPr>
          <w:rFonts w:asciiTheme="minorHAnsi" w:hAnsiTheme="minorHAnsi" w:cstheme="minorHAnsi"/>
        </w:rPr>
        <w:tab/>
        <w:t>307.15 ton</w:t>
      </w:r>
    </w:p>
    <w:p w14:paraId="109C92A9" w14:textId="7B647811"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2018</w:t>
      </w:r>
      <w:r w:rsidRPr="00ED03BD">
        <w:rPr>
          <w:rFonts w:asciiTheme="minorHAnsi" w:hAnsiTheme="minorHAnsi" w:cstheme="minorHAnsi"/>
        </w:rPr>
        <w:tab/>
      </w:r>
      <w:proofErr w:type="gramStart"/>
      <w:r w:rsidRPr="00ED03BD">
        <w:rPr>
          <w:rFonts w:asciiTheme="minorHAnsi" w:hAnsiTheme="minorHAnsi" w:cstheme="minorHAnsi"/>
        </w:rPr>
        <w:tab/>
        <w:t xml:space="preserve">  66</w:t>
      </w:r>
      <w:proofErr w:type="gramEnd"/>
      <w:r w:rsidRPr="00ED03BD">
        <w:rPr>
          <w:rFonts w:asciiTheme="minorHAnsi" w:hAnsiTheme="minorHAnsi" w:cstheme="minorHAnsi"/>
        </w:rPr>
        <w:t>,30</w:t>
      </w:r>
      <w:r w:rsidR="00AD2EC6" w:rsidRPr="00AE6C8F">
        <w:rPr>
          <w:rFonts w:asciiTheme="minorHAnsi" w:hAnsiTheme="minorHAnsi" w:cstheme="minorHAnsi"/>
        </w:rPr>
        <w:t xml:space="preserve"> m</w:t>
      </w:r>
      <w:r w:rsidR="00AD2EC6" w:rsidRPr="00AE6C8F">
        <w:rPr>
          <w:rFonts w:asciiTheme="minorHAnsi" w:hAnsiTheme="minorHAnsi" w:cstheme="minorHAnsi"/>
          <w:vertAlign w:val="superscript"/>
        </w:rPr>
        <w:t>3</w:t>
      </w:r>
      <w:r w:rsidRPr="00ED03BD">
        <w:rPr>
          <w:rFonts w:asciiTheme="minorHAnsi" w:hAnsiTheme="minorHAnsi" w:cstheme="minorHAnsi"/>
        </w:rPr>
        <w:tab/>
        <w:t>165.75 ton</w:t>
      </w:r>
    </w:p>
    <w:p w14:paraId="61B31631" w14:textId="585F2700" w:rsidR="00E03EC3" w:rsidRPr="00ED03BD" w:rsidRDefault="00E03EC3" w:rsidP="00E03EC3">
      <w:pPr>
        <w:pStyle w:val="Standard"/>
        <w:jc w:val="both"/>
        <w:rPr>
          <w:rFonts w:asciiTheme="minorHAnsi" w:hAnsiTheme="minorHAnsi" w:cstheme="minorHAnsi"/>
          <w:u w:val="single"/>
        </w:rPr>
      </w:pPr>
      <w:r w:rsidRPr="00ED03BD">
        <w:rPr>
          <w:rFonts w:asciiTheme="minorHAnsi" w:hAnsiTheme="minorHAnsi" w:cstheme="minorHAnsi"/>
          <w:u w:val="single"/>
        </w:rPr>
        <w:t>2019</w:t>
      </w:r>
      <w:r w:rsidRPr="00ED03BD">
        <w:rPr>
          <w:rFonts w:asciiTheme="minorHAnsi" w:hAnsiTheme="minorHAnsi" w:cstheme="minorHAnsi"/>
          <w:u w:val="single"/>
        </w:rPr>
        <w:tab/>
      </w:r>
      <w:proofErr w:type="gramStart"/>
      <w:r w:rsidRPr="00ED03BD">
        <w:rPr>
          <w:rFonts w:asciiTheme="minorHAnsi" w:hAnsiTheme="minorHAnsi" w:cstheme="minorHAnsi"/>
          <w:u w:val="single"/>
        </w:rPr>
        <w:tab/>
        <w:t xml:space="preserve">  </w:t>
      </w:r>
      <w:r w:rsidR="00AD2EC6">
        <w:rPr>
          <w:rFonts w:asciiTheme="minorHAnsi" w:hAnsiTheme="minorHAnsi" w:cstheme="minorHAnsi"/>
          <w:u w:val="single"/>
        </w:rPr>
        <w:t>38</w:t>
      </w:r>
      <w:proofErr w:type="gramEnd"/>
      <w:r w:rsidR="00AD2EC6">
        <w:rPr>
          <w:rFonts w:asciiTheme="minorHAnsi" w:hAnsiTheme="minorHAnsi" w:cstheme="minorHAnsi"/>
          <w:u w:val="single"/>
        </w:rPr>
        <w:t>,80</w:t>
      </w:r>
      <w:r w:rsidR="00AD2EC6" w:rsidRPr="00AD2EC6">
        <w:rPr>
          <w:rFonts w:asciiTheme="minorHAnsi" w:hAnsiTheme="minorHAnsi" w:cstheme="minorHAnsi"/>
          <w:u w:val="single"/>
        </w:rPr>
        <w:t xml:space="preserve"> m</w:t>
      </w:r>
      <w:r w:rsidR="00AD2EC6" w:rsidRPr="00AD2EC6">
        <w:rPr>
          <w:rFonts w:asciiTheme="minorHAnsi" w:hAnsiTheme="minorHAnsi" w:cstheme="minorHAnsi"/>
          <w:u w:val="single"/>
          <w:vertAlign w:val="superscript"/>
        </w:rPr>
        <w:t>3</w:t>
      </w:r>
      <w:r w:rsidRPr="00ED03BD">
        <w:rPr>
          <w:rFonts w:asciiTheme="minorHAnsi" w:hAnsiTheme="minorHAnsi" w:cstheme="minorHAnsi"/>
          <w:u w:val="single"/>
        </w:rPr>
        <w:tab/>
      </w:r>
      <w:r w:rsidR="00AD2EC6">
        <w:rPr>
          <w:rFonts w:asciiTheme="minorHAnsi" w:hAnsiTheme="minorHAnsi" w:cstheme="minorHAnsi"/>
          <w:u w:val="single"/>
        </w:rPr>
        <w:t xml:space="preserve">  97</w:t>
      </w:r>
      <w:r w:rsidRPr="00ED03BD">
        <w:rPr>
          <w:rFonts w:asciiTheme="minorHAnsi" w:hAnsiTheme="minorHAnsi" w:cstheme="minorHAnsi"/>
          <w:u w:val="single"/>
        </w:rPr>
        <w:t>.</w:t>
      </w:r>
      <w:r w:rsidR="00AD2EC6">
        <w:rPr>
          <w:rFonts w:asciiTheme="minorHAnsi" w:hAnsiTheme="minorHAnsi" w:cstheme="minorHAnsi"/>
          <w:u w:val="single"/>
        </w:rPr>
        <w:t>01</w:t>
      </w:r>
      <w:r w:rsidRPr="00ED03BD">
        <w:rPr>
          <w:rFonts w:asciiTheme="minorHAnsi" w:hAnsiTheme="minorHAnsi" w:cstheme="minorHAnsi"/>
          <w:u w:val="single"/>
        </w:rPr>
        <w:t xml:space="preserve"> ton</w:t>
      </w:r>
    </w:p>
    <w:p w14:paraId="2E672F01" w14:textId="54CBC87C" w:rsidR="00E03EC3" w:rsidRPr="00ED03BD" w:rsidRDefault="00E03EC3" w:rsidP="00E03EC3">
      <w:pPr>
        <w:pStyle w:val="Standard"/>
        <w:jc w:val="both"/>
        <w:rPr>
          <w:rFonts w:asciiTheme="minorHAnsi" w:hAnsiTheme="minorHAnsi" w:cstheme="minorHAnsi"/>
          <w:b/>
          <w:bCs/>
        </w:rPr>
      </w:pPr>
      <w:r w:rsidRPr="00ED03BD">
        <w:rPr>
          <w:rFonts w:asciiTheme="minorHAnsi" w:hAnsiTheme="minorHAnsi" w:cstheme="minorHAnsi"/>
          <w:b/>
          <w:bCs/>
        </w:rPr>
        <w:t>TOPLAM</w:t>
      </w:r>
      <w:r w:rsidRPr="00ED03BD">
        <w:rPr>
          <w:rFonts w:asciiTheme="minorHAnsi" w:hAnsiTheme="minorHAnsi" w:cstheme="minorHAnsi"/>
          <w:b/>
          <w:bCs/>
        </w:rPr>
        <w:tab/>
        <w:t>247,5 m</w:t>
      </w:r>
      <w:r w:rsidRPr="00AD2EC6">
        <w:rPr>
          <w:rFonts w:asciiTheme="minorHAnsi" w:hAnsiTheme="minorHAnsi" w:cstheme="minorHAnsi"/>
          <w:b/>
          <w:bCs/>
          <w:vertAlign w:val="superscript"/>
        </w:rPr>
        <w:t>3</w:t>
      </w:r>
      <w:r w:rsidRPr="00ED03BD">
        <w:rPr>
          <w:rFonts w:asciiTheme="minorHAnsi" w:hAnsiTheme="minorHAnsi" w:cstheme="minorHAnsi"/>
          <w:b/>
          <w:bCs/>
        </w:rPr>
        <w:tab/>
        <w:t>7</w:t>
      </w:r>
      <w:r w:rsidR="00AD2EC6">
        <w:rPr>
          <w:rFonts w:asciiTheme="minorHAnsi" w:hAnsiTheme="minorHAnsi" w:cstheme="minorHAnsi"/>
          <w:b/>
          <w:bCs/>
        </w:rPr>
        <w:t>27</w:t>
      </w:r>
      <w:r w:rsidRPr="00ED03BD">
        <w:rPr>
          <w:rFonts w:asciiTheme="minorHAnsi" w:hAnsiTheme="minorHAnsi" w:cstheme="minorHAnsi"/>
          <w:b/>
          <w:bCs/>
        </w:rPr>
        <w:t>.</w:t>
      </w:r>
      <w:r w:rsidR="00AD2EC6">
        <w:rPr>
          <w:rFonts w:asciiTheme="minorHAnsi" w:hAnsiTheme="minorHAnsi" w:cstheme="minorHAnsi"/>
          <w:b/>
          <w:bCs/>
        </w:rPr>
        <w:t>78</w:t>
      </w:r>
      <w:r w:rsidRPr="00ED03BD">
        <w:rPr>
          <w:rFonts w:asciiTheme="minorHAnsi" w:hAnsiTheme="minorHAnsi" w:cstheme="minorHAnsi"/>
          <w:b/>
          <w:bCs/>
        </w:rPr>
        <w:t xml:space="preserve"> ton</w:t>
      </w:r>
    </w:p>
    <w:p w14:paraId="1BBACC81" w14:textId="77777777" w:rsidR="00852F79" w:rsidRPr="00ED03BD" w:rsidRDefault="00852F79" w:rsidP="00852F79">
      <w:pPr>
        <w:pStyle w:val="Standard"/>
        <w:jc w:val="both"/>
        <w:rPr>
          <w:rFonts w:asciiTheme="minorHAnsi" w:hAnsiTheme="minorHAnsi" w:cstheme="minorHAnsi"/>
        </w:rPr>
      </w:pPr>
      <w:r w:rsidRPr="00ED03BD">
        <w:rPr>
          <w:rFonts w:asciiTheme="minorHAnsi" w:hAnsiTheme="minorHAnsi" w:cstheme="minorHAnsi"/>
        </w:rPr>
        <w:t>TABLO-5 Davacı şirkete teslim edilen blok m3 ve ton hesabı</w:t>
      </w:r>
    </w:p>
    <w:p w14:paraId="47830963" w14:textId="77777777" w:rsidR="00E03EC3" w:rsidRPr="00ED03BD" w:rsidRDefault="00E03EC3" w:rsidP="00E03EC3">
      <w:pPr>
        <w:pStyle w:val="Standard"/>
        <w:jc w:val="both"/>
        <w:rPr>
          <w:rFonts w:asciiTheme="minorHAnsi" w:hAnsiTheme="minorHAnsi" w:cstheme="minorHAnsi"/>
        </w:rPr>
      </w:pPr>
    </w:p>
    <w:p w14:paraId="368C310E" w14:textId="77777777"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t>MIGEM</w:t>
      </w:r>
    </w:p>
    <w:p w14:paraId="3B42B2D0"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t xml:space="preserve">Rödovans </w:t>
      </w:r>
      <w:r w:rsidRPr="00ED03BD">
        <w:rPr>
          <w:rFonts w:asciiTheme="minorHAnsi" w:hAnsiTheme="minorHAnsi" w:cstheme="minorHAnsi"/>
        </w:rPr>
        <w:tab/>
        <w:t>saha başı</w:t>
      </w:r>
    </w:p>
    <w:p w14:paraId="08D2AF68" w14:textId="77777777" w:rsidR="00E03EC3" w:rsidRPr="00ED03BD" w:rsidRDefault="00E03EC3" w:rsidP="00E03EC3">
      <w:pPr>
        <w:pStyle w:val="Standard"/>
        <w:jc w:val="both"/>
        <w:rPr>
          <w:rFonts w:asciiTheme="minorHAnsi" w:hAnsiTheme="minorHAnsi" w:cstheme="minorHAnsi"/>
          <w:u w:val="single"/>
        </w:rPr>
      </w:pPr>
      <w:proofErr w:type="gramStart"/>
      <w:r w:rsidRPr="00ED03BD">
        <w:rPr>
          <w:rFonts w:asciiTheme="minorHAnsi" w:hAnsiTheme="minorHAnsi" w:cstheme="minorHAnsi"/>
          <w:u w:val="single"/>
        </w:rPr>
        <w:t xml:space="preserve">Yıl  </w:t>
      </w:r>
      <w:r w:rsidRPr="00ED03BD">
        <w:rPr>
          <w:rFonts w:asciiTheme="minorHAnsi" w:hAnsiTheme="minorHAnsi" w:cstheme="minorHAnsi"/>
          <w:u w:val="single"/>
        </w:rPr>
        <w:tab/>
      </w:r>
      <w:proofErr w:type="gramEnd"/>
      <w:r w:rsidRPr="00ED03BD">
        <w:rPr>
          <w:rFonts w:asciiTheme="minorHAnsi" w:hAnsiTheme="minorHAnsi" w:cstheme="minorHAnsi"/>
          <w:u w:val="single"/>
        </w:rPr>
        <w:tab/>
        <w:t>Hakkı ton</w:t>
      </w:r>
      <w:r w:rsidRPr="00ED03BD">
        <w:rPr>
          <w:rFonts w:asciiTheme="minorHAnsi" w:hAnsiTheme="minorHAnsi" w:cstheme="minorHAnsi"/>
          <w:u w:val="single"/>
        </w:rPr>
        <w:tab/>
        <w:t>fiyatı TL/ton</w:t>
      </w:r>
      <w:r w:rsidRPr="00ED03BD">
        <w:rPr>
          <w:rFonts w:asciiTheme="minorHAnsi" w:hAnsiTheme="minorHAnsi" w:cstheme="minorHAnsi"/>
          <w:u w:val="single"/>
        </w:rPr>
        <w:tab/>
        <w:t>Tutar TL</w:t>
      </w:r>
      <w:r w:rsidRPr="00ED03BD">
        <w:rPr>
          <w:rFonts w:asciiTheme="minorHAnsi" w:hAnsiTheme="minorHAnsi" w:cstheme="minorHAnsi"/>
          <w:u w:val="single"/>
        </w:rPr>
        <w:tab/>
      </w:r>
      <w:r w:rsidRPr="00ED03BD">
        <w:rPr>
          <w:rFonts w:asciiTheme="minorHAnsi" w:hAnsiTheme="minorHAnsi" w:cstheme="minorHAnsi"/>
          <w:u w:val="single"/>
        </w:rPr>
        <w:tab/>
      </w:r>
    </w:p>
    <w:p w14:paraId="159FD418" w14:textId="4181FC93"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w:t>
      </w:r>
      <w:r w:rsidR="00AD2EC6">
        <w:rPr>
          <w:rFonts w:asciiTheme="minorHAnsi" w:hAnsiTheme="minorHAnsi" w:cstheme="minorHAnsi"/>
        </w:rPr>
        <w:t>6</w:t>
      </w:r>
      <w:r w:rsidRPr="00ED03BD">
        <w:rPr>
          <w:rFonts w:asciiTheme="minorHAnsi" w:hAnsiTheme="minorHAnsi" w:cstheme="minorHAnsi"/>
        </w:rPr>
        <w:tab/>
      </w:r>
      <w:r w:rsidRPr="00ED03BD">
        <w:rPr>
          <w:rFonts w:asciiTheme="minorHAnsi" w:hAnsiTheme="minorHAnsi" w:cstheme="minorHAnsi"/>
        </w:rPr>
        <w:tab/>
        <w:t>157</w:t>
      </w:r>
      <w:r w:rsidR="00AD2EC6">
        <w:rPr>
          <w:rFonts w:asciiTheme="minorHAnsi" w:hAnsiTheme="minorHAnsi" w:cstheme="minorHAnsi"/>
        </w:rPr>
        <w:t>,</w:t>
      </w:r>
      <w:r w:rsidRPr="00ED03BD">
        <w:rPr>
          <w:rFonts w:asciiTheme="minorHAnsi" w:hAnsiTheme="minorHAnsi" w:cstheme="minorHAnsi"/>
        </w:rPr>
        <w:t>77 ton</w:t>
      </w:r>
      <w:r w:rsidRPr="00ED03BD">
        <w:rPr>
          <w:rFonts w:asciiTheme="minorHAnsi" w:hAnsiTheme="minorHAnsi" w:cstheme="minorHAnsi"/>
        </w:rPr>
        <w:tab/>
        <w:t>100</w:t>
      </w:r>
      <w:r w:rsidRPr="00ED03BD">
        <w:rPr>
          <w:rFonts w:asciiTheme="minorHAnsi" w:hAnsiTheme="minorHAnsi" w:cstheme="minorHAnsi"/>
        </w:rPr>
        <w:tab/>
      </w:r>
      <w:r w:rsidRPr="00ED03BD">
        <w:rPr>
          <w:rFonts w:asciiTheme="minorHAnsi" w:hAnsiTheme="minorHAnsi" w:cstheme="minorHAnsi"/>
        </w:rPr>
        <w:tab/>
        <w:t>15.777,50 TL</w:t>
      </w:r>
    </w:p>
    <w:p w14:paraId="2F984FBF" w14:textId="0D206DBA"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w:t>
      </w:r>
      <w:r w:rsidR="00AD2EC6">
        <w:rPr>
          <w:rFonts w:asciiTheme="minorHAnsi" w:hAnsiTheme="minorHAnsi" w:cstheme="minorHAnsi"/>
        </w:rPr>
        <w:t>7</w:t>
      </w:r>
      <w:r w:rsidRPr="00ED03BD">
        <w:rPr>
          <w:rFonts w:asciiTheme="minorHAnsi" w:hAnsiTheme="minorHAnsi" w:cstheme="minorHAnsi"/>
        </w:rPr>
        <w:tab/>
      </w:r>
      <w:r w:rsidRPr="00ED03BD">
        <w:rPr>
          <w:rFonts w:asciiTheme="minorHAnsi" w:hAnsiTheme="minorHAnsi" w:cstheme="minorHAnsi"/>
        </w:rPr>
        <w:tab/>
        <w:t>307</w:t>
      </w:r>
      <w:r w:rsidR="00AD2EC6">
        <w:rPr>
          <w:rFonts w:asciiTheme="minorHAnsi" w:hAnsiTheme="minorHAnsi" w:cstheme="minorHAnsi"/>
        </w:rPr>
        <w:t>,</w:t>
      </w:r>
      <w:r w:rsidRPr="00ED03BD">
        <w:rPr>
          <w:rFonts w:asciiTheme="minorHAnsi" w:hAnsiTheme="minorHAnsi" w:cstheme="minorHAnsi"/>
        </w:rPr>
        <w:t>15 ton</w:t>
      </w:r>
      <w:r w:rsidRPr="00ED03BD">
        <w:rPr>
          <w:rFonts w:asciiTheme="minorHAnsi" w:hAnsiTheme="minorHAnsi" w:cstheme="minorHAnsi"/>
        </w:rPr>
        <w:tab/>
        <w:t>115</w:t>
      </w:r>
      <w:r w:rsidRPr="00ED03BD">
        <w:rPr>
          <w:rFonts w:asciiTheme="minorHAnsi" w:hAnsiTheme="minorHAnsi" w:cstheme="minorHAnsi"/>
        </w:rPr>
        <w:tab/>
      </w:r>
      <w:r w:rsidRPr="00ED03BD">
        <w:rPr>
          <w:rFonts w:asciiTheme="minorHAnsi" w:hAnsiTheme="minorHAnsi" w:cstheme="minorHAnsi"/>
        </w:rPr>
        <w:tab/>
        <w:t>35.322,25 TL</w:t>
      </w:r>
    </w:p>
    <w:p w14:paraId="6147F2C9" w14:textId="0E6A729B"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2018</w:t>
      </w:r>
      <w:r w:rsidRPr="00ED03BD">
        <w:rPr>
          <w:rFonts w:asciiTheme="minorHAnsi" w:hAnsiTheme="minorHAnsi" w:cstheme="minorHAnsi"/>
        </w:rPr>
        <w:tab/>
      </w:r>
      <w:r w:rsidRPr="00ED03BD">
        <w:rPr>
          <w:rFonts w:asciiTheme="minorHAnsi" w:hAnsiTheme="minorHAnsi" w:cstheme="minorHAnsi"/>
        </w:rPr>
        <w:tab/>
        <w:t>165</w:t>
      </w:r>
      <w:r w:rsidR="00AD2EC6">
        <w:rPr>
          <w:rFonts w:asciiTheme="minorHAnsi" w:hAnsiTheme="minorHAnsi" w:cstheme="minorHAnsi"/>
        </w:rPr>
        <w:t>,</w:t>
      </w:r>
      <w:r w:rsidRPr="00ED03BD">
        <w:rPr>
          <w:rFonts w:asciiTheme="minorHAnsi" w:hAnsiTheme="minorHAnsi" w:cstheme="minorHAnsi"/>
        </w:rPr>
        <w:t>75 ton</w:t>
      </w:r>
      <w:r w:rsidRPr="00ED03BD">
        <w:rPr>
          <w:rFonts w:asciiTheme="minorHAnsi" w:hAnsiTheme="minorHAnsi" w:cstheme="minorHAnsi"/>
        </w:rPr>
        <w:tab/>
        <w:t>110</w:t>
      </w:r>
      <w:r w:rsidRPr="00ED03BD">
        <w:rPr>
          <w:rFonts w:asciiTheme="minorHAnsi" w:hAnsiTheme="minorHAnsi" w:cstheme="minorHAnsi"/>
        </w:rPr>
        <w:tab/>
      </w:r>
      <w:r w:rsidRPr="00ED03BD">
        <w:rPr>
          <w:rFonts w:asciiTheme="minorHAnsi" w:hAnsiTheme="minorHAnsi" w:cstheme="minorHAnsi"/>
        </w:rPr>
        <w:tab/>
        <w:t>18.232,50 TL</w:t>
      </w:r>
    </w:p>
    <w:p w14:paraId="2039FB5D" w14:textId="73F425F3" w:rsidR="00E03EC3" w:rsidRPr="00ED03BD" w:rsidRDefault="00E03EC3" w:rsidP="00E03EC3">
      <w:pPr>
        <w:pStyle w:val="Standard"/>
        <w:jc w:val="both"/>
        <w:rPr>
          <w:rFonts w:asciiTheme="minorHAnsi" w:hAnsiTheme="minorHAnsi" w:cstheme="minorHAnsi"/>
          <w:u w:val="single"/>
        </w:rPr>
      </w:pPr>
      <w:r w:rsidRPr="00ED03BD">
        <w:rPr>
          <w:rFonts w:asciiTheme="minorHAnsi" w:hAnsiTheme="minorHAnsi" w:cstheme="minorHAnsi"/>
          <w:u w:val="single"/>
        </w:rPr>
        <w:t>2019</w:t>
      </w:r>
      <w:r w:rsidRPr="00ED03BD">
        <w:rPr>
          <w:rFonts w:asciiTheme="minorHAnsi" w:hAnsiTheme="minorHAnsi" w:cstheme="minorHAnsi"/>
          <w:u w:val="single"/>
        </w:rPr>
        <w:tab/>
      </w:r>
      <w:r w:rsidRPr="00ED03BD">
        <w:rPr>
          <w:rFonts w:asciiTheme="minorHAnsi" w:hAnsiTheme="minorHAnsi" w:cstheme="minorHAnsi"/>
          <w:u w:val="single"/>
        </w:rPr>
        <w:tab/>
      </w:r>
      <w:r w:rsidR="00AD2EC6">
        <w:rPr>
          <w:rFonts w:asciiTheme="minorHAnsi" w:hAnsiTheme="minorHAnsi" w:cstheme="minorHAnsi"/>
          <w:u w:val="single"/>
        </w:rPr>
        <w:t xml:space="preserve">   97,01</w:t>
      </w:r>
      <w:r w:rsidRPr="00ED03BD">
        <w:rPr>
          <w:rFonts w:asciiTheme="minorHAnsi" w:hAnsiTheme="minorHAnsi" w:cstheme="minorHAnsi"/>
          <w:u w:val="single"/>
        </w:rPr>
        <w:t xml:space="preserve"> ton</w:t>
      </w:r>
      <w:r w:rsidRPr="00ED03BD">
        <w:rPr>
          <w:rFonts w:asciiTheme="minorHAnsi" w:hAnsiTheme="minorHAnsi" w:cstheme="minorHAnsi"/>
          <w:u w:val="single"/>
        </w:rPr>
        <w:tab/>
        <w:t>153</w:t>
      </w:r>
      <w:r w:rsidRPr="00ED03BD">
        <w:rPr>
          <w:rFonts w:asciiTheme="minorHAnsi" w:hAnsiTheme="minorHAnsi" w:cstheme="minorHAnsi"/>
          <w:u w:val="single"/>
        </w:rPr>
        <w:tab/>
      </w:r>
      <w:r w:rsidRPr="00ED03BD">
        <w:rPr>
          <w:rFonts w:asciiTheme="minorHAnsi" w:hAnsiTheme="minorHAnsi" w:cstheme="minorHAnsi"/>
          <w:u w:val="single"/>
        </w:rPr>
        <w:tab/>
      </w:r>
      <w:proofErr w:type="gramStart"/>
      <w:r w:rsidR="00AD2EC6">
        <w:rPr>
          <w:rFonts w:asciiTheme="minorHAnsi" w:hAnsiTheme="minorHAnsi" w:cstheme="minorHAnsi"/>
          <w:u w:val="single"/>
        </w:rPr>
        <w:t>14</w:t>
      </w:r>
      <w:r w:rsidRPr="00ED03BD">
        <w:rPr>
          <w:rFonts w:asciiTheme="minorHAnsi" w:hAnsiTheme="minorHAnsi" w:cstheme="minorHAnsi"/>
          <w:u w:val="single"/>
        </w:rPr>
        <w:t>.</w:t>
      </w:r>
      <w:r w:rsidR="00AD2EC6">
        <w:rPr>
          <w:rFonts w:asciiTheme="minorHAnsi" w:hAnsiTheme="minorHAnsi" w:cstheme="minorHAnsi"/>
          <w:u w:val="single"/>
        </w:rPr>
        <w:t>842</w:t>
      </w:r>
      <w:r w:rsidRPr="00ED03BD">
        <w:rPr>
          <w:rFonts w:asciiTheme="minorHAnsi" w:hAnsiTheme="minorHAnsi" w:cstheme="minorHAnsi"/>
          <w:u w:val="single"/>
        </w:rPr>
        <w:t>.5</w:t>
      </w:r>
      <w:r w:rsidR="00AD2EC6">
        <w:rPr>
          <w:rFonts w:asciiTheme="minorHAnsi" w:hAnsiTheme="minorHAnsi" w:cstheme="minorHAnsi"/>
          <w:u w:val="single"/>
        </w:rPr>
        <w:t>3</w:t>
      </w:r>
      <w:proofErr w:type="gramEnd"/>
      <w:r w:rsidRPr="00ED03BD">
        <w:rPr>
          <w:rFonts w:asciiTheme="minorHAnsi" w:hAnsiTheme="minorHAnsi" w:cstheme="minorHAnsi"/>
          <w:u w:val="single"/>
        </w:rPr>
        <w:t xml:space="preserve"> TL</w:t>
      </w:r>
    </w:p>
    <w:p w14:paraId="6B6CE4C4" w14:textId="7466A921" w:rsidR="00E03EC3" w:rsidRPr="00ED03BD" w:rsidRDefault="00E03EC3" w:rsidP="00E03EC3">
      <w:pPr>
        <w:pStyle w:val="Standard"/>
        <w:jc w:val="both"/>
        <w:rPr>
          <w:rFonts w:asciiTheme="minorHAnsi" w:hAnsiTheme="minorHAnsi" w:cstheme="minorHAnsi"/>
          <w:b/>
          <w:bCs/>
        </w:rPr>
      </w:pPr>
      <w:r w:rsidRPr="00ED03BD">
        <w:rPr>
          <w:rFonts w:asciiTheme="minorHAnsi" w:hAnsiTheme="minorHAnsi" w:cstheme="minorHAnsi"/>
          <w:b/>
          <w:bCs/>
        </w:rPr>
        <w:t>TOPLAM</w:t>
      </w:r>
      <w:r w:rsidRPr="00ED03BD">
        <w:rPr>
          <w:rFonts w:asciiTheme="minorHAnsi" w:hAnsiTheme="minorHAnsi" w:cstheme="minorHAnsi"/>
          <w:b/>
          <w:bCs/>
        </w:rPr>
        <w:tab/>
        <w:t>7</w:t>
      </w:r>
      <w:r w:rsidR="00AD2EC6">
        <w:rPr>
          <w:rFonts w:asciiTheme="minorHAnsi" w:hAnsiTheme="minorHAnsi" w:cstheme="minorHAnsi"/>
          <w:b/>
          <w:bCs/>
        </w:rPr>
        <w:t>27</w:t>
      </w:r>
      <w:r w:rsidRPr="00ED03BD">
        <w:rPr>
          <w:rFonts w:asciiTheme="minorHAnsi" w:hAnsiTheme="minorHAnsi" w:cstheme="minorHAnsi"/>
          <w:b/>
          <w:bCs/>
        </w:rPr>
        <w:t>,</w:t>
      </w:r>
      <w:r w:rsidR="00AD2EC6">
        <w:rPr>
          <w:rFonts w:asciiTheme="minorHAnsi" w:hAnsiTheme="minorHAnsi" w:cstheme="minorHAnsi"/>
          <w:b/>
          <w:bCs/>
        </w:rPr>
        <w:t>78</w:t>
      </w:r>
      <w:r w:rsidRPr="00ED03BD">
        <w:rPr>
          <w:rFonts w:asciiTheme="minorHAnsi" w:hAnsiTheme="minorHAnsi" w:cstheme="minorHAnsi"/>
          <w:b/>
          <w:bCs/>
        </w:rPr>
        <w:t xml:space="preserve"> ton</w:t>
      </w:r>
      <w:r w:rsidRPr="00ED03BD">
        <w:rPr>
          <w:rFonts w:asciiTheme="minorHAnsi" w:hAnsiTheme="minorHAnsi" w:cstheme="minorHAnsi"/>
          <w:b/>
          <w:bCs/>
        </w:rPr>
        <w:tab/>
      </w:r>
      <w:r w:rsidRPr="00ED03BD">
        <w:rPr>
          <w:rFonts w:asciiTheme="minorHAnsi" w:hAnsiTheme="minorHAnsi" w:cstheme="minorHAnsi"/>
          <w:b/>
          <w:bCs/>
        </w:rPr>
        <w:tab/>
      </w:r>
      <w:r w:rsidRPr="00ED03BD">
        <w:rPr>
          <w:rFonts w:asciiTheme="minorHAnsi" w:hAnsiTheme="minorHAnsi" w:cstheme="minorHAnsi"/>
          <w:b/>
          <w:bCs/>
        </w:rPr>
        <w:tab/>
      </w:r>
      <w:r w:rsidR="00AD2EC6">
        <w:rPr>
          <w:rFonts w:asciiTheme="minorHAnsi" w:hAnsiTheme="minorHAnsi" w:cstheme="minorHAnsi"/>
          <w:b/>
          <w:bCs/>
        </w:rPr>
        <w:t>8</w:t>
      </w:r>
      <w:r w:rsidRPr="00ED03BD">
        <w:rPr>
          <w:rFonts w:asciiTheme="minorHAnsi" w:hAnsiTheme="minorHAnsi" w:cstheme="minorHAnsi"/>
          <w:b/>
          <w:bCs/>
        </w:rPr>
        <w:t>4.</w:t>
      </w:r>
      <w:r w:rsidR="00AD2EC6">
        <w:rPr>
          <w:rFonts w:asciiTheme="minorHAnsi" w:hAnsiTheme="minorHAnsi" w:cstheme="minorHAnsi"/>
          <w:b/>
          <w:bCs/>
        </w:rPr>
        <w:t>174</w:t>
      </w:r>
      <w:r w:rsidRPr="00ED03BD">
        <w:rPr>
          <w:rFonts w:asciiTheme="minorHAnsi" w:hAnsiTheme="minorHAnsi" w:cstheme="minorHAnsi"/>
          <w:b/>
          <w:bCs/>
        </w:rPr>
        <w:t>,</w:t>
      </w:r>
      <w:r w:rsidR="00AD2EC6">
        <w:rPr>
          <w:rFonts w:asciiTheme="minorHAnsi" w:hAnsiTheme="minorHAnsi" w:cstheme="minorHAnsi"/>
          <w:b/>
          <w:bCs/>
        </w:rPr>
        <w:t>78</w:t>
      </w:r>
      <w:r w:rsidRPr="00ED03BD">
        <w:rPr>
          <w:rFonts w:asciiTheme="minorHAnsi" w:hAnsiTheme="minorHAnsi" w:cstheme="minorHAnsi"/>
          <w:b/>
          <w:bCs/>
        </w:rPr>
        <w:t xml:space="preserve"> TL</w:t>
      </w:r>
    </w:p>
    <w:p w14:paraId="192D2F8A" w14:textId="77777777" w:rsidR="00852F79" w:rsidRPr="00ED03BD" w:rsidRDefault="00852F79" w:rsidP="00852F79">
      <w:pPr>
        <w:pStyle w:val="Standard"/>
        <w:jc w:val="both"/>
        <w:rPr>
          <w:rFonts w:asciiTheme="minorHAnsi" w:hAnsiTheme="minorHAnsi" w:cstheme="minorHAnsi"/>
        </w:rPr>
      </w:pPr>
      <w:r w:rsidRPr="00ED03BD">
        <w:rPr>
          <w:rFonts w:asciiTheme="minorHAnsi" w:hAnsiTheme="minorHAnsi" w:cstheme="minorHAnsi"/>
        </w:rPr>
        <w:t>TABLO-6 Davacı şirkete sevk edilen malzemenin TL karşılığı</w:t>
      </w:r>
    </w:p>
    <w:p w14:paraId="4B912611" w14:textId="77777777" w:rsidR="00E03EC3" w:rsidRPr="00ED03BD" w:rsidRDefault="00E03EC3" w:rsidP="00E03EC3">
      <w:pPr>
        <w:pStyle w:val="Textbody"/>
        <w:spacing w:after="0" w:line="240" w:lineRule="auto"/>
        <w:jc w:val="both"/>
        <w:rPr>
          <w:rFonts w:asciiTheme="minorHAnsi" w:hAnsiTheme="minorHAnsi" w:cstheme="minorHAnsi"/>
        </w:rPr>
      </w:pPr>
    </w:p>
    <w:p w14:paraId="1A6E458D" w14:textId="13143857" w:rsidR="00E03EC3" w:rsidRPr="00ED03BD" w:rsidRDefault="00E03EC3" w:rsidP="00852F79">
      <w:pPr>
        <w:pStyle w:val="Standard"/>
        <w:ind w:firstLine="708"/>
        <w:jc w:val="both"/>
        <w:rPr>
          <w:rFonts w:asciiTheme="minorHAnsi" w:hAnsiTheme="minorHAnsi" w:cstheme="minorHAnsi"/>
        </w:rPr>
      </w:pPr>
      <w:r w:rsidRPr="00ED03BD">
        <w:rPr>
          <w:rFonts w:asciiTheme="minorHAnsi" w:hAnsiTheme="minorHAnsi" w:cstheme="minorHAnsi"/>
        </w:rPr>
        <w:t xml:space="preserve">Tablo 5 ve Tablo 6 da görüldüğü üzere rödovans dönemi içerisinde davacı şirkete üretilen malzeme karşılığı olarak verilen blok malzemelerin değeri </w:t>
      </w:r>
      <w:r w:rsidR="00AD2EC6">
        <w:rPr>
          <w:rFonts w:asciiTheme="minorHAnsi" w:hAnsiTheme="minorHAnsi" w:cstheme="minorHAnsi"/>
        </w:rPr>
        <w:t>8</w:t>
      </w:r>
      <w:r w:rsidRPr="00ED03BD">
        <w:rPr>
          <w:rFonts w:asciiTheme="minorHAnsi" w:hAnsiTheme="minorHAnsi" w:cstheme="minorHAnsi"/>
        </w:rPr>
        <w:t>4.</w:t>
      </w:r>
      <w:r w:rsidR="00AD2EC6">
        <w:rPr>
          <w:rFonts w:asciiTheme="minorHAnsi" w:hAnsiTheme="minorHAnsi" w:cstheme="minorHAnsi"/>
        </w:rPr>
        <w:t>174</w:t>
      </w:r>
      <w:r w:rsidRPr="00ED03BD">
        <w:rPr>
          <w:rFonts w:asciiTheme="minorHAnsi" w:hAnsiTheme="minorHAnsi" w:cstheme="minorHAnsi"/>
        </w:rPr>
        <w:t>,</w:t>
      </w:r>
      <w:r w:rsidR="00AD2EC6">
        <w:rPr>
          <w:rFonts w:asciiTheme="minorHAnsi" w:hAnsiTheme="minorHAnsi" w:cstheme="minorHAnsi"/>
        </w:rPr>
        <w:t>78</w:t>
      </w:r>
      <w:r w:rsidRPr="00ED03BD">
        <w:rPr>
          <w:rFonts w:asciiTheme="minorHAnsi" w:hAnsiTheme="minorHAnsi" w:cstheme="minorHAnsi"/>
        </w:rPr>
        <w:t xml:space="preserve"> TL’dir.</w:t>
      </w:r>
    </w:p>
    <w:p w14:paraId="136EF0DE"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 xml:space="preserve">Aynı zamanda sahanın davacı şirket tarafından tarafımıza teslim tarihindeki faaliyet raporunda belirtildiği üzere sahada 162,500 ton 4. kalite taş bulunmakta idi. 22/09/2020 tarihli </w:t>
      </w:r>
      <w:proofErr w:type="spellStart"/>
      <w:r w:rsidRPr="00ED03BD">
        <w:rPr>
          <w:rFonts w:asciiTheme="minorHAnsi" w:hAnsiTheme="minorHAnsi" w:cstheme="minorHAnsi"/>
        </w:rPr>
        <w:t>MİGEM’e</w:t>
      </w:r>
      <w:proofErr w:type="spellEnd"/>
      <w:r w:rsidRPr="00ED03BD">
        <w:rPr>
          <w:rFonts w:asciiTheme="minorHAnsi" w:hAnsiTheme="minorHAnsi" w:cstheme="minorHAnsi"/>
        </w:rPr>
        <w:t xml:space="preserve"> verilen işletme faaliyet raporunda görüleceği üzere sahada bulunan 344,500 ton 3. Kalite blok taş ve 239,150 ton 4. kalite taş davacı şirkete bırakılmıştır. İşletme faaliyet raporları </w:t>
      </w:r>
      <w:proofErr w:type="spellStart"/>
      <w:r w:rsidRPr="00ED03BD">
        <w:rPr>
          <w:rFonts w:asciiTheme="minorHAnsi" w:hAnsiTheme="minorHAnsi" w:cstheme="minorHAnsi"/>
        </w:rPr>
        <w:t>MIGEM’e</w:t>
      </w:r>
      <w:proofErr w:type="spellEnd"/>
      <w:r w:rsidRPr="00ED03BD">
        <w:rPr>
          <w:rFonts w:asciiTheme="minorHAnsi" w:hAnsiTheme="minorHAnsi" w:cstheme="minorHAnsi"/>
        </w:rPr>
        <w:t xml:space="preserve"> davacı şirket tarafından verilmektedir.</w:t>
      </w:r>
    </w:p>
    <w:p w14:paraId="221B226F" w14:textId="77777777" w:rsidR="00E03EC3" w:rsidRPr="00ED03BD" w:rsidRDefault="00E03EC3" w:rsidP="00E03EC3">
      <w:pPr>
        <w:pStyle w:val="Textbody"/>
        <w:spacing w:after="0" w:line="240" w:lineRule="auto"/>
        <w:jc w:val="both"/>
        <w:rPr>
          <w:rFonts w:asciiTheme="minorHAnsi" w:hAnsiTheme="minorHAnsi" w:cstheme="minorHAnsi"/>
        </w:rPr>
      </w:pPr>
    </w:p>
    <w:p w14:paraId="7CBF3E4E" w14:textId="77777777"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p>
    <w:p w14:paraId="4FC634D0"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t>Teslim Alınan</w:t>
      </w:r>
      <w:r w:rsidRPr="00ED03BD">
        <w:rPr>
          <w:rFonts w:asciiTheme="minorHAnsi" w:hAnsiTheme="minorHAnsi" w:cstheme="minorHAnsi"/>
        </w:rPr>
        <w:tab/>
        <w:t xml:space="preserve">3. Kalite </w:t>
      </w:r>
      <w:r w:rsidRPr="00ED03BD">
        <w:rPr>
          <w:rFonts w:asciiTheme="minorHAnsi" w:hAnsiTheme="minorHAnsi" w:cstheme="minorHAnsi"/>
        </w:rPr>
        <w:tab/>
        <w:t>saha başı</w:t>
      </w:r>
    </w:p>
    <w:p w14:paraId="01E500C9"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t>3. Kalite</w:t>
      </w:r>
      <w:r w:rsidRPr="00ED03BD">
        <w:rPr>
          <w:rFonts w:asciiTheme="minorHAnsi" w:hAnsiTheme="minorHAnsi" w:cstheme="minorHAnsi"/>
        </w:rPr>
        <w:tab/>
        <w:t>saha başı</w:t>
      </w:r>
      <w:r w:rsidRPr="00ED03BD">
        <w:rPr>
          <w:rFonts w:asciiTheme="minorHAnsi" w:hAnsiTheme="minorHAnsi" w:cstheme="minorHAnsi"/>
        </w:rPr>
        <w:tab/>
        <w:t>Toplam</w:t>
      </w:r>
    </w:p>
    <w:p w14:paraId="495BBDBD" w14:textId="77777777" w:rsidR="00E03EC3" w:rsidRPr="00ED03BD" w:rsidRDefault="00E03EC3" w:rsidP="00E03EC3">
      <w:pPr>
        <w:pStyle w:val="Standard"/>
        <w:jc w:val="both"/>
        <w:rPr>
          <w:rFonts w:asciiTheme="minorHAnsi" w:hAnsiTheme="minorHAnsi" w:cstheme="minorHAnsi"/>
          <w:u w:val="single"/>
        </w:rPr>
      </w:pPr>
      <w:proofErr w:type="gramStart"/>
      <w:r w:rsidRPr="00ED03BD">
        <w:rPr>
          <w:rFonts w:asciiTheme="minorHAnsi" w:hAnsiTheme="minorHAnsi" w:cstheme="minorHAnsi"/>
          <w:u w:val="single"/>
        </w:rPr>
        <w:t xml:space="preserve">Yıl  </w:t>
      </w:r>
      <w:r w:rsidRPr="00ED03BD">
        <w:rPr>
          <w:rFonts w:asciiTheme="minorHAnsi" w:hAnsiTheme="minorHAnsi" w:cstheme="minorHAnsi"/>
          <w:u w:val="single"/>
        </w:rPr>
        <w:tab/>
      </w:r>
      <w:proofErr w:type="gramEnd"/>
      <w:r w:rsidRPr="00ED03BD">
        <w:rPr>
          <w:rFonts w:asciiTheme="minorHAnsi" w:hAnsiTheme="minorHAnsi" w:cstheme="minorHAnsi"/>
          <w:u w:val="single"/>
        </w:rPr>
        <w:tab/>
        <w:t>Stok  ton</w:t>
      </w:r>
      <w:r w:rsidRPr="00ED03BD">
        <w:rPr>
          <w:rFonts w:asciiTheme="minorHAnsi" w:hAnsiTheme="minorHAnsi" w:cstheme="minorHAnsi"/>
          <w:u w:val="single"/>
        </w:rPr>
        <w:tab/>
      </w:r>
      <w:proofErr w:type="spellStart"/>
      <w:r w:rsidRPr="00ED03BD">
        <w:rPr>
          <w:rFonts w:asciiTheme="minorHAnsi" w:hAnsiTheme="minorHAnsi" w:cstheme="minorHAnsi"/>
          <w:u w:val="single"/>
        </w:rPr>
        <w:t>ton</w:t>
      </w:r>
      <w:proofErr w:type="spellEnd"/>
      <w:r w:rsidRPr="00ED03BD">
        <w:rPr>
          <w:rFonts w:asciiTheme="minorHAnsi" w:hAnsiTheme="minorHAnsi" w:cstheme="minorHAnsi"/>
          <w:u w:val="single"/>
        </w:rPr>
        <w:t xml:space="preserve"> fiyatı</w:t>
      </w:r>
      <w:r w:rsidRPr="00ED03BD">
        <w:rPr>
          <w:rFonts w:asciiTheme="minorHAnsi" w:hAnsiTheme="minorHAnsi" w:cstheme="minorHAnsi"/>
          <w:u w:val="single"/>
        </w:rPr>
        <w:tab/>
        <w:t>Tutar TL</w:t>
      </w:r>
      <w:r w:rsidRPr="00ED03BD">
        <w:rPr>
          <w:rFonts w:asciiTheme="minorHAnsi" w:hAnsiTheme="minorHAnsi" w:cstheme="minorHAnsi"/>
          <w:u w:val="single"/>
        </w:rPr>
        <w:tab/>
      </w:r>
      <w:r w:rsidRPr="00ED03BD">
        <w:rPr>
          <w:rFonts w:asciiTheme="minorHAnsi" w:hAnsiTheme="minorHAnsi" w:cstheme="minorHAnsi"/>
          <w:u w:val="single"/>
        </w:rPr>
        <w:tab/>
      </w:r>
    </w:p>
    <w:p w14:paraId="5F8AE7A2" w14:textId="77777777" w:rsidR="00E03EC3" w:rsidRPr="009158B5" w:rsidRDefault="00E03EC3" w:rsidP="00E03EC3">
      <w:pPr>
        <w:pStyle w:val="Standard"/>
        <w:jc w:val="both"/>
        <w:rPr>
          <w:rFonts w:asciiTheme="minorHAnsi" w:hAnsiTheme="minorHAnsi" w:cstheme="minorHAnsi"/>
          <w:b/>
          <w:bCs/>
        </w:rPr>
      </w:pPr>
      <w:r w:rsidRPr="009158B5">
        <w:rPr>
          <w:rFonts w:asciiTheme="minorHAnsi" w:hAnsiTheme="minorHAnsi" w:cstheme="minorHAnsi"/>
          <w:b/>
          <w:bCs/>
        </w:rPr>
        <w:t>2015</w:t>
      </w:r>
      <w:r w:rsidRPr="009158B5">
        <w:rPr>
          <w:rFonts w:asciiTheme="minorHAnsi" w:hAnsiTheme="minorHAnsi" w:cstheme="minorHAnsi"/>
          <w:b/>
          <w:bCs/>
        </w:rPr>
        <w:tab/>
      </w:r>
      <w:r w:rsidRPr="009158B5">
        <w:rPr>
          <w:rFonts w:asciiTheme="minorHAnsi" w:hAnsiTheme="minorHAnsi" w:cstheme="minorHAnsi"/>
          <w:b/>
          <w:bCs/>
        </w:rPr>
        <w:tab/>
        <w:t>162.500 ton</w:t>
      </w:r>
      <w:r w:rsidRPr="009158B5">
        <w:rPr>
          <w:rFonts w:asciiTheme="minorHAnsi" w:hAnsiTheme="minorHAnsi" w:cstheme="minorHAnsi"/>
          <w:b/>
          <w:bCs/>
        </w:rPr>
        <w:tab/>
        <w:t xml:space="preserve">50 </w:t>
      </w:r>
      <w:r w:rsidRPr="009158B5">
        <w:rPr>
          <w:rFonts w:asciiTheme="minorHAnsi" w:hAnsiTheme="minorHAnsi" w:cstheme="minorHAnsi"/>
          <w:b/>
          <w:bCs/>
        </w:rPr>
        <w:tab/>
      </w:r>
      <w:r w:rsidRPr="009158B5">
        <w:rPr>
          <w:rFonts w:asciiTheme="minorHAnsi" w:hAnsiTheme="minorHAnsi" w:cstheme="minorHAnsi"/>
          <w:b/>
          <w:bCs/>
        </w:rPr>
        <w:tab/>
        <w:t>8.125,00 TL</w:t>
      </w:r>
    </w:p>
    <w:p w14:paraId="21169791" w14:textId="77777777" w:rsidR="009158B5" w:rsidRPr="00ED03BD" w:rsidRDefault="009158B5" w:rsidP="009158B5">
      <w:pPr>
        <w:pStyle w:val="Standard"/>
        <w:jc w:val="both"/>
        <w:rPr>
          <w:rFonts w:asciiTheme="minorHAnsi" w:hAnsiTheme="minorHAnsi" w:cstheme="minorHAnsi"/>
        </w:rPr>
      </w:pPr>
      <w:r w:rsidRPr="00ED03BD">
        <w:rPr>
          <w:rFonts w:asciiTheme="minorHAnsi" w:hAnsiTheme="minorHAnsi" w:cstheme="minorHAnsi"/>
        </w:rPr>
        <w:t xml:space="preserve">TABLO-7 2015 yılında davacı şirketten sözleşme sırasında teslim alınan malzeme ve TL karşılığı </w:t>
      </w:r>
    </w:p>
    <w:p w14:paraId="6EE518E0" w14:textId="77777777" w:rsidR="00E03EC3" w:rsidRPr="00ED03BD" w:rsidRDefault="00E03EC3" w:rsidP="00E03EC3">
      <w:pPr>
        <w:pStyle w:val="Textbody"/>
        <w:spacing w:after="0" w:line="240" w:lineRule="auto"/>
        <w:jc w:val="both"/>
        <w:rPr>
          <w:rFonts w:asciiTheme="minorHAnsi" w:hAnsiTheme="minorHAnsi" w:cstheme="minorHAnsi"/>
        </w:rPr>
      </w:pPr>
    </w:p>
    <w:p w14:paraId="65F84036" w14:textId="77777777" w:rsidR="00E03EC3" w:rsidRPr="00ED03BD" w:rsidRDefault="00E03EC3" w:rsidP="00E03EC3">
      <w:pPr>
        <w:pStyle w:val="Textbody"/>
        <w:spacing w:after="0" w:line="240" w:lineRule="auto"/>
        <w:jc w:val="both"/>
        <w:rPr>
          <w:rFonts w:asciiTheme="minorHAnsi" w:hAnsiTheme="minorHAnsi" w:cstheme="minorHAnsi"/>
        </w:rPr>
      </w:pPr>
    </w:p>
    <w:p w14:paraId="2528A17D" w14:textId="77777777"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p>
    <w:p w14:paraId="22C7F614"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t>Teslim Edilen</w:t>
      </w:r>
      <w:r w:rsidRPr="00ED03BD">
        <w:rPr>
          <w:rFonts w:asciiTheme="minorHAnsi" w:hAnsiTheme="minorHAnsi" w:cstheme="minorHAnsi"/>
        </w:rPr>
        <w:tab/>
      </w:r>
    </w:p>
    <w:p w14:paraId="6C38238C"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t>Teslim Edilen</w:t>
      </w:r>
      <w:r w:rsidRPr="00ED03BD">
        <w:rPr>
          <w:rFonts w:asciiTheme="minorHAnsi" w:hAnsiTheme="minorHAnsi" w:cstheme="minorHAnsi"/>
        </w:rPr>
        <w:tab/>
        <w:t xml:space="preserve">Malzeme </w:t>
      </w:r>
      <w:r w:rsidRPr="00ED03BD">
        <w:rPr>
          <w:rFonts w:asciiTheme="minorHAnsi" w:hAnsiTheme="minorHAnsi" w:cstheme="minorHAnsi"/>
        </w:rPr>
        <w:tab/>
        <w:t>saha başı</w:t>
      </w:r>
      <w:r w:rsidRPr="00ED03BD">
        <w:rPr>
          <w:rFonts w:asciiTheme="minorHAnsi" w:hAnsiTheme="minorHAnsi" w:cstheme="minorHAnsi"/>
        </w:rPr>
        <w:tab/>
        <w:t>Toplam</w:t>
      </w:r>
    </w:p>
    <w:p w14:paraId="40B89A3C" w14:textId="77777777" w:rsidR="00E03EC3" w:rsidRPr="00ED03BD" w:rsidRDefault="00E03EC3" w:rsidP="00E03EC3">
      <w:pPr>
        <w:pStyle w:val="Standard"/>
        <w:jc w:val="both"/>
        <w:rPr>
          <w:rFonts w:asciiTheme="minorHAnsi" w:hAnsiTheme="minorHAnsi" w:cstheme="minorHAnsi"/>
          <w:u w:val="single"/>
        </w:rPr>
      </w:pPr>
      <w:proofErr w:type="gramStart"/>
      <w:r w:rsidRPr="00ED03BD">
        <w:rPr>
          <w:rFonts w:asciiTheme="minorHAnsi" w:hAnsiTheme="minorHAnsi" w:cstheme="minorHAnsi"/>
          <w:u w:val="single"/>
        </w:rPr>
        <w:t xml:space="preserve">Yıl  </w:t>
      </w:r>
      <w:r w:rsidRPr="00ED03BD">
        <w:rPr>
          <w:rFonts w:asciiTheme="minorHAnsi" w:hAnsiTheme="minorHAnsi" w:cstheme="minorHAnsi"/>
          <w:u w:val="single"/>
        </w:rPr>
        <w:tab/>
      </w:r>
      <w:proofErr w:type="gramEnd"/>
      <w:r w:rsidRPr="00ED03BD">
        <w:rPr>
          <w:rFonts w:asciiTheme="minorHAnsi" w:hAnsiTheme="minorHAnsi" w:cstheme="minorHAnsi"/>
          <w:u w:val="single"/>
        </w:rPr>
        <w:tab/>
        <w:t>Stok  ton</w:t>
      </w:r>
      <w:r w:rsidRPr="00ED03BD">
        <w:rPr>
          <w:rFonts w:asciiTheme="minorHAnsi" w:hAnsiTheme="minorHAnsi" w:cstheme="minorHAnsi"/>
          <w:u w:val="single"/>
        </w:rPr>
        <w:tab/>
        <w:t>Kalite Sınıfı</w:t>
      </w:r>
      <w:r w:rsidRPr="00ED03BD">
        <w:rPr>
          <w:rFonts w:asciiTheme="minorHAnsi" w:hAnsiTheme="minorHAnsi" w:cstheme="minorHAnsi"/>
          <w:u w:val="single"/>
        </w:rPr>
        <w:tab/>
        <w:t>ton fiyatı</w:t>
      </w:r>
      <w:r w:rsidRPr="00ED03BD">
        <w:rPr>
          <w:rFonts w:asciiTheme="minorHAnsi" w:hAnsiTheme="minorHAnsi" w:cstheme="minorHAnsi"/>
          <w:u w:val="single"/>
        </w:rPr>
        <w:tab/>
        <w:t>Tutar TL</w:t>
      </w:r>
      <w:r w:rsidRPr="00ED03BD">
        <w:rPr>
          <w:rFonts w:asciiTheme="minorHAnsi" w:hAnsiTheme="minorHAnsi" w:cstheme="minorHAnsi"/>
          <w:u w:val="single"/>
        </w:rPr>
        <w:tab/>
      </w:r>
    </w:p>
    <w:p w14:paraId="0501CAB0"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2019</w:t>
      </w:r>
      <w:r w:rsidRPr="00ED03BD">
        <w:rPr>
          <w:rFonts w:asciiTheme="minorHAnsi" w:hAnsiTheme="minorHAnsi" w:cstheme="minorHAnsi"/>
        </w:rPr>
        <w:tab/>
      </w:r>
      <w:r w:rsidRPr="00ED03BD">
        <w:rPr>
          <w:rFonts w:asciiTheme="minorHAnsi" w:hAnsiTheme="minorHAnsi" w:cstheme="minorHAnsi"/>
        </w:rPr>
        <w:tab/>
        <w:t>344,50 ton</w:t>
      </w:r>
      <w:r w:rsidRPr="00ED03BD">
        <w:rPr>
          <w:rFonts w:asciiTheme="minorHAnsi" w:hAnsiTheme="minorHAnsi" w:cstheme="minorHAnsi"/>
        </w:rPr>
        <w:tab/>
        <w:t>3. Kalite</w:t>
      </w:r>
      <w:r w:rsidRPr="00ED03BD">
        <w:rPr>
          <w:rFonts w:asciiTheme="minorHAnsi" w:hAnsiTheme="minorHAnsi" w:cstheme="minorHAnsi"/>
        </w:rPr>
        <w:tab/>
        <w:t>153</w:t>
      </w:r>
      <w:r w:rsidRPr="00ED03BD">
        <w:rPr>
          <w:rFonts w:asciiTheme="minorHAnsi" w:hAnsiTheme="minorHAnsi" w:cstheme="minorHAnsi"/>
        </w:rPr>
        <w:tab/>
      </w:r>
      <w:r w:rsidRPr="00ED03BD">
        <w:rPr>
          <w:rFonts w:asciiTheme="minorHAnsi" w:hAnsiTheme="minorHAnsi" w:cstheme="minorHAnsi"/>
        </w:rPr>
        <w:tab/>
        <w:t>52.708,50 TL</w:t>
      </w:r>
    </w:p>
    <w:p w14:paraId="30C98214"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2019</w:t>
      </w:r>
      <w:r w:rsidRPr="00ED03BD">
        <w:rPr>
          <w:rFonts w:asciiTheme="minorHAnsi" w:hAnsiTheme="minorHAnsi" w:cstheme="minorHAnsi"/>
        </w:rPr>
        <w:tab/>
      </w:r>
      <w:r w:rsidRPr="00ED03BD">
        <w:rPr>
          <w:rFonts w:asciiTheme="minorHAnsi" w:hAnsiTheme="minorHAnsi" w:cstheme="minorHAnsi"/>
        </w:rPr>
        <w:tab/>
        <w:t>239,15 ton</w:t>
      </w:r>
      <w:r w:rsidRPr="00ED03BD">
        <w:rPr>
          <w:rFonts w:asciiTheme="minorHAnsi" w:hAnsiTheme="minorHAnsi" w:cstheme="minorHAnsi"/>
        </w:rPr>
        <w:tab/>
        <w:t>4. Kalite</w:t>
      </w:r>
      <w:r w:rsidRPr="00ED03BD">
        <w:rPr>
          <w:rFonts w:asciiTheme="minorHAnsi" w:hAnsiTheme="minorHAnsi" w:cstheme="minorHAnsi"/>
        </w:rPr>
        <w:tab/>
        <w:t>110</w:t>
      </w:r>
      <w:r w:rsidRPr="00ED03BD">
        <w:rPr>
          <w:rFonts w:asciiTheme="minorHAnsi" w:hAnsiTheme="minorHAnsi" w:cstheme="minorHAnsi"/>
        </w:rPr>
        <w:tab/>
      </w:r>
      <w:r w:rsidRPr="00ED03BD">
        <w:rPr>
          <w:rFonts w:asciiTheme="minorHAnsi" w:hAnsiTheme="minorHAnsi" w:cstheme="minorHAnsi"/>
        </w:rPr>
        <w:tab/>
        <w:t>26.306,50 TL</w:t>
      </w:r>
    </w:p>
    <w:p w14:paraId="3D8FFF53" w14:textId="77777777" w:rsidR="00E03EC3" w:rsidRPr="00ED03BD" w:rsidRDefault="00E03EC3" w:rsidP="00E03EC3">
      <w:pPr>
        <w:pStyle w:val="Standard"/>
        <w:ind w:left="3545" w:firstLine="709"/>
        <w:jc w:val="both"/>
        <w:rPr>
          <w:rFonts w:asciiTheme="minorHAnsi" w:hAnsiTheme="minorHAnsi" w:cstheme="minorHAnsi"/>
          <w:b/>
          <w:bCs/>
        </w:rPr>
      </w:pPr>
      <w:r w:rsidRPr="00ED03BD">
        <w:rPr>
          <w:rFonts w:asciiTheme="minorHAnsi" w:hAnsiTheme="minorHAnsi" w:cstheme="minorHAnsi"/>
          <w:b/>
          <w:bCs/>
        </w:rPr>
        <w:t>TOPLAM</w:t>
      </w:r>
      <w:r w:rsidRPr="00ED03BD">
        <w:rPr>
          <w:rFonts w:asciiTheme="minorHAnsi" w:hAnsiTheme="minorHAnsi" w:cstheme="minorHAnsi"/>
          <w:b/>
          <w:bCs/>
        </w:rPr>
        <w:tab/>
        <w:t>79.015,00 TL</w:t>
      </w:r>
    </w:p>
    <w:p w14:paraId="427F8A0F" w14:textId="77777777" w:rsidR="009158B5" w:rsidRPr="00ED03BD" w:rsidRDefault="009158B5" w:rsidP="009158B5">
      <w:pPr>
        <w:pStyle w:val="Standard"/>
        <w:jc w:val="both"/>
        <w:rPr>
          <w:rFonts w:asciiTheme="minorHAnsi" w:hAnsiTheme="minorHAnsi" w:cstheme="minorHAnsi"/>
        </w:rPr>
      </w:pPr>
      <w:r w:rsidRPr="00ED03BD">
        <w:rPr>
          <w:rFonts w:asciiTheme="minorHAnsi" w:hAnsiTheme="minorHAnsi" w:cstheme="minorHAnsi"/>
        </w:rPr>
        <w:t xml:space="preserve">TABLO-8 2019 yılında davacı şirkete teslim edilen malzeme ve TL karşılığı </w:t>
      </w:r>
    </w:p>
    <w:p w14:paraId="7DA5AB53"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ab/>
      </w:r>
      <w:r w:rsidRPr="00ED03BD">
        <w:rPr>
          <w:rFonts w:asciiTheme="minorHAnsi" w:hAnsiTheme="minorHAnsi" w:cstheme="minorHAnsi"/>
        </w:rPr>
        <w:tab/>
      </w:r>
    </w:p>
    <w:p w14:paraId="57AA79B3" w14:textId="77777777" w:rsidR="00E03EC3" w:rsidRPr="00ED03BD" w:rsidRDefault="00E03EC3" w:rsidP="00E03EC3">
      <w:pPr>
        <w:pStyle w:val="Standard"/>
        <w:jc w:val="both"/>
        <w:rPr>
          <w:rFonts w:asciiTheme="minorHAnsi" w:hAnsiTheme="minorHAnsi" w:cstheme="minorHAnsi"/>
          <w:u w:val="single"/>
        </w:rPr>
      </w:pPr>
      <w:proofErr w:type="gramStart"/>
      <w:r w:rsidRPr="00ED03BD">
        <w:rPr>
          <w:rFonts w:asciiTheme="minorHAnsi" w:hAnsiTheme="minorHAnsi" w:cstheme="minorHAnsi"/>
          <w:u w:val="single"/>
        </w:rPr>
        <w:t xml:space="preserve">Yıl  </w:t>
      </w:r>
      <w:r w:rsidRPr="00ED03BD">
        <w:rPr>
          <w:rFonts w:asciiTheme="minorHAnsi" w:hAnsiTheme="minorHAnsi" w:cstheme="minorHAnsi"/>
          <w:u w:val="single"/>
        </w:rPr>
        <w:tab/>
      </w:r>
      <w:proofErr w:type="gramEnd"/>
      <w:r w:rsidRPr="00ED03BD">
        <w:rPr>
          <w:rFonts w:asciiTheme="minorHAnsi" w:hAnsiTheme="minorHAnsi" w:cstheme="minorHAnsi"/>
          <w:u w:val="single"/>
        </w:rPr>
        <w:tab/>
        <w:t>Açıklama</w:t>
      </w:r>
      <w:r w:rsidRPr="00ED03BD">
        <w:rPr>
          <w:rFonts w:asciiTheme="minorHAnsi" w:hAnsiTheme="minorHAnsi" w:cstheme="minorHAnsi"/>
          <w:u w:val="single"/>
        </w:rPr>
        <w:tab/>
      </w:r>
      <w:r w:rsidRPr="00ED03BD">
        <w:rPr>
          <w:rFonts w:asciiTheme="minorHAnsi" w:hAnsiTheme="minorHAnsi" w:cstheme="minorHAnsi"/>
          <w:u w:val="single"/>
        </w:rPr>
        <w:tab/>
      </w:r>
      <w:r w:rsidRPr="00ED03BD">
        <w:rPr>
          <w:rFonts w:asciiTheme="minorHAnsi" w:hAnsiTheme="minorHAnsi" w:cstheme="minorHAnsi"/>
          <w:u w:val="single"/>
        </w:rPr>
        <w:tab/>
      </w:r>
      <w:r w:rsidRPr="00ED03BD">
        <w:rPr>
          <w:rFonts w:asciiTheme="minorHAnsi" w:hAnsiTheme="minorHAnsi" w:cstheme="minorHAnsi"/>
          <w:u w:val="single"/>
        </w:rPr>
        <w:tab/>
      </w:r>
      <w:r w:rsidRPr="00ED03BD">
        <w:rPr>
          <w:rFonts w:asciiTheme="minorHAnsi" w:hAnsiTheme="minorHAnsi" w:cstheme="minorHAnsi"/>
          <w:u w:val="single"/>
        </w:rPr>
        <w:tab/>
      </w:r>
      <w:r w:rsidRPr="00ED03BD">
        <w:rPr>
          <w:rFonts w:asciiTheme="minorHAnsi" w:hAnsiTheme="minorHAnsi" w:cstheme="minorHAnsi"/>
          <w:u w:val="single"/>
        </w:rPr>
        <w:tab/>
      </w:r>
      <w:r w:rsidRPr="00ED03BD">
        <w:rPr>
          <w:rFonts w:asciiTheme="minorHAnsi" w:hAnsiTheme="minorHAnsi" w:cstheme="minorHAnsi"/>
          <w:u w:val="single"/>
        </w:rPr>
        <w:tab/>
        <w:t>Tutar TL</w:t>
      </w:r>
      <w:r w:rsidRPr="00ED03BD">
        <w:rPr>
          <w:rFonts w:asciiTheme="minorHAnsi" w:hAnsiTheme="minorHAnsi" w:cstheme="minorHAnsi"/>
          <w:u w:val="single"/>
        </w:rPr>
        <w:tab/>
      </w:r>
    </w:p>
    <w:p w14:paraId="420BAD41" w14:textId="77777777"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2015</w:t>
      </w:r>
      <w:r w:rsidRPr="00ED03BD">
        <w:rPr>
          <w:rFonts w:asciiTheme="minorHAnsi" w:hAnsiTheme="minorHAnsi" w:cstheme="minorHAnsi"/>
        </w:rPr>
        <w:tab/>
      </w:r>
      <w:r w:rsidRPr="00ED03BD">
        <w:rPr>
          <w:rFonts w:asciiTheme="minorHAnsi" w:hAnsiTheme="minorHAnsi" w:cstheme="minorHAnsi"/>
        </w:rPr>
        <w:tab/>
        <w:t xml:space="preserve">Dönem başı stok değeri </w:t>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proofErr w:type="gramStart"/>
      <w:r w:rsidRPr="00ED03BD">
        <w:rPr>
          <w:rFonts w:asciiTheme="minorHAnsi" w:hAnsiTheme="minorHAnsi" w:cstheme="minorHAnsi"/>
        </w:rPr>
        <w:tab/>
        <w:t xml:space="preserve"> -</w:t>
      </w:r>
      <w:proofErr w:type="gramEnd"/>
      <w:r w:rsidRPr="00ED03BD">
        <w:rPr>
          <w:rFonts w:asciiTheme="minorHAnsi" w:hAnsiTheme="minorHAnsi" w:cstheme="minorHAnsi"/>
        </w:rPr>
        <w:t xml:space="preserve"> 8.125,00 TL </w:t>
      </w:r>
    </w:p>
    <w:p w14:paraId="55027FA9" w14:textId="630A35F0" w:rsidR="00E03EC3" w:rsidRPr="00ED03BD" w:rsidRDefault="00E03EC3" w:rsidP="00E03EC3">
      <w:pPr>
        <w:pStyle w:val="Standard"/>
        <w:jc w:val="both"/>
        <w:rPr>
          <w:rFonts w:asciiTheme="minorHAnsi" w:hAnsiTheme="minorHAnsi" w:cstheme="minorHAnsi"/>
        </w:rPr>
      </w:pPr>
      <w:r w:rsidRPr="00ED03BD">
        <w:rPr>
          <w:rFonts w:asciiTheme="minorHAnsi" w:hAnsiTheme="minorHAnsi" w:cstheme="minorHAnsi"/>
        </w:rPr>
        <w:t>2015-2019</w:t>
      </w:r>
      <w:r w:rsidRPr="00ED03BD">
        <w:rPr>
          <w:rFonts w:asciiTheme="minorHAnsi" w:hAnsiTheme="minorHAnsi" w:cstheme="minorHAnsi"/>
        </w:rPr>
        <w:tab/>
        <w:t>Sevk edilen malzeme değeri</w:t>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r>
      <w:proofErr w:type="gramStart"/>
      <w:r w:rsidRPr="00ED03BD">
        <w:rPr>
          <w:rFonts w:asciiTheme="minorHAnsi" w:hAnsiTheme="minorHAnsi" w:cstheme="minorHAnsi"/>
        </w:rPr>
        <w:tab/>
        <w:t xml:space="preserve">  </w:t>
      </w:r>
      <w:r w:rsidR="00AD2EC6">
        <w:rPr>
          <w:rFonts w:asciiTheme="minorHAnsi" w:hAnsiTheme="minorHAnsi" w:cstheme="minorHAnsi"/>
        </w:rPr>
        <w:t>8</w:t>
      </w:r>
      <w:r w:rsidRPr="00ED03BD">
        <w:rPr>
          <w:rFonts w:asciiTheme="minorHAnsi" w:hAnsiTheme="minorHAnsi" w:cstheme="minorHAnsi"/>
        </w:rPr>
        <w:t>4.</w:t>
      </w:r>
      <w:r w:rsidR="00AD2EC6">
        <w:rPr>
          <w:rFonts w:asciiTheme="minorHAnsi" w:hAnsiTheme="minorHAnsi" w:cstheme="minorHAnsi"/>
        </w:rPr>
        <w:t>174</w:t>
      </w:r>
      <w:proofErr w:type="gramEnd"/>
      <w:r w:rsidRPr="00ED03BD">
        <w:rPr>
          <w:rFonts w:asciiTheme="minorHAnsi" w:hAnsiTheme="minorHAnsi" w:cstheme="minorHAnsi"/>
        </w:rPr>
        <w:t>,</w:t>
      </w:r>
      <w:r w:rsidR="00AD2EC6">
        <w:rPr>
          <w:rFonts w:asciiTheme="minorHAnsi" w:hAnsiTheme="minorHAnsi" w:cstheme="minorHAnsi"/>
        </w:rPr>
        <w:t>78</w:t>
      </w:r>
      <w:r w:rsidRPr="00ED03BD">
        <w:rPr>
          <w:rFonts w:asciiTheme="minorHAnsi" w:hAnsiTheme="minorHAnsi" w:cstheme="minorHAnsi"/>
        </w:rPr>
        <w:t xml:space="preserve"> TL</w:t>
      </w:r>
    </w:p>
    <w:p w14:paraId="5BE8698F" w14:textId="77777777" w:rsidR="00E03EC3" w:rsidRPr="00ED03BD" w:rsidRDefault="00E03EC3" w:rsidP="00E03EC3">
      <w:pPr>
        <w:pStyle w:val="Standard"/>
        <w:jc w:val="both"/>
        <w:rPr>
          <w:rFonts w:asciiTheme="minorHAnsi" w:hAnsiTheme="minorHAnsi" w:cstheme="minorHAnsi"/>
          <w:u w:val="single"/>
        </w:rPr>
      </w:pPr>
      <w:r w:rsidRPr="00ED03BD">
        <w:rPr>
          <w:rFonts w:asciiTheme="minorHAnsi" w:hAnsiTheme="minorHAnsi" w:cstheme="minorHAnsi"/>
          <w:u w:val="single"/>
        </w:rPr>
        <w:t>2019</w:t>
      </w:r>
      <w:r w:rsidRPr="00ED03BD">
        <w:rPr>
          <w:rFonts w:asciiTheme="minorHAnsi" w:hAnsiTheme="minorHAnsi" w:cstheme="minorHAnsi"/>
          <w:u w:val="single"/>
        </w:rPr>
        <w:tab/>
      </w:r>
      <w:r w:rsidRPr="00ED03BD">
        <w:rPr>
          <w:rFonts w:asciiTheme="minorHAnsi" w:hAnsiTheme="minorHAnsi" w:cstheme="minorHAnsi"/>
          <w:u w:val="single"/>
        </w:rPr>
        <w:tab/>
        <w:t>Dönem sonu teslim edilen stok değeri</w:t>
      </w:r>
      <w:r w:rsidRPr="00ED03BD">
        <w:rPr>
          <w:rFonts w:asciiTheme="minorHAnsi" w:hAnsiTheme="minorHAnsi" w:cstheme="minorHAnsi"/>
          <w:u w:val="single"/>
        </w:rPr>
        <w:tab/>
      </w:r>
      <w:r w:rsidRPr="00ED03BD">
        <w:rPr>
          <w:rFonts w:asciiTheme="minorHAnsi" w:hAnsiTheme="minorHAnsi" w:cstheme="minorHAnsi"/>
          <w:u w:val="single"/>
        </w:rPr>
        <w:tab/>
      </w:r>
      <w:proofErr w:type="gramStart"/>
      <w:r w:rsidRPr="00ED03BD">
        <w:rPr>
          <w:rFonts w:asciiTheme="minorHAnsi" w:hAnsiTheme="minorHAnsi" w:cstheme="minorHAnsi"/>
          <w:u w:val="single"/>
        </w:rPr>
        <w:tab/>
        <w:t xml:space="preserve">  79.015</w:t>
      </w:r>
      <w:proofErr w:type="gramEnd"/>
      <w:r w:rsidRPr="00ED03BD">
        <w:rPr>
          <w:rFonts w:asciiTheme="minorHAnsi" w:hAnsiTheme="minorHAnsi" w:cstheme="minorHAnsi"/>
          <w:u w:val="single"/>
        </w:rPr>
        <w:t>,00 TL</w:t>
      </w:r>
    </w:p>
    <w:p w14:paraId="7E2673C1" w14:textId="7A8A4D39" w:rsidR="00E03EC3" w:rsidRPr="00ED03BD" w:rsidRDefault="00E03EC3" w:rsidP="00E03EC3">
      <w:pPr>
        <w:pStyle w:val="Standard"/>
        <w:ind w:left="709" w:firstLine="709"/>
        <w:jc w:val="both"/>
        <w:rPr>
          <w:rFonts w:asciiTheme="minorHAnsi" w:hAnsiTheme="minorHAnsi" w:cstheme="minorHAnsi"/>
          <w:b/>
          <w:bCs/>
          <w:u w:val="single"/>
        </w:rPr>
      </w:pPr>
      <w:r w:rsidRPr="00ED03BD">
        <w:rPr>
          <w:rFonts w:asciiTheme="minorHAnsi" w:hAnsiTheme="minorHAnsi" w:cstheme="minorHAnsi"/>
          <w:b/>
          <w:bCs/>
          <w:u w:val="single"/>
        </w:rPr>
        <w:t>TESLİM EDİLEN MALZEME TL DEĞERİ</w:t>
      </w:r>
      <w:r w:rsidRPr="00ED03BD">
        <w:rPr>
          <w:rFonts w:asciiTheme="minorHAnsi" w:hAnsiTheme="minorHAnsi" w:cstheme="minorHAnsi"/>
          <w:b/>
          <w:bCs/>
          <w:u w:val="single"/>
        </w:rPr>
        <w:tab/>
      </w:r>
      <w:r w:rsidRPr="00ED03BD">
        <w:rPr>
          <w:rFonts w:asciiTheme="minorHAnsi" w:hAnsiTheme="minorHAnsi" w:cstheme="minorHAnsi"/>
          <w:b/>
          <w:bCs/>
          <w:u w:val="single"/>
        </w:rPr>
        <w:tab/>
      </w:r>
      <w:r w:rsidR="00AD2EC6">
        <w:rPr>
          <w:rFonts w:asciiTheme="minorHAnsi" w:hAnsiTheme="minorHAnsi" w:cstheme="minorHAnsi"/>
          <w:b/>
          <w:bCs/>
          <w:u w:val="single"/>
        </w:rPr>
        <w:tab/>
      </w:r>
      <w:r w:rsidRPr="00ED03BD">
        <w:rPr>
          <w:rFonts w:asciiTheme="minorHAnsi" w:hAnsiTheme="minorHAnsi" w:cstheme="minorHAnsi"/>
          <w:b/>
          <w:bCs/>
          <w:u w:val="single"/>
        </w:rPr>
        <w:t>1</w:t>
      </w:r>
      <w:r w:rsidR="00AD2EC6">
        <w:rPr>
          <w:rFonts w:asciiTheme="minorHAnsi" w:hAnsiTheme="minorHAnsi" w:cstheme="minorHAnsi"/>
          <w:b/>
          <w:bCs/>
          <w:u w:val="single"/>
        </w:rPr>
        <w:t>5</w:t>
      </w:r>
      <w:r w:rsidRPr="00ED03BD">
        <w:rPr>
          <w:rFonts w:asciiTheme="minorHAnsi" w:hAnsiTheme="minorHAnsi" w:cstheme="minorHAnsi"/>
          <w:b/>
          <w:bCs/>
          <w:u w:val="single"/>
        </w:rPr>
        <w:t>5.</w:t>
      </w:r>
      <w:r w:rsidR="00AD2EC6">
        <w:rPr>
          <w:rFonts w:asciiTheme="minorHAnsi" w:hAnsiTheme="minorHAnsi" w:cstheme="minorHAnsi"/>
          <w:b/>
          <w:bCs/>
          <w:u w:val="single"/>
        </w:rPr>
        <w:t>064</w:t>
      </w:r>
      <w:r w:rsidRPr="00ED03BD">
        <w:rPr>
          <w:rFonts w:asciiTheme="minorHAnsi" w:hAnsiTheme="minorHAnsi" w:cstheme="minorHAnsi"/>
          <w:b/>
          <w:bCs/>
          <w:u w:val="single"/>
        </w:rPr>
        <w:t>,</w:t>
      </w:r>
      <w:r w:rsidR="00AD2EC6">
        <w:rPr>
          <w:rFonts w:asciiTheme="minorHAnsi" w:hAnsiTheme="minorHAnsi" w:cstheme="minorHAnsi"/>
          <w:b/>
          <w:bCs/>
          <w:u w:val="single"/>
        </w:rPr>
        <w:t>78</w:t>
      </w:r>
      <w:r w:rsidRPr="00ED03BD">
        <w:rPr>
          <w:rFonts w:asciiTheme="minorHAnsi" w:hAnsiTheme="minorHAnsi" w:cstheme="minorHAnsi"/>
          <w:b/>
          <w:bCs/>
          <w:u w:val="single"/>
        </w:rPr>
        <w:t xml:space="preserve"> TL</w:t>
      </w:r>
    </w:p>
    <w:p w14:paraId="7FF0D2D7" w14:textId="77777777" w:rsidR="009158B5" w:rsidRPr="00ED03BD" w:rsidRDefault="009158B5" w:rsidP="009158B5">
      <w:pPr>
        <w:pStyle w:val="Textbody"/>
        <w:spacing w:after="0" w:line="240" w:lineRule="auto"/>
        <w:jc w:val="both"/>
        <w:rPr>
          <w:rFonts w:asciiTheme="minorHAnsi" w:hAnsiTheme="minorHAnsi" w:cstheme="minorHAnsi"/>
        </w:rPr>
      </w:pPr>
      <w:r w:rsidRPr="00ED03BD">
        <w:rPr>
          <w:rFonts w:asciiTheme="minorHAnsi" w:hAnsiTheme="minorHAnsi" w:cstheme="minorHAnsi"/>
        </w:rPr>
        <w:t xml:space="preserve">TABLO-9 </w:t>
      </w:r>
      <w:r w:rsidRPr="00ED03BD">
        <w:rPr>
          <w:rFonts w:asciiTheme="minorHAnsi" w:hAnsiTheme="minorHAnsi" w:cstheme="minorHAnsi"/>
        </w:rPr>
        <w:tab/>
        <w:t>Davacı şirkete malzeme karşılığı yapılan ödemeler (TL karşılığı)</w:t>
      </w:r>
    </w:p>
    <w:p w14:paraId="2433A708" w14:textId="77777777" w:rsidR="00E03EC3" w:rsidRPr="00ED03BD" w:rsidRDefault="00E03EC3" w:rsidP="00E03EC3">
      <w:pPr>
        <w:pStyle w:val="Textbody"/>
        <w:spacing w:after="0" w:line="240" w:lineRule="auto"/>
        <w:jc w:val="both"/>
        <w:rPr>
          <w:rFonts w:asciiTheme="minorHAnsi" w:hAnsiTheme="minorHAnsi" w:cstheme="minorHAnsi"/>
        </w:rPr>
      </w:pPr>
    </w:p>
    <w:p w14:paraId="1870D049" w14:textId="77777777" w:rsidR="00E03EC3" w:rsidRPr="00ED03BD" w:rsidRDefault="00E03EC3" w:rsidP="00E03EC3">
      <w:pPr>
        <w:pStyle w:val="Textbody"/>
        <w:spacing w:after="0" w:line="240" w:lineRule="auto"/>
        <w:jc w:val="both"/>
        <w:rPr>
          <w:rFonts w:asciiTheme="minorHAnsi" w:hAnsiTheme="minorHAnsi" w:cstheme="minorHAnsi"/>
        </w:rPr>
      </w:pPr>
    </w:p>
    <w:tbl>
      <w:tblPr>
        <w:tblW w:w="7984" w:type="dxa"/>
        <w:tblCellMar>
          <w:left w:w="70" w:type="dxa"/>
          <w:right w:w="70" w:type="dxa"/>
        </w:tblCellMar>
        <w:tblLook w:val="04A0" w:firstRow="1" w:lastRow="0" w:firstColumn="1" w:lastColumn="0" w:noHBand="0" w:noVBand="1"/>
      </w:tblPr>
      <w:tblGrid>
        <w:gridCol w:w="1688"/>
        <w:gridCol w:w="1170"/>
        <w:gridCol w:w="1239"/>
        <w:gridCol w:w="1225"/>
        <w:gridCol w:w="1237"/>
        <w:gridCol w:w="1425"/>
      </w:tblGrid>
      <w:tr w:rsidR="00E03EC3" w:rsidRPr="00ED03BD" w14:paraId="2BBBD0C8" w14:textId="77777777" w:rsidTr="009158B5">
        <w:trPr>
          <w:trHeight w:val="286"/>
        </w:trPr>
        <w:tc>
          <w:tcPr>
            <w:tcW w:w="1688" w:type="dxa"/>
            <w:tcBorders>
              <w:top w:val="nil"/>
              <w:left w:val="nil"/>
              <w:bottom w:val="nil"/>
              <w:right w:val="nil"/>
            </w:tcBorders>
            <w:shd w:val="clear" w:color="auto" w:fill="auto"/>
            <w:noWrap/>
            <w:vAlign w:val="bottom"/>
            <w:hideMark/>
          </w:tcPr>
          <w:p w14:paraId="3AF3363E" w14:textId="77777777" w:rsidR="00E03EC3" w:rsidRPr="00ED03BD" w:rsidRDefault="00E03EC3" w:rsidP="009053D3">
            <w:pPr>
              <w:rPr>
                <w:rFonts w:eastAsia="Times New Roman" w:cstheme="minorHAnsi"/>
                <w:sz w:val="24"/>
                <w:szCs w:val="24"/>
                <w:lang w:eastAsia="tr-TR"/>
              </w:rPr>
            </w:pPr>
          </w:p>
        </w:tc>
        <w:tc>
          <w:tcPr>
            <w:tcW w:w="1170" w:type="dxa"/>
            <w:tcBorders>
              <w:top w:val="nil"/>
              <w:left w:val="nil"/>
              <w:bottom w:val="nil"/>
              <w:right w:val="nil"/>
            </w:tcBorders>
            <w:shd w:val="clear" w:color="auto" w:fill="auto"/>
            <w:noWrap/>
            <w:vAlign w:val="bottom"/>
            <w:hideMark/>
          </w:tcPr>
          <w:p w14:paraId="1F74CB6E" w14:textId="77777777" w:rsidR="00E03EC3" w:rsidRPr="00ED03BD" w:rsidRDefault="00E03EC3" w:rsidP="009053D3">
            <w:pPr>
              <w:jc w:val="right"/>
              <w:rPr>
                <w:rFonts w:eastAsia="Times New Roman" w:cstheme="minorHAnsi"/>
                <w:b/>
                <w:bCs/>
                <w:color w:val="000000"/>
                <w:sz w:val="24"/>
                <w:szCs w:val="24"/>
                <w:u w:val="single"/>
                <w:lang w:eastAsia="tr-TR"/>
              </w:rPr>
            </w:pPr>
            <w:r w:rsidRPr="00ED03BD">
              <w:rPr>
                <w:rFonts w:eastAsia="Times New Roman" w:cstheme="minorHAnsi"/>
                <w:b/>
                <w:bCs/>
                <w:color w:val="000000"/>
                <w:sz w:val="24"/>
                <w:szCs w:val="24"/>
                <w:u w:val="single"/>
                <w:lang w:eastAsia="tr-TR"/>
              </w:rPr>
              <w:t>2015</w:t>
            </w:r>
          </w:p>
        </w:tc>
        <w:tc>
          <w:tcPr>
            <w:tcW w:w="1239" w:type="dxa"/>
            <w:tcBorders>
              <w:top w:val="nil"/>
              <w:left w:val="nil"/>
              <w:bottom w:val="nil"/>
              <w:right w:val="nil"/>
            </w:tcBorders>
            <w:shd w:val="clear" w:color="auto" w:fill="auto"/>
            <w:noWrap/>
            <w:vAlign w:val="bottom"/>
            <w:hideMark/>
          </w:tcPr>
          <w:p w14:paraId="5EAD0BCF" w14:textId="77777777" w:rsidR="00E03EC3" w:rsidRPr="00ED03BD" w:rsidRDefault="00E03EC3" w:rsidP="009053D3">
            <w:pPr>
              <w:jc w:val="right"/>
              <w:rPr>
                <w:rFonts w:eastAsia="Times New Roman" w:cstheme="minorHAnsi"/>
                <w:b/>
                <w:bCs/>
                <w:color w:val="000000"/>
                <w:sz w:val="24"/>
                <w:szCs w:val="24"/>
                <w:u w:val="single"/>
                <w:lang w:eastAsia="tr-TR"/>
              </w:rPr>
            </w:pPr>
            <w:r w:rsidRPr="00ED03BD">
              <w:rPr>
                <w:rFonts w:eastAsia="Times New Roman" w:cstheme="minorHAnsi"/>
                <w:b/>
                <w:bCs/>
                <w:color w:val="000000"/>
                <w:sz w:val="24"/>
                <w:szCs w:val="24"/>
                <w:u w:val="single"/>
                <w:lang w:eastAsia="tr-TR"/>
              </w:rPr>
              <w:t>2016</w:t>
            </w:r>
          </w:p>
        </w:tc>
        <w:tc>
          <w:tcPr>
            <w:tcW w:w="1225" w:type="dxa"/>
            <w:tcBorders>
              <w:top w:val="nil"/>
              <w:left w:val="nil"/>
              <w:bottom w:val="nil"/>
              <w:right w:val="nil"/>
            </w:tcBorders>
            <w:shd w:val="clear" w:color="auto" w:fill="auto"/>
            <w:noWrap/>
            <w:vAlign w:val="bottom"/>
            <w:hideMark/>
          </w:tcPr>
          <w:p w14:paraId="2FAADDAA" w14:textId="77777777" w:rsidR="00E03EC3" w:rsidRPr="00ED03BD" w:rsidRDefault="00E03EC3" w:rsidP="009053D3">
            <w:pPr>
              <w:jc w:val="right"/>
              <w:rPr>
                <w:rFonts w:eastAsia="Times New Roman" w:cstheme="minorHAnsi"/>
                <w:b/>
                <w:bCs/>
                <w:color w:val="000000"/>
                <w:sz w:val="24"/>
                <w:szCs w:val="24"/>
                <w:u w:val="single"/>
                <w:lang w:eastAsia="tr-TR"/>
              </w:rPr>
            </w:pPr>
            <w:r w:rsidRPr="00ED03BD">
              <w:rPr>
                <w:rFonts w:eastAsia="Times New Roman" w:cstheme="minorHAnsi"/>
                <w:b/>
                <w:bCs/>
                <w:color w:val="000000"/>
                <w:sz w:val="24"/>
                <w:szCs w:val="24"/>
                <w:u w:val="single"/>
                <w:lang w:eastAsia="tr-TR"/>
              </w:rPr>
              <w:t>2017</w:t>
            </w:r>
          </w:p>
        </w:tc>
        <w:tc>
          <w:tcPr>
            <w:tcW w:w="1237" w:type="dxa"/>
            <w:tcBorders>
              <w:top w:val="nil"/>
              <w:left w:val="nil"/>
              <w:bottom w:val="nil"/>
              <w:right w:val="nil"/>
            </w:tcBorders>
            <w:shd w:val="clear" w:color="auto" w:fill="auto"/>
            <w:noWrap/>
            <w:vAlign w:val="bottom"/>
            <w:hideMark/>
          </w:tcPr>
          <w:p w14:paraId="490697F3" w14:textId="77777777" w:rsidR="00E03EC3" w:rsidRPr="00ED03BD" w:rsidRDefault="00E03EC3" w:rsidP="009053D3">
            <w:pPr>
              <w:jc w:val="right"/>
              <w:rPr>
                <w:rFonts w:eastAsia="Times New Roman" w:cstheme="minorHAnsi"/>
                <w:b/>
                <w:bCs/>
                <w:color w:val="000000"/>
                <w:sz w:val="24"/>
                <w:szCs w:val="24"/>
                <w:u w:val="single"/>
                <w:lang w:eastAsia="tr-TR"/>
              </w:rPr>
            </w:pPr>
            <w:r w:rsidRPr="00ED03BD">
              <w:rPr>
                <w:rFonts w:eastAsia="Times New Roman" w:cstheme="minorHAnsi"/>
                <w:b/>
                <w:bCs/>
                <w:color w:val="000000"/>
                <w:sz w:val="24"/>
                <w:szCs w:val="24"/>
                <w:u w:val="single"/>
                <w:lang w:eastAsia="tr-TR"/>
              </w:rPr>
              <w:t>2018</w:t>
            </w:r>
          </w:p>
        </w:tc>
        <w:tc>
          <w:tcPr>
            <w:tcW w:w="1425" w:type="dxa"/>
            <w:tcBorders>
              <w:top w:val="nil"/>
              <w:left w:val="nil"/>
              <w:bottom w:val="nil"/>
              <w:right w:val="nil"/>
            </w:tcBorders>
            <w:shd w:val="clear" w:color="auto" w:fill="auto"/>
            <w:noWrap/>
            <w:vAlign w:val="bottom"/>
            <w:hideMark/>
          </w:tcPr>
          <w:p w14:paraId="1D003346" w14:textId="77777777" w:rsidR="00E03EC3" w:rsidRPr="00ED03BD" w:rsidRDefault="00E03EC3" w:rsidP="009053D3">
            <w:pPr>
              <w:jc w:val="right"/>
              <w:rPr>
                <w:rFonts w:eastAsia="Times New Roman" w:cstheme="minorHAnsi"/>
                <w:b/>
                <w:bCs/>
                <w:color w:val="000000"/>
                <w:sz w:val="24"/>
                <w:szCs w:val="24"/>
                <w:u w:val="single"/>
                <w:lang w:eastAsia="tr-TR"/>
              </w:rPr>
            </w:pPr>
            <w:r w:rsidRPr="00ED03BD">
              <w:rPr>
                <w:rFonts w:eastAsia="Times New Roman" w:cstheme="minorHAnsi"/>
                <w:b/>
                <w:bCs/>
                <w:color w:val="000000"/>
                <w:sz w:val="24"/>
                <w:szCs w:val="24"/>
                <w:u w:val="single"/>
                <w:lang w:eastAsia="tr-TR"/>
              </w:rPr>
              <w:t>2019</w:t>
            </w:r>
          </w:p>
        </w:tc>
      </w:tr>
      <w:tr w:rsidR="00E03EC3" w:rsidRPr="00ED03BD" w14:paraId="526B1DE8" w14:textId="77777777" w:rsidTr="009158B5">
        <w:trPr>
          <w:trHeight w:val="300"/>
        </w:trPr>
        <w:tc>
          <w:tcPr>
            <w:tcW w:w="1688" w:type="dxa"/>
            <w:tcBorders>
              <w:top w:val="nil"/>
              <w:left w:val="nil"/>
              <w:bottom w:val="nil"/>
              <w:right w:val="nil"/>
            </w:tcBorders>
            <w:shd w:val="clear" w:color="auto" w:fill="auto"/>
            <w:noWrap/>
            <w:vAlign w:val="center"/>
            <w:hideMark/>
          </w:tcPr>
          <w:p w14:paraId="5F456604" w14:textId="77777777" w:rsidR="00E03EC3" w:rsidRPr="00ED03BD" w:rsidRDefault="00E03EC3" w:rsidP="009053D3">
            <w:pPr>
              <w:jc w:val="both"/>
              <w:rPr>
                <w:rFonts w:eastAsia="Times New Roman" w:cstheme="minorHAnsi"/>
                <w:color w:val="000000"/>
                <w:sz w:val="24"/>
                <w:szCs w:val="24"/>
                <w:lang w:eastAsia="tr-TR"/>
              </w:rPr>
            </w:pPr>
            <w:r w:rsidRPr="00ED03BD">
              <w:rPr>
                <w:rFonts w:eastAsia="Times New Roman" w:cstheme="minorHAnsi"/>
                <w:color w:val="000000"/>
                <w:sz w:val="24"/>
                <w:szCs w:val="24"/>
                <w:lang w:eastAsia="tr-TR"/>
              </w:rPr>
              <w:t>ÇUT</w:t>
            </w:r>
          </w:p>
        </w:tc>
        <w:tc>
          <w:tcPr>
            <w:tcW w:w="1170" w:type="dxa"/>
            <w:tcBorders>
              <w:top w:val="nil"/>
              <w:left w:val="nil"/>
              <w:bottom w:val="nil"/>
              <w:right w:val="nil"/>
            </w:tcBorders>
            <w:shd w:val="clear" w:color="auto" w:fill="auto"/>
            <w:noWrap/>
            <w:vAlign w:val="bottom"/>
            <w:hideMark/>
          </w:tcPr>
          <w:p w14:paraId="04678DBC"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5.329,00</w:t>
            </w:r>
          </w:p>
        </w:tc>
        <w:tc>
          <w:tcPr>
            <w:tcW w:w="1239" w:type="dxa"/>
            <w:tcBorders>
              <w:top w:val="nil"/>
              <w:left w:val="nil"/>
              <w:bottom w:val="nil"/>
              <w:right w:val="nil"/>
            </w:tcBorders>
            <w:shd w:val="clear" w:color="auto" w:fill="auto"/>
            <w:noWrap/>
            <w:vAlign w:val="bottom"/>
            <w:hideMark/>
          </w:tcPr>
          <w:p w14:paraId="13B51674"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7.919,00</w:t>
            </w:r>
          </w:p>
        </w:tc>
        <w:tc>
          <w:tcPr>
            <w:tcW w:w="1225" w:type="dxa"/>
            <w:tcBorders>
              <w:top w:val="nil"/>
              <w:left w:val="nil"/>
              <w:bottom w:val="nil"/>
              <w:right w:val="nil"/>
            </w:tcBorders>
            <w:shd w:val="clear" w:color="auto" w:fill="auto"/>
            <w:noWrap/>
            <w:vAlign w:val="bottom"/>
            <w:hideMark/>
          </w:tcPr>
          <w:p w14:paraId="252B199D"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8.222,00</w:t>
            </w:r>
          </w:p>
        </w:tc>
        <w:tc>
          <w:tcPr>
            <w:tcW w:w="1237" w:type="dxa"/>
            <w:tcBorders>
              <w:top w:val="nil"/>
              <w:left w:val="nil"/>
              <w:bottom w:val="nil"/>
              <w:right w:val="nil"/>
            </w:tcBorders>
            <w:shd w:val="clear" w:color="auto" w:fill="auto"/>
            <w:noWrap/>
            <w:vAlign w:val="bottom"/>
            <w:hideMark/>
          </w:tcPr>
          <w:p w14:paraId="01825BBA"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9.411,00</w:t>
            </w:r>
          </w:p>
        </w:tc>
        <w:tc>
          <w:tcPr>
            <w:tcW w:w="1425" w:type="dxa"/>
            <w:tcBorders>
              <w:top w:val="nil"/>
              <w:left w:val="nil"/>
              <w:bottom w:val="nil"/>
              <w:right w:val="nil"/>
            </w:tcBorders>
            <w:shd w:val="clear" w:color="auto" w:fill="auto"/>
            <w:noWrap/>
            <w:vAlign w:val="bottom"/>
            <w:hideMark/>
          </w:tcPr>
          <w:p w14:paraId="0105B130"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11.645,00</w:t>
            </w:r>
          </w:p>
        </w:tc>
      </w:tr>
      <w:tr w:rsidR="00E03EC3" w:rsidRPr="00ED03BD" w14:paraId="6D81AF6C" w14:textId="77777777" w:rsidTr="009158B5">
        <w:trPr>
          <w:trHeight w:val="300"/>
        </w:trPr>
        <w:tc>
          <w:tcPr>
            <w:tcW w:w="1688" w:type="dxa"/>
            <w:tcBorders>
              <w:top w:val="nil"/>
              <w:left w:val="nil"/>
              <w:bottom w:val="nil"/>
              <w:right w:val="nil"/>
            </w:tcBorders>
            <w:shd w:val="clear" w:color="auto" w:fill="auto"/>
            <w:noWrap/>
            <w:vAlign w:val="center"/>
            <w:hideMark/>
          </w:tcPr>
          <w:p w14:paraId="72673DB5" w14:textId="77777777" w:rsidR="00E03EC3" w:rsidRPr="00ED03BD" w:rsidRDefault="00E03EC3" w:rsidP="009053D3">
            <w:pPr>
              <w:jc w:val="both"/>
              <w:rPr>
                <w:rFonts w:eastAsia="Times New Roman" w:cstheme="minorHAnsi"/>
                <w:color w:val="000000"/>
                <w:sz w:val="24"/>
                <w:szCs w:val="24"/>
                <w:lang w:eastAsia="tr-TR"/>
              </w:rPr>
            </w:pPr>
            <w:r w:rsidRPr="00ED03BD">
              <w:rPr>
                <w:rFonts w:eastAsia="Times New Roman" w:cstheme="minorHAnsi"/>
                <w:color w:val="000000"/>
                <w:sz w:val="24"/>
                <w:szCs w:val="24"/>
                <w:lang w:eastAsia="tr-TR"/>
              </w:rPr>
              <w:t>Maden Harcı</w:t>
            </w:r>
          </w:p>
        </w:tc>
        <w:tc>
          <w:tcPr>
            <w:tcW w:w="1170" w:type="dxa"/>
            <w:tcBorders>
              <w:top w:val="nil"/>
              <w:left w:val="nil"/>
              <w:bottom w:val="nil"/>
              <w:right w:val="nil"/>
            </w:tcBorders>
            <w:shd w:val="clear" w:color="auto" w:fill="auto"/>
            <w:noWrap/>
            <w:vAlign w:val="bottom"/>
            <w:hideMark/>
          </w:tcPr>
          <w:p w14:paraId="7DB733F9"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5.328,80</w:t>
            </w:r>
          </w:p>
        </w:tc>
        <w:tc>
          <w:tcPr>
            <w:tcW w:w="1239" w:type="dxa"/>
            <w:tcBorders>
              <w:top w:val="nil"/>
              <w:left w:val="nil"/>
              <w:bottom w:val="nil"/>
              <w:right w:val="nil"/>
            </w:tcBorders>
            <w:shd w:val="clear" w:color="auto" w:fill="auto"/>
            <w:noWrap/>
            <w:vAlign w:val="bottom"/>
            <w:hideMark/>
          </w:tcPr>
          <w:p w14:paraId="7851D4F5"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18.477,00</w:t>
            </w:r>
          </w:p>
        </w:tc>
        <w:tc>
          <w:tcPr>
            <w:tcW w:w="1225" w:type="dxa"/>
            <w:tcBorders>
              <w:top w:val="nil"/>
              <w:left w:val="nil"/>
              <w:bottom w:val="nil"/>
              <w:right w:val="nil"/>
            </w:tcBorders>
            <w:shd w:val="clear" w:color="auto" w:fill="auto"/>
            <w:noWrap/>
            <w:vAlign w:val="bottom"/>
            <w:hideMark/>
          </w:tcPr>
          <w:p w14:paraId="7663C4CB"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19.183,00</w:t>
            </w:r>
          </w:p>
        </w:tc>
        <w:tc>
          <w:tcPr>
            <w:tcW w:w="1237" w:type="dxa"/>
            <w:tcBorders>
              <w:top w:val="nil"/>
              <w:left w:val="nil"/>
              <w:bottom w:val="nil"/>
              <w:right w:val="nil"/>
            </w:tcBorders>
            <w:shd w:val="clear" w:color="auto" w:fill="auto"/>
            <w:noWrap/>
            <w:vAlign w:val="bottom"/>
            <w:hideMark/>
          </w:tcPr>
          <w:p w14:paraId="6C81A172"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21.959,00</w:t>
            </w:r>
          </w:p>
        </w:tc>
        <w:tc>
          <w:tcPr>
            <w:tcW w:w="1425" w:type="dxa"/>
            <w:tcBorders>
              <w:top w:val="nil"/>
              <w:left w:val="nil"/>
              <w:bottom w:val="nil"/>
              <w:right w:val="nil"/>
            </w:tcBorders>
            <w:shd w:val="clear" w:color="auto" w:fill="auto"/>
            <w:noWrap/>
            <w:vAlign w:val="bottom"/>
            <w:hideMark/>
          </w:tcPr>
          <w:p w14:paraId="441B7C70"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27.170,00</w:t>
            </w:r>
          </w:p>
        </w:tc>
      </w:tr>
      <w:tr w:rsidR="00E03EC3" w:rsidRPr="00ED03BD" w14:paraId="5277C85F" w14:textId="77777777" w:rsidTr="009158B5">
        <w:trPr>
          <w:trHeight w:val="300"/>
        </w:trPr>
        <w:tc>
          <w:tcPr>
            <w:tcW w:w="1688" w:type="dxa"/>
            <w:tcBorders>
              <w:top w:val="nil"/>
              <w:left w:val="nil"/>
              <w:bottom w:val="nil"/>
              <w:right w:val="nil"/>
            </w:tcBorders>
            <w:shd w:val="clear" w:color="auto" w:fill="auto"/>
            <w:noWrap/>
            <w:vAlign w:val="center"/>
            <w:hideMark/>
          </w:tcPr>
          <w:p w14:paraId="2333C12A" w14:textId="77777777" w:rsidR="00E03EC3" w:rsidRPr="00ED03BD" w:rsidRDefault="00E03EC3" w:rsidP="009053D3">
            <w:pPr>
              <w:jc w:val="both"/>
              <w:rPr>
                <w:rFonts w:eastAsia="Times New Roman" w:cstheme="minorHAnsi"/>
                <w:color w:val="000000"/>
                <w:sz w:val="24"/>
                <w:szCs w:val="24"/>
                <w:lang w:eastAsia="tr-TR"/>
              </w:rPr>
            </w:pPr>
            <w:r w:rsidRPr="00ED03BD">
              <w:rPr>
                <w:rFonts w:eastAsia="Times New Roman" w:cstheme="minorHAnsi"/>
                <w:color w:val="000000"/>
                <w:sz w:val="24"/>
                <w:szCs w:val="24"/>
                <w:lang w:eastAsia="tr-TR"/>
              </w:rPr>
              <w:t>Hazine Payı</w:t>
            </w:r>
          </w:p>
        </w:tc>
        <w:tc>
          <w:tcPr>
            <w:tcW w:w="1170" w:type="dxa"/>
            <w:tcBorders>
              <w:top w:val="nil"/>
              <w:left w:val="nil"/>
              <w:bottom w:val="nil"/>
              <w:right w:val="nil"/>
            </w:tcBorders>
            <w:shd w:val="clear" w:color="auto" w:fill="auto"/>
            <w:noWrap/>
            <w:vAlign w:val="bottom"/>
            <w:hideMark/>
          </w:tcPr>
          <w:p w14:paraId="138636B6"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5.000,00</w:t>
            </w:r>
          </w:p>
        </w:tc>
        <w:tc>
          <w:tcPr>
            <w:tcW w:w="1239" w:type="dxa"/>
            <w:tcBorders>
              <w:top w:val="nil"/>
              <w:left w:val="nil"/>
              <w:bottom w:val="nil"/>
              <w:right w:val="nil"/>
            </w:tcBorders>
            <w:shd w:val="clear" w:color="auto" w:fill="auto"/>
            <w:noWrap/>
            <w:vAlign w:val="bottom"/>
            <w:hideMark/>
          </w:tcPr>
          <w:p w14:paraId="1EED9E6A"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6.456,10</w:t>
            </w:r>
          </w:p>
        </w:tc>
        <w:tc>
          <w:tcPr>
            <w:tcW w:w="1225" w:type="dxa"/>
            <w:tcBorders>
              <w:top w:val="nil"/>
              <w:left w:val="nil"/>
              <w:bottom w:val="nil"/>
              <w:right w:val="nil"/>
            </w:tcBorders>
            <w:shd w:val="clear" w:color="auto" w:fill="auto"/>
            <w:noWrap/>
            <w:vAlign w:val="bottom"/>
            <w:hideMark/>
          </w:tcPr>
          <w:p w14:paraId="1CE30820"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5.481,00</w:t>
            </w:r>
          </w:p>
        </w:tc>
        <w:tc>
          <w:tcPr>
            <w:tcW w:w="1237" w:type="dxa"/>
            <w:tcBorders>
              <w:top w:val="nil"/>
              <w:left w:val="nil"/>
              <w:bottom w:val="nil"/>
              <w:right w:val="nil"/>
            </w:tcBorders>
            <w:shd w:val="clear" w:color="auto" w:fill="auto"/>
            <w:noWrap/>
            <w:vAlign w:val="bottom"/>
            <w:hideMark/>
          </w:tcPr>
          <w:p w14:paraId="4CBB6F44"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6.274,00</w:t>
            </w:r>
          </w:p>
        </w:tc>
        <w:tc>
          <w:tcPr>
            <w:tcW w:w="1425" w:type="dxa"/>
            <w:tcBorders>
              <w:top w:val="nil"/>
              <w:left w:val="nil"/>
              <w:bottom w:val="nil"/>
              <w:right w:val="nil"/>
            </w:tcBorders>
            <w:shd w:val="clear" w:color="auto" w:fill="auto"/>
            <w:noWrap/>
            <w:vAlign w:val="bottom"/>
            <w:hideMark/>
          </w:tcPr>
          <w:p w14:paraId="4DA87405"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19.407,50</w:t>
            </w:r>
          </w:p>
        </w:tc>
      </w:tr>
      <w:tr w:rsidR="00E03EC3" w:rsidRPr="00ED03BD" w14:paraId="3B0B2C31" w14:textId="77777777" w:rsidTr="009158B5">
        <w:trPr>
          <w:trHeight w:val="300"/>
        </w:trPr>
        <w:tc>
          <w:tcPr>
            <w:tcW w:w="1688" w:type="dxa"/>
            <w:tcBorders>
              <w:top w:val="nil"/>
              <w:left w:val="nil"/>
              <w:bottom w:val="nil"/>
              <w:right w:val="nil"/>
            </w:tcBorders>
            <w:shd w:val="clear" w:color="auto" w:fill="auto"/>
            <w:noWrap/>
            <w:vAlign w:val="center"/>
            <w:hideMark/>
          </w:tcPr>
          <w:p w14:paraId="584EB535" w14:textId="77777777" w:rsidR="00E03EC3" w:rsidRPr="00ED03BD" w:rsidRDefault="00E03EC3" w:rsidP="009053D3">
            <w:pPr>
              <w:jc w:val="both"/>
              <w:rPr>
                <w:rFonts w:eastAsia="Times New Roman" w:cstheme="minorHAnsi"/>
                <w:color w:val="000000"/>
                <w:sz w:val="24"/>
                <w:szCs w:val="24"/>
                <w:lang w:eastAsia="tr-TR"/>
              </w:rPr>
            </w:pPr>
            <w:r w:rsidRPr="00ED03BD">
              <w:rPr>
                <w:rFonts w:eastAsia="Times New Roman" w:cstheme="minorHAnsi"/>
                <w:color w:val="000000"/>
                <w:sz w:val="24"/>
                <w:szCs w:val="24"/>
                <w:lang w:eastAsia="tr-TR"/>
              </w:rPr>
              <w:t>Özel İdare Payı</w:t>
            </w:r>
          </w:p>
        </w:tc>
        <w:tc>
          <w:tcPr>
            <w:tcW w:w="1170" w:type="dxa"/>
            <w:tcBorders>
              <w:top w:val="nil"/>
              <w:left w:val="nil"/>
              <w:bottom w:val="nil"/>
              <w:right w:val="nil"/>
            </w:tcBorders>
            <w:shd w:val="clear" w:color="auto" w:fill="auto"/>
            <w:noWrap/>
            <w:vAlign w:val="bottom"/>
            <w:hideMark/>
          </w:tcPr>
          <w:p w14:paraId="5E8AA425"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2.500,00</w:t>
            </w:r>
          </w:p>
        </w:tc>
        <w:tc>
          <w:tcPr>
            <w:tcW w:w="1239" w:type="dxa"/>
            <w:tcBorders>
              <w:top w:val="nil"/>
              <w:left w:val="nil"/>
              <w:bottom w:val="nil"/>
              <w:right w:val="nil"/>
            </w:tcBorders>
            <w:shd w:val="clear" w:color="auto" w:fill="auto"/>
            <w:noWrap/>
            <w:vAlign w:val="bottom"/>
            <w:hideMark/>
          </w:tcPr>
          <w:p w14:paraId="07C7FCE1"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3.228,05</w:t>
            </w:r>
          </w:p>
        </w:tc>
        <w:tc>
          <w:tcPr>
            <w:tcW w:w="1225" w:type="dxa"/>
            <w:tcBorders>
              <w:top w:val="nil"/>
              <w:left w:val="nil"/>
              <w:bottom w:val="nil"/>
              <w:right w:val="nil"/>
            </w:tcBorders>
            <w:shd w:val="clear" w:color="auto" w:fill="auto"/>
            <w:noWrap/>
            <w:vAlign w:val="bottom"/>
            <w:hideMark/>
          </w:tcPr>
          <w:p w14:paraId="1E3D0A9F"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2.740,50</w:t>
            </w:r>
          </w:p>
        </w:tc>
        <w:tc>
          <w:tcPr>
            <w:tcW w:w="1237" w:type="dxa"/>
            <w:tcBorders>
              <w:top w:val="nil"/>
              <w:left w:val="nil"/>
              <w:bottom w:val="nil"/>
              <w:right w:val="nil"/>
            </w:tcBorders>
            <w:shd w:val="clear" w:color="auto" w:fill="auto"/>
            <w:noWrap/>
            <w:vAlign w:val="bottom"/>
            <w:hideMark/>
          </w:tcPr>
          <w:p w14:paraId="26CD4929"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3.137,00</w:t>
            </w:r>
          </w:p>
        </w:tc>
        <w:tc>
          <w:tcPr>
            <w:tcW w:w="1425" w:type="dxa"/>
            <w:tcBorders>
              <w:top w:val="nil"/>
              <w:left w:val="nil"/>
              <w:bottom w:val="nil"/>
              <w:right w:val="nil"/>
            </w:tcBorders>
            <w:shd w:val="clear" w:color="auto" w:fill="auto"/>
            <w:noWrap/>
            <w:vAlign w:val="bottom"/>
            <w:hideMark/>
          </w:tcPr>
          <w:p w14:paraId="2C7C63BE"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9.703,75</w:t>
            </w:r>
          </w:p>
        </w:tc>
      </w:tr>
      <w:tr w:rsidR="00E03EC3" w:rsidRPr="00ED03BD" w14:paraId="532F6761" w14:textId="77777777" w:rsidTr="009158B5">
        <w:trPr>
          <w:trHeight w:val="300"/>
        </w:trPr>
        <w:tc>
          <w:tcPr>
            <w:tcW w:w="1688" w:type="dxa"/>
            <w:tcBorders>
              <w:top w:val="nil"/>
              <w:left w:val="nil"/>
              <w:bottom w:val="nil"/>
              <w:right w:val="nil"/>
            </w:tcBorders>
            <w:shd w:val="clear" w:color="auto" w:fill="auto"/>
            <w:noWrap/>
            <w:vAlign w:val="center"/>
            <w:hideMark/>
          </w:tcPr>
          <w:p w14:paraId="36AB282C" w14:textId="77777777" w:rsidR="00E03EC3" w:rsidRPr="00ED03BD" w:rsidRDefault="00E03EC3" w:rsidP="009053D3">
            <w:pPr>
              <w:jc w:val="both"/>
              <w:rPr>
                <w:rFonts w:eastAsia="Times New Roman" w:cstheme="minorHAnsi"/>
                <w:color w:val="000000"/>
                <w:sz w:val="24"/>
                <w:szCs w:val="24"/>
                <w:lang w:eastAsia="tr-TR"/>
              </w:rPr>
            </w:pPr>
            <w:r w:rsidRPr="00ED03BD">
              <w:rPr>
                <w:rFonts w:eastAsia="Times New Roman" w:cstheme="minorHAnsi"/>
                <w:color w:val="000000"/>
                <w:sz w:val="24"/>
                <w:szCs w:val="24"/>
                <w:lang w:eastAsia="tr-TR"/>
              </w:rPr>
              <w:t xml:space="preserve">Ö.İ. Köy. </w:t>
            </w:r>
            <w:proofErr w:type="spellStart"/>
            <w:r w:rsidRPr="00ED03BD">
              <w:rPr>
                <w:rFonts w:eastAsia="Times New Roman" w:cstheme="minorHAnsi"/>
                <w:color w:val="000000"/>
                <w:sz w:val="24"/>
                <w:szCs w:val="24"/>
                <w:lang w:eastAsia="tr-TR"/>
              </w:rPr>
              <w:t>Hizm</w:t>
            </w:r>
            <w:proofErr w:type="spellEnd"/>
          </w:p>
        </w:tc>
        <w:tc>
          <w:tcPr>
            <w:tcW w:w="1170" w:type="dxa"/>
            <w:tcBorders>
              <w:top w:val="nil"/>
              <w:left w:val="nil"/>
              <w:bottom w:val="nil"/>
              <w:right w:val="nil"/>
            </w:tcBorders>
            <w:shd w:val="clear" w:color="auto" w:fill="auto"/>
            <w:noWrap/>
            <w:vAlign w:val="bottom"/>
            <w:hideMark/>
          </w:tcPr>
          <w:p w14:paraId="5F30E7B0"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2.500,00</w:t>
            </w:r>
          </w:p>
        </w:tc>
        <w:tc>
          <w:tcPr>
            <w:tcW w:w="1239" w:type="dxa"/>
            <w:tcBorders>
              <w:top w:val="nil"/>
              <w:left w:val="nil"/>
              <w:bottom w:val="nil"/>
              <w:right w:val="nil"/>
            </w:tcBorders>
            <w:shd w:val="clear" w:color="auto" w:fill="auto"/>
            <w:noWrap/>
            <w:vAlign w:val="bottom"/>
            <w:hideMark/>
          </w:tcPr>
          <w:p w14:paraId="7235449E"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3.228,05</w:t>
            </w:r>
          </w:p>
        </w:tc>
        <w:tc>
          <w:tcPr>
            <w:tcW w:w="1225" w:type="dxa"/>
            <w:tcBorders>
              <w:top w:val="nil"/>
              <w:left w:val="nil"/>
              <w:bottom w:val="nil"/>
              <w:right w:val="nil"/>
            </w:tcBorders>
            <w:shd w:val="clear" w:color="auto" w:fill="auto"/>
            <w:noWrap/>
            <w:vAlign w:val="bottom"/>
            <w:hideMark/>
          </w:tcPr>
          <w:p w14:paraId="00966101"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2.740,50</w:t>
            </w:r>
          </w:p>
        </w:tc>
        <w:tc>
          <w:tcPr>
            <w:tcW w:w="1237" w:type="dxa"/>
            <w:tcBorders>
              <w:top w:val="nil"/>
              <w:left w:val="nil"/>
              <w:bottom w:val="nil"/>
              <w:right w:val="nil"/>
            </w:tcBorders>
            <w:shd w:val="clear" w:color="auto" w:fill="auto"/>
            <w:noWrap/>
            <w:vAlign w:val="bottom"/>
            <w:hideMark/>
          </w:tcPr>
          <w:p w14:paraId="241423BB"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3.137,00</w:t>
            </w:r>
          </w:p>
        </w:tc>
        <w:tc>
          <w:tcPr>
            <w:tcW w:w="1425" w:type="dxa"/>
            <w:tcBorders>
              <w:top w:val="nil"/>
              <w:left w:val="nil"/>
              <w:bottom w:val="nil"/>
              <w:right w:val="nil"/>
            </w:tcBorders>
            <w:shd w:val="clear" w:color="auto" w:fill="auto"/>
            <w:noWrap/>
            <w:vAlign w:val="bottom"/>
            <w:hideMark/>
          </w:tcPr>
          <w:p w14:paraId="33AB7189"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9.703,75</w:t>
            </w:r>
          </w:p>
        </w:tc>
      </w:tr>
      <w:tr w:rsidR="00E03EC3" w:rsidRPr="00ED03BD" w14:paraId="6C13CFDB" w14:textId="77777777" w:rsidTr="009158B5">
        <w:trPr>
          <w:trHeight w:val="300"/>
        </w:trPr>
        <w:tc>
          <w:tcPr>
            <w:tcW w:w="1688" w:type="dxa"/>
            <w:tcBorders>
              <w:top w:val="nil"/>
              <w:left w:val="nil"/>
              <w:bottom w:val="nil"/>
              <w:right w:val="nil"/>
            </w:tcBorders>
            <w:shd w:val="clear" w:color="auto" w:fill="auto"/>
            <w:noWrap/>
            <w:vAlign w:val="center"/>
            <w:hideMark/>
          </w:tcPr>
          <w:p w14:paraId="5C9DC4D2" w14:textId="77777777" w:rsidR="00E03EC3" w:rsidRPr="00ED03BD" w:rsidRDefault="00E03EC3" w:rsidP="009053D3">
            <w:pPr>
              <w:jc w:val="both"/>
              <w:rPr>
                <w:rFonts w:eastAsia="Times New Roman" w:cstheme="minorHAnsi"/>
                <w:color w:val="000000"/>
                <w:sz w:val="24"/>
                <w:szCs w:val="24"/>
                <w:lang w:eastAsia="tr-TR"/>
              </w:rPr>
            </w:pPr>
            <w:r w:rsidRPr="00ED03BD">
              <w:rPr>
                <w:rFonts w:eastAsia="Times New Roman" w:cstheme="minorHAnsi"/>
                <w:color w:val="000000"/>
                <w:sz w:val="24"/>
                <w:szCs w:val="24"/>
                <w:lang w:eastAsia="tr-TR"/>
              </w:rPr>
              <w:t>Orman Payı</w:t>
            </w:r>
          </w:p>
        </w:tc>
        <w:tc>
          <w:tcPr>
            <w:tcW w:w="1170" w:type="dxa"/>
            <w:tcBorders>
              <w:top w:val="nil"/>
              <w:left w:val="nil"/>
              <w:bottom w:val="nil"/>
              <w:right w:val="nil"/>
            </w:tcBorders>
            <w:shd w:val="clear" w:color="auto" w:fill="auto"/>
            <w:noWrap/>
            <w:vAlign w:val="bottom"/>
            <w:hideMark/>
          </w:tcPr>
          <w:p w14:paraId="2B94A6E0"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3.540,00</w:t>
            </w:r>
          </w:p>
        </w:tc>
        <w:tc>
          <w:tcPr>
            <w:tcW w:w="1239" w:type="dxa"/>
            <w:tcBorders>
              <w:top w:val="nil"/>
              <w:left w:val="nil"/>
              <w:bottom w:val="nil"/>
              <w:right w:val="nil"/>
            </w:tcBorders>
            <w:shd w:val="clear" w:color="auto" w:fill="auto"/>
            <w:noWrap/>
            <w:vAlign w:val="bottom"/>
            <w:hideMark/>
          </w:tcPr>
          <w:p w14:paraId="00D29926"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3.873,66</w:t>
            </w:r>
          </w:p>
        </w:tc>
        <w:tc>
          <w:tcPr>
            <w:tcW w:w="1225" w:type="dxa"/>
            <w:tcBorders>
              <w:top w:val="nil"/>
              <w:left w:val="nil"/>
              <w:bottom w:val="nil"/>
              <w:right w:val="nil"/>
            </w:tcBorders>
            <w:shd w:val="clear" w:color="auto" w:fill="auto"/>
            <w:noWrap/>
            <w:vAlign w:val="bottom"/>
            <w:hideMark/>
          </w:tcPr>
          <w:p w14:paraId="2A49FC01"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3.288,66</w:t>
            </w:r>
          </w:p>
        </w:tc>
        <w:tc>
          <w:tcPr>
            <w:tcW w:w="1237" w:type="dxa"/>
            <w:tcBorders>
              <w:top w:val="nil"/>
              <w:left w:val="nil"/>
              <w:bottom w:val="nil"/>
              <w:right w:val="nil"/>
            </w:tcBorders>
            <w:shd w:val="clear" w:color="auto" w:fill="auto"/>
            <w:noWrap/>
            <w:vAlign w:val="bottom"/>
            <w:hideMark/>
          </w:tcPr>
          <w:p w14:paraId="73558ADA"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3.764,40</w:t>
            </w:r>
          </w:p>
        </w:tc>
        <w:tc>
          <w:tcPr>
            <w:tcW w:w="1425" w:type="dxa"/>
            <w:tcBorders>
              <w:top w:val="nil"/>
              <w:left w:val="nil"/>
              <w:bottom w:val="nil"/>
              <w:right w:val="nil"/>
            </w:tcBorders>
            <w:shd w:val="clear" w:color="auto" w:fill="auto"/>
            <w:noWrap/>
            <w:vAlign w:val="bottom"/>
            <w:hideMark/>
          </w:tcPr>
          <w:p w14:paraId="33BCC665"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753,00</w:t>
            </w:r>
          </w:p>
        </w:tc>
      </w:tr>
      <w:tr w:rsidR="00E03EC3" w:rsidRPr="00ED03BD" w14:paraId="17F26FC1" w14:textId="77777777" w:rsidTr="009158B5">
        <w:trPr>
          <w:trHeight w:val="300"/>
        </w:trPr>
        <w:tc>
          <w:tcPr>
            <w:tcW w:w="1688" w:type="dxa"/>
            <w:tcBorders>
              <w:top w:val="nil"/>
              <w:left w:val="nil"/>
              <w:bottom w:val="nil"/>
              <w:right w:val="nil"/>
            </w:tcBorders>
            <w:shd w:val="clear" w:color="auto" w:fill="auto"/>
            <w:noWrap/>
            <w:vAlign w:val="center"/>
            <w:hideMark/>
          </w:tcPr>
          <w:p w14:paraId="4F19E31E" w14:textId="77777777" w:rsidR="00E03EC3" w:rsidRPr="00ED03BD" w:rsidRDefault="00E03EC3" w:rsidP="009053D3">
            <w:pPr>
              <w:jc w:val="both"/>
              <w:rPr>
                <w:rFonts w:eastAsia="Times New Roman" w:cstheme="minorHAnsi"/>
                <w:color w:val="000000"/>
                <w:sz w:val="24"/>
                <w:szCs w:val="24"/>
                <w:lang w:eastAsia="tr-TR"/>
              </w:rPr>
            </w:pPr>
            <w:r w:rsidRPr="00ED03BD">
              <w:rPr>
                <w:rFonts w:eastAsia="Times New Roman" w:cstheme="minorHAnsi"/>
                <w:color w:val="000000"/>
                <w:sz w:val="24"/>
                <w:szCs w:val="24"/>
                <w:lang w:eastAsia="tr-TR"/>
              </w:rPr>
              <w:t>Orman Yol</w:t>
            </w:r>
          </w:p>
        </w:tc>
        <w:tc>
          <w:tcPr>
            <w:tcW w:w="1170" w:type="dxa"/>
            <w:tcBorders>
              <w:top w:val="nil"/>
              <w:left w:val="nil"/>
              <w:bottom w:val="nil"/>
              <w:right w:val="nil"/>
            </w:tcBorders>
            <w:shd w:val="clear" w:color="auto" w:fill="auto"/>
            <w:noWrap/>
            <w:vAlign w:val="bottom"/>
            <w:hideMark/>
          </w:tcPr>
          <w:p w14:paraId="2F2AD8BB"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940,00</w:t>
            </w:r>
          </w:p>
        </w:tc>
        <w:tc>
          <w:tcPr>
            <w:tcW w:w="1239" w:type="dxa"/>
            <w:tcBorders>
              <w:top w:val="nil"/>
              <w:left w:val="nil"/>
              <w:bottom w:val="nil"/>
              <w:right w:val="nil"/>
            </w:tcBorders>
            <w:shd w:val="clear" w:color="auto" w:fill="auto"/>
            <w:noWrap/>
            <w:vAlign w:val="bottom"/>
            <w:hideMark/>
          </w:tcPr>
          <w:p w14:paraId="19C947D1"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1.066,00</w:t>
            </w:r>
          </w:p>
        </w:tc>
        <w:tc>
          <w:tcPr>
            <w:tcW w:w="1225" w:type="dxa"/>
            <w:tcBorders>
              <w:top w:val="nil"/>
              <w:left w:val="nil"/>
              <w:bottom w:val="nil"/>
              <w:right w:val="nil"/>
            </w:tcBorders>
            <w:shd w:val="clear" w:color="auto" w:fill="auto"/>
            <w:noWrap/>
            <w:vAlign w:val="bottom"/>
            <w:hideMark/>
          </w:tcPr>
          <w:p w14:paraId="59D4D426"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1.262,58</w:t>
            </w:r>
          </w:p>
        </w:tc>
        <w:tc>
          <w:tcPr>
            <w:tcW w:w="1237" w:type="dxa"/>
            <w:tcBorders>
              <w:top w:val="nil"/>
              <w:left w:val="nil"/>
              <w:bottom w:val="nil"/>
              <w:right w:val="nil"/>
            </w:tcBorders>
            <w:shd w:val="clear" w:color="auto" w:fill="auto"/>
            <w:noWrap/>
            <w:vAlign w:val="bottom"/>
            <w:hideMark/>
          </w:tcPr>
          <w:p w14:paraId="54DB8A9F"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0,00</w:t>
            </w:r>
          </w:p>
        </w:tc>
        <w:tc>
          <w:tcPr>
            <w:tcW w:w="1425" w:type="dxa"/>
            <w:tcBorders>
              <w:top w:val="nil"/>
              <w:left w:val="nil"/>
              <w:bottom w:val="nil"/>
              <w:right w:val="nil"/>
            </w:tcBorders>
            <w:shd w:val="clear" w:color="auto" w:fill="auto"/>
            <w:noWrap/>
            <w:vAlign w:val="bottom"/>
            <w:hideMark/>
          </w:tcPr>
          <w:p w14:paraId="0561E748" w14:textId="77777777" w:rsidR="00E03EC3" w:rsidRPr="00ED03BD" w:rsidRDefault="00E03EC3" w:rsidP="009053D3">
            <w:pPr>
              <w:jc w:val="right"/>
              <w:rPr>
                <w:rFonts w:eastAsia="Times New Roman" w:cstheme="minorHAnsi"/>
                <w:color w:val="000000"/>
                <w:sz w:val="24"/>
                <w:szCs w:val="24"/>
                <w:lang w:eastAsia="tr-TR"/>
              </w:rPr>
            </w:pPr>
            <w:r w:rsidRPr="00ED03BD">
              <w:rPr>
                <w:rFonts w:eastAsia="Times New Roman" w:cstheme="minorHAnsi"/>
                <w:color w:val="000000"/>
                <w:sz w:val="24"/>
                <w:szCs w:val="24"/>
                <w:lang w:eastAsia="tr-TR"/>
              </w:rPr>
              <w:t>0,00</w:t>
            </w:r>
          </w:p>
        </w:tc>
      </w:tr>
      <w:tr w:rsidR="00E03EC3" w:rsidRPr="00ED03BD" w14:paraId="3CEDEC64" w14:textId="77777777" w:rsidTr="009158B5">
        <w:trPr>
          <w:trHeight w:val="300"/>
        </w:trPr>
        <w:tc>
          <w:tcPr>
            <w:tcW w:w="1688" w:type="dxa"/>
            <w:tcBorders>
              <w:top w:val="nil"/>
              <w:left w:val="nil"/>
              <w:bottom w:val="nil"/>
              <w:right w:val="nil"/>
            </w:tcBorders>
            <w:shd w:val="clear" w:color="auto" w:fill="auto"/>
            <w:noWrap/>
            <w:vAlign w:val="center"/>
            <w:hideMark/>
          </w:tcPr>
          <w:p w14:paraId="4AB5F43D" w14:textId="77777777" w:rsidR="00E03EC3" w:rsidRPr="00ED03BD" w:rsidRDefault="00E03EC3" w:rsidP="009053D3">
            <w:pPr>
              <w:jc w:val="both"/>
              <w:rPr>
                <w:rFonts w:eastAsia="Times New Roman" w:cstheme="minorHAnsi"/>
                <w:b/>
                <w:bCs/>
                <w:color w:val="000000"/>
                <w:sz w:val="24"/>
                <w:szCs w:val="24"/>
                <w:lang w:eastAsia="tr-TR"/>
              </w:rPr>
            </w:pPr>
            <w:r w:rsidRPr="00ED03BD">
              <w:rPr>
                <w:rFonts w:eastAsia="Times New Roman" w:cstheme="minorHAnsi"/>
                <w:b/>
                <w:bCs/>
                <w:color w:val="000000"/>
                <w:sz w:val="24"/>
                <w:szCs w:val="24"/>
                <w:lang w:eastAsia="tr-TR"/>
              </w:rPr>
              <w:t>Toplamlar</w:t>
            </w:r>
          </w:p>
        </w:tc>
        <w:tc>
          <w:tcPr>
            <w:tcW w:w="1170" w:type="dxa"/>
            <w:tcBorders>
              <w:top w:val="nil"/>
              <w:left w:val="nil"/>
              <w:bottom w:val="nil"/>
              <w:right w:val="nil"/>
            </w:tcBorders>
            <w:shd w:val="clear" w:color="auto" w:fill="auto"/>
            <w:noWrap/>
            <w:vAlign w:val="bottom"/>
            <w:hideMark/>
          </w:tcPr>
          <w:p w14:paraId="416799AF" w14:textId="77777777" w:rsidR="00E03EC3" w:rsidRPr="00ED03BD" w:rsidRDefault="00E03EC3" w:rsidP="009053D3">
            <w:pPr>
              <w:jc w:val="right"/>
              <w:rPr>
                <w:rFonts w:eastAsia="Times New Roman" w:cstheme="minorHAnsi"/>
                <w:b/>
                <w:bCs/>
                <w:color w:val="000000"/>
                <w:sz w:val="24"/>
                <w:szCs w:val="24"/>
                <w:lang w:eastAsia="tr-TR"/>
              </w:rPr>
            </w:pPr>
            <w:r w:rsidRPr="00ED03BD">
              <w:rPr>
                <w:rFonts w:eastAsia="Times New Roman" w:cstheme="minorHAnsi"/>
                <w:b/>
                <w:bCs/>
                <w:color w:val="000000"/>
                <w:sz w:val="24"/>
                <w:szCs w:val="24"/>
                <w:lang w:eastAsia="tr-TR"/>
              </w:rPr>
              <w:t>25.137,80</w:t>
            </w:r>
          </w:p>
        </w:tc>
        <w:tc>
          <w:tcPr>
            <w:tcW w:w="1239" w:type="dxa"/>
            <w:tcBorders>
              <w:top w:val="nil"/>
              <w:left w:val="nil"/>
              <w:bottom w:val="nil"/>
              <w:right w:val="nil"/>
            </w:tcBorders>
            <w:shd w:val="clear" w:color="auto" w:fill="auto"/>
            <w:noWrap/>
            <w:vAlign w:val="bottom"/>
            <w:hideMark/>
          </w:tcPr>
          <w:p w14:paraId="3E7F9A07" w14:textId="77777777" w:rsidR="00E03EC3" w:rsidRPr="00ED03BD" w:rsidRDefault="00E03EC3" w:rsidP="009053D3">
            <w:pPr>
              <w:jc w:val="right"/>
              <w:rPr>
                <w:rFonts w:eastAsia="Times New Roman" w:cstheme="minorHAnsi"/>
                <w:b/>
                <w:bCs/>
                <w:color w:val="000000"/>
                <w:sz w:val="24"/>
                <w:szCs w:val="24"/>
                <w:lang w:eastAsia="tr-TR"/>
              </w:rPr>
            </w:pPr>
            <w:r w:rsidRPr="00ED03BD">
              <w:rPr>
                <w:rFonts w:eastAsia="Times New Roman" w:cstheme="minorHAnsi"/>
                <w:b/>
                <w:bCs/>
                <w:color w:val="000000"/>
                <w:sz w:val="24"/>
                <w:szCs w:val="24"/>
                <w:lang w:eastAsia="tr-TR"/>
              </w:rPr>
              <w:t>44.247,86</w:t>
            </w:r>
          </w:p>
        </w:tc>
        <w:tc>
          <w:tcPr>
            <w:tcW w:w="1225" w:type="dxa"/>
            <w:tcBorders>
              <w:top w:val="nil"/>
              <w:left w:val="nil"/>
              <w:bottom w:val="nil"/>
              <w:right w:val="nil"/>
            </w:tcBorders>
            <w:shd w:val="clear" w:color="auto" w:fill="auto"/>
            <w:noWrap/>
            <w:vAlign w:val="bottom"/>
            <w:hideMark/>
          </w:tcPr>
          <w:p w14:paraId="4044D503" w14:textId="77777777" w:rsidR="00E03EC3" w:rsidRPr="00ED03BD" w:rsidRDefault="00E03EC3" w:rsidP="009053D3">
            <w:pPr>
              <w:jc w:val="right"/>
              <w:rPr>
                <w:rFonts w:eastAsia="Times New Roman" w:cstheme="minorHAnsi"/>
                <w:b/>
                <w:bCs/>
                <w:color w:val="000000"/>
                <w:sz w:val="24"/>
                <w:szCs w:val="24"/>
                <w:lang w:eastAsia="tr-TR"/>
              </w:rPr>
            </w:pPr>
            <w:r w:rsidRPr="00ED03BD">
              <w:rPr>
                <w:rFonts w:eastAsia="Times New Roman" w:cstheme="minorHAnsi"/>
                <w:b/>
                <w:bCs/>
                <w:color w:val="000000"/>
                <w:sz w:val="24"/>
                <w:szCs w:val="24"/>
                <w:lang w:eastAsia="tr-TR"/>
              </w:rPr>
              <w:t>42.918,24</w:t>
            </w:r>
          </w:p>
        </w:tc>
        <w:tc>
          <w:tcPr>
            <w:tcW w:w="1237" w:type="dxa"/>
            <w:tcBorders>
              <w:top w:val="nil"/>
              <w:left w:val="nil"/>
              <w:bottom w:val="nil"/>
              <w:right w:val="nil"/>
            </w:tcBorders>
            <w:shd w:val="clear" w:color="auto" w:fill="auto"/>
            <w:noWrap/>
            <w:vAlign w:val="bottom"/>
            <w:hideMark/>
          </w:tcPr>
          <w:p w14:paraId="2BAC9F18" w14:textId="77777777" w:rsidR="00E03EC3" w:rsidRPr="00ED03BD" w:rsidRDefault="00E03EC3" w:rsidP="009053D3">
            <w:pPr>
              <w:jc w:val="right"/>
              <w:rPr>
                <w:rFonts w:eastAsia="Times New Roman" w:cstheme="minorHAnsi"/>
                <w:b/>
                <w:bCs/>
                <w:color w:val="000000"/>
                <w:sz w:val="24"/>
                <w:szCs w:val="24"/>
                <w:lang w:eastAsia="tr-TR"/>
              </w:rPr>
            </w:pPr>
            <w:r w:rsidRPr="00ED03BD">
              <w:rPr>
                <w:rFonts w:eastAsia="Times New Roman" w:cstheme="minorHAnsi"/>
                <w:b/>
                <w:bCs/>
                <w:color w:val="000000"/>
                <w:sz w:val="24"/>
                <w:szCs w:val="24"/>
                <w:lang w:eastAsia="tr-TR"/>
              </w:rPr>
              <w:t>47.682,40</w:t>
            </w:r>
          </w:p>
        </w:tc>
        <w:tc>
          <w:tcPr>
            <w:tcW w:w="1425" w:type="dxa"/>
            <w:tcBorders>
              <w:top w:val="nil"/>
              <w:left w:val="nil"/>
              <w:bottom w:val="nil"/>
              <w:right w:val="nil"/>
            </w:tcBorders>
            <w:shd w:val="clear" w:color="auto" w:fill="auto"/>
            <w:noWrap/>
            <w:vAlign w:val="bottom"/>
            <w:hideMark/>
          </w:tcPr>
          <w:p w14:paraId="18602EBE" w14:textId="77777777" w:rsidR="00E03EC3" w:rsidRPr="00ED03BD" w:rsidRDefault="00E03EC3" w:rsidP="009053D3">
            <w:pPr>
              <w:jc w:val="right"/>
              <w:rPr>
                <w:rFonts w:eastAsia="Times New Roman" w:cstheme="minorHAnsi"/>
                <w:b/>
                <w:bCs/>
                <w:color w:val="000000"/>
                <w:sz w:val="24"/>
                <w:szCs w:val="24"/>
                <w:lang w:eastAsia="tr-TR"/>
              </w:rPr>
            </w:pPr>
            <w:r w:rsidRPr="00ED03BD">
              <w:rPr>
                <w:rFonts w:eastAsia="Times New Roman" w:cstheme="minorHAnsi"/>
                <w:b/>
                <w:bCs/>
                <w:color w:val="000000"/>
                <w:sz w:val="24"/>
                <w:szCs w:val="24"/>
                <w:lang w:eastAsia="tr-TR"/>
              </w:rPr>
              <w:t>78.383,00</w:t>
            </w:r>
          </w:p>
        </w:tc>
      </w:tr>
    </w:tbl>
    <w:p w14:paraId="4528B43D" w14:textId="304EB87C" w:rsidR="00E03EC3" w:rsidRPr="00ED03BD" w:rsidRDefault="009158B5" w:rsidP="00E03EC3">
      <w:pPr>
        <w:pStyle w:val="Textbody"/>
        <w:spacing w:after="0" w:line="240" w:lineRule="auto"/>
        <w:jc w:val="both"/>
        <w:rPr>
          <w:rFonts w:asciiTheme="minorHAnsi" w:hAnsiTheme="minorHAnsi" w:cstheme="minorHAnsi"/>
        </w:rPr>
      </w:pPr>
      <w:r>
        <w:rPr>
          <w:rFonts w:asciiTheme="minorHAnsi" w:hAnsiTheme="minorHAnsi" w:cstheme="minorHAnsi"/>
        </w:rPr>
        <w:t xml:space="preserve">TABLO-10 Faaliyet Raporları ile Belirlenen Yıllara Göre Ödenmesi Gereken Vergi vb. </w:t>
      </w:r>
    </w:p>
    <w:p w14:paraId="45975BEE" w14:textId="77777777" w:rsidR="00E03EC3" w:rsidRPr="00ED03BD" w:rsidRDefault="00E03EC3" w:rsidP="00E03EC3">
      <w:pPr>
        <w:pStyle w:val="Textbody"/>
        <w:spacing w:after="0" w:line="240" w:lineRule="auto"/>
        <w:jc w:val="both"/>
        <w:rPr>
          <w:rFonts w:asciiTheme="minorHAnsi" w:hAnsiTheme="minorHAnsi" w:cstheme="minorHAnsi"/>
        </w:rPr>
      </w:pPr>
    </w:p>
    <w:p w14:paraId="5AAE9625" w14:textId="485EC955" w:rsidR="00E03EC3" w:rsidRPr="00ED03BD" w:rsidRDefault="00E03EC3" w:rsidP="009158B5">
      <w:pPr>
        <w:pStyle w:val="Textbody"/>
        <w:spacing w:after="0" w:line="240" w:lineRule="auto"/>
        <w:ind w:firstLine="708"/>
        <w:jc w:val="both"/>
        <w:rPr>
          <w:rFonts w:asciiTheme="minorHAnsi" w:hAnsiTheme="minorHAnsi" w:cstheme="minorHAnsi"/>
        </w:rPr>
      </w:pPr>
      <w:r w:rsidRPr="00ED03BD">
        <w:rPr>
          <w:rFonts w:asciiTheme="minorHAnsi" w:hAnsiTheme="minorHAnsi" w:cstheme="minorHAnsi"/>
        </w:rPr>
        <w:t xml:space="preserve">2015-2019 yılları arası davacı şirket tarafından hazırlana faaliyet </w:t>
      </w:r>
      <w:proofErr w:type="gramStart"/>
      <w:r w:rsidRPr="00ED03BD">
        <w:rPr>
          <w:rFonts w:asciiTheme="minorHAnsi" w:hAnsiTheme="minorHAnsi" w:cstheme="minorHAnsi"/>
        </w:rPr>
        <w:t>raporlarında  ödenmesi</w:t>
      </w:r>
      <w:proofErr w:type="gramEnd"/>
      <w:r w:rsidRPr="00ED03BD">
        <w:rPr>
          <w:rFonts w:asciiTheme="minorHAnsi" w:hAnsiTheme="minorHAnsi" w:cstheme="minorHAnsi"/>
        </w:rPr>
        <w:t xml:space="preserve"> gereken resmi ödeme tutarı 238.369,30 TL’dir</w:t>
      </w:r>
      <w:r w:rsidR="009158B5">
        <w:rPr>
          <w:rFonts w:asciiTheme="minorHAnsi" w:hAnsiTheme="minorHAnsi" w:cstheme="minorHAnsi"/>
        </w:rPr>
        <w:t xml:space="preserve"> (Tablo 10)</w:t>
      </w:r>
    </w:p>
    <w:p w14:paraId="76C2FDBA" w14:textId="77777777" w:rsidR="00E03EC3" w:rsidRPr="00ED03BD" w:rsidRDefault="00E03EC3" w:rsidP="00E03EC3">
      <w:pPr>
        <w:pStyle w:val="Textbody"/>
        <w:spacing w:after="0" w:line="240" w:lineRule="auto"/>
        <w:jc w:val="both"/>
        <w:rPr>
          <w:rFonts w:asciiTheme="minorHAnsi" w:hAnsiTheme="minorHAnsi" w:cstheme="minorHAnsi"/>
        </w:rPr>
      </w:pPr>
    </w:p>
    <w:p w14:paraId="318CC52D" w14:textId="77777777" w:rsidR="00E03EC3" w:rsidRPr="00ED03BD" w:rsidRDefault="00E03EC3" w:rsidP="00E03EC3">
      <w:pPr>
        <w:pStyle w:val="Textbody"/>
        <w:spacing w:after="0" w:line="240" w:lineRule="auto"/>
        <w:jc w:val="both"/>
        <w:rPr>
          <w:rFonts w:asciiTheme="minorHAnsi" w:hAnsiTheme="minorHAnsi" w:cstheme="minorHAnsi"/>
        </w:rPr>
      </w:pPr>
    </w:p>
    <w:tbl>
      <w:tblPr>
        <w:tblW w:w="7440" w:type="dxa"/>
        <w:tblCellMar>
          <w:left w:w="70" w:type="dxa"/>
          <w:right w:w="70" w:type="dxa"/>
        </w:tblCellMar>
        <w:tblLook w:val="04A0" w:firstRow="1" w:lastRow="0" w:firstColumn="1" w:lastColumn="0" w:noHBand="0" w:noVBand="1"/>
      </w:tblPr>
      <w:tblGrid>
        <w:gridCol w:w="2400"/>
        <w:gridCol w:w="1118"/>
        <w:gridCol w:w="1118"/>
        <w:gridCol w:w="1118"/>
        <w:gridCol w:w="1118"/>
        <w:gridCol w:w="1120"/>
      </w:tblGrid>
      <w:tr w:rsidR="00E03EC3" w:rsidRPr="00ED03BD" w14:paraId="60B4F5AC" w14:textId="77777777" w:rsidTr="009053D3">
        <w:trPr>
          <w:trHeight w:val="300"/>
        </w:trPr>
        <w:tc>
          <w:tcPr>
            <w:tcW w:w="2400" w:type="dxa"/>
            <w:tcBorders>
              <w:top w:val="nil"/>
              <w:left w:val="nil"/>
              <w:bottom w:val="nil"/>
              <w:right w:val="nil"/>
            </w:tcBorders>
            <w:shd w:val="clear" w:color="auto" w:fill="auto"/>
            <w:noWrap/>
            <w:vAlign w:val="bottom"/>
            <w:hideMark/>
          </w:tcPr>
          <w:p w14:paraId="00752BE3" w14:textId="77777777" w:rsidR="00E03EC3" w:rsidRPr="00ED03BD" w:rsidRDefault="00E03EC3" w:rsidP="009053D3">
            <w:pPr>
              <w:rPr>
                <w:rFonts w:eastAsia="Times New Roman" w:cstheme="minorHAnsi"/>
                <w:sz w:val="24"/>
                <w:szCs w:val="24"/>
                <w:u w:val="single"/>
                <w:lang w:eastAsia="tr-TR"/>
              </w:rPr>
            </w:pPr>
          </w:p>
        </w:tc>
        <w:tc>
          <w:tcPr>
            <w:tcW w:w="980" w:type="dxa"/>
            <w:tcBorders>
              <w:top w:val="nil"/>
              <w:left w:val="nil"/>
              <w:bottom w:val="nil"/>
              <w:right w:val="nil"/>
            </w:tcBorders>
            <w:shd w:val="clear" w:color="auto" w:fill="auto"/>
            <w:noWrap/>
            <w:vAlign w:val="bottom"/>
            <w:hideMark/>
          </w:tcPr>
          <w:p w14:paraId="2A216375" w14:textId="77777777" w:rsidR="00E03EC3" w:rsidRPr="00ED03BD" w:rsidRDefault="00E03EC3" w:rsidP="009053D3">
            <w:pPr>
              <w:jc w:val="right"/>
              <w:rPr>
                <w:rFonts w:eastAsia="Times New Roman" w:cstheme="minorHAnsi"/>
                <w:b/>
                <w:bCs/>
                <w:color w:val="000000"/>
                <w:sz w:val="24"/>
                <w:szCs w:val="24"/>
                <w:u w:val="single"/>
                <w:lang w:eastAsia="tr-TR"/>
              </w:rPr>
            </w:pPr>
            <w:r w:rsidRPr="00ED03BD">
              <w:rPr>
                <w:rFonts w:eastAsia="Times New Roman" w:cstheme="minorHAnsi"/>
                <w:b/>
                <w:bCs/>
                <w:color w:val="000000"/>
                <w:sz w:val="24"/>
                <w:szCs w:val="24"/>
                <w:u w:val="single"/>
                <w:lang w:eastAsia="tr-TR"/>
              </w:rPr>
              <w:t>2015</w:t>
            </w:r>
          </w:p>
        </w:tc>
        <w:tc>
          <w:tcPr>
            <w:tcW w:w="980" w:type="dxa"/>
            <w:tcBorders>
              <w:top w:val="nil"/>
              <w:left w:val="nil"/>
              <w:bottom w:val="nil"/>
              <w:right w:val="nil"/>
            </w:tcBorders>
            <w:shd w:val="clear" w:color="auto" w:fill="auto"/>
            <w:noWrap/>
            <w:vAlign w:val="bottom"/>
            <w:hideMark/>
          </w:tcPr>
          <w:p w14:paraId="5DF137A0" w14:textId="77777777" w:rsidR="00E03EC3" w:rsidRPr="00ED03BD" w:rsidRDefault="00E03EC3" w:rsidP="009053D3">
            <w:pPr>
              <w:jc w:val="right"/>
              <w:rPr>
                <w:rFonts w:eastAsia="Times New Roman" w:cstheme="minorHAnsi"/>
                <w:b/>
                <w:bCs/>
                <w:color w:val="000000"/>
                <w:sz w:val="24"/>
                <w:szCs w:val="24"/>
                <w:u w:val="single"/>
                <w:lang w:eastAsia="tr-TR"/>
              </w:rPr>
            </w:pPr>
            <w:r w:rsidRPr="00ED03BD">
              <w:rPr>
                <w:rFonts w:eastAsia="Times New Roman" w:cstheme="minorHAnsi"/>
                <w:b/>
                <w:bCs/>
                <w:color w:val="000000"/>
                <w:sz w:val="24"/>
                <w:szCs w:val="24"/>
                <w:u w:val="single"/>
                <w:lang w:eastAsia="tr-TR"/>
              </w:rPr>
              <w:t>2016</w:t>
            </w:r>
          </w:p>
        </w:tc>
        <w:tc>
          <w:tcPr>
            <w:tcW w:w="980" w:type="dxa"/>
            <w:tcBorders>
              <w:top w:val="nil"/>
              <w:left w:val="nil"/>
              <w:bottom w:val="nil"/>
              <w:right w:val="nil"/>
            </w:tcBorders>
            <w:shd w:val="clear" w:color="auto" w:fill="auto"/>
            <w:noWrap/>
            <w:vAlign w:val="bottom"/>
            <w:hideMark/>
          </w:tcPr>
          <w:p w14:paraId="09EFDC58" w14:textId="77777777" w:rsidR="00E03EC3" w:rsidRPr="00ED03BD" w:rsidRDefault="00E03EC3" w:rsidP="009053D3">
            <w:pPr>
              <w:jc w:val="right"/>
              <w:rPr>
                <w:rFonts w:eastAsia="Times New Roman" w:cstheme="minorHAnsi"/>
                <w:b/>
                <w:bCs/>
                <w:color w:val="000000"/>
                <w:sz w:val="24"/>
                <w:szCs w:val="24"/>
                <w:u w:val="single"/>
                <w:lang w:eastAsia="tr-TR"/>
              </w:rPr>
            </w:pPr>
            <w:r w:rsidRPr="00ED03BD">
              <w:rPr>
                <w:rFonts w:eastAsia="Times New Roman" w:cstheme="minorHAnsi"/>
                <w:b/>
                <w:bCs/>
                <w:color w:val="000000"/>
                <w:sz w:val="24"/>
                <w:szCs w:val="24"/>
                <w:u w:val="single"/>
                <w:lang w:eastAsia="tr-TR"/>
              </w:rPr>
              <w:t>2017</w:t>
            </w:r>
          </w:p>
        </w:tc>
        <w:tc>
          <w:tcPr>
            <w:tcW w:w="980" w:type="dxa"/>
            <w:tcBorders>
              <w:top w:val="nil"/>
              <w:left w:val="nil"/>
              <w:bottom w:val="nil"/>
              <w:right w:val="nil"/>
            </w:tcBorders>
            <w:shd w:val="clear" w:color="auto" w:fill="auto"/>
            <w:noWrap/>
            <w:vAlign w:val="bottom"/>
            <w:hideMark/>
          </w:tcPr>
          <w:p w14:paraId="51E4C448" w14:textId="77777777" w:rsidR="00E03EC3" w:rsidRPr="00ED03BD" w:rsidRDefault="00E03EC3" w:rsidP="009053D3">
            <w:pPr>
              <w:jc w:val="right"/>
              <w:rPr>
                <w:rFonts w:eastAsia="Times New Roman" w:cstheme="minorHAnsi"/>
                <w:b/>
                <w:bCs/>
                <w:color w:val="000000"/>
                <w:sz w:val="24"/>
                <w:szCs w:val="24"/>
                <w:u w:val="single"/>
                <w:lang w:eastAsia="tr-TR"/>
              </w:rPr>
            </w:pPr>
            <w:r w:rsidRPr="00ED03BD">
              <w:rPr>
                <w:rFonts w:eastAsia="Times New Roman" w:cstheme="minorHAnsi"/>
                <w:b/>
                <w:bCs/>
                <w:color w:val="000000"/>
                <w:sz w:val="24"/>
                <w:szCs w:val="24"/>
                <w:u w:val="single"/>
                <w:lang w:eastAsia="tr-TR"/>
              </w:rPr>
              <w:t>2018</w:t>
            </w:r>
          </w:p>
        </w:tc>
        <w:tc>
          <w:tcPr>
            <w:tcW w:w="1120" w:type="dxa"/>
            <w:tcBorders>
              <w:top w:val="nil"/>
              <w:left w:val="nil"/>
              <w:bottom w:val="nil"/>
              <w:right w:val="nil"/>
            </w:tcBorders>
            <w:shd w:val="clear" w:color="auto" w:fill="auto"/>
            <w:noWrap/>
            <w:vAlign w:val="bottom"/>
            <w:hideMark/>
          </w:tcPr>
          <w:p w14:paraId="504ACD5B" w14:textId="77777777" w:rsidR="00E03EC3" w:rsidRPr="00ED03BD" w:rsidRDefault="00E03EC3" w:rsidP="009053D3">
            <w:pPr>
              <w:jc w:val="right"/>
              <w:rPr>
                <w:rFonts w:eastAsia="Times New Roman" w:cstheme="minorHAnsi"/>
                <w:b/>
                <w:bCs/>
                <w:color w:val="000000"/>
                <w:sz w:val="24"/>
                <w:szCs w:val="24"/>
                <w:u w:val="single"/>
                <w:lang w:eastAsia="tr-TR"/>
              </w:rPr>
            </w:pPr>
            <w:r w:rsidRPr="00ED03BD">
              <w:rPr>
                <w:rFonts w:eastAsia="Times New Roman" w:cstheme="minorHAnsi"/>
                <w:b/>
                <w:bCs/>
                <w:color w:val="000000"/>
                <w:sz w:val="24"/>
                <w:szCs w:val="24"/>
                <w:u w:val="single"/>
                <w:lang w:eastAsia="tr-TR"/>
              </w:rPr>
              <w:t>2019</w:t>
            </w:r>
          </w:p>
        </w:tc>
      </w:tr>
      <w:tr w:rsidR="00E03EC3" w:rsidRPr="00AD2EC6" w14:paraId="087B4CA8" w14:textId="77777777" w:rsidTr="009053D3">
        <w:trPr>
          <w:trHeight w:val="300"/>
        </w:trPr>
        <w:tc>
          <w:tcPr>
            <w:tcW w:w="2400" w:type="dxa"/>
            <w:tcBorders>
              <w:top w:val="nil"/>
              <w:left w:val="nil"/>
              <w:bottom w:val="nil"/>
              <w:right w:val="nil"/>
            </w:tcBorders>
            <w:shd w:val="clear" w:color="auto" w:fill="auto"/>
            <w:noWrap/>
            <w:vAlign w:val="bottom"/>
            <w:hideMark/>
          </w:tcPr>
          <w:p w14:paraId="1941AA9E" w14:textId="77777777" w:rsidR="00E03EC3" w:rsidRPr="00AD2EC6" w:rsidRDefault="00E03EC3" w:rsidP="009053D3">
            <w:pPr>
              <w:rPr>
                <w:rFonts w:eastAsia="Times New Roman" w:cstheme="minorHAnsi"/>
                <w:b/>
                <w:bCs/>
                <w:color w:val="000000"/>
                <w:sz w:val="24"/>
                <w:szCs w:val="24"/>
                <w:u w:val="single"/>
                <w:lang w:eastAsia="tr-TR"/>
              </w:rPr>
            </w:pPr>
            <w:r w:rsidRPr="00AD2EC6">
              <w:rPr>
                <w:rFonts w:eastAsia="Times New Roman" w:cstheme="minorHAnsi"/>
                <w:b/>
                <w:bCs/>
                <w:color w:val="000000"/>
                <w:sz w:val="24"/>
                <w:szCs w:val="24"/>
                <w:u w:val="single"/>
                <w:lang w:eastAsia="tr-TR"/>
              </w:rPr>
              <w:t>Ödemeler Toplamı</w:t>
            </w:r>
          </w:p>
        </w:tc>
        <w:tc>
          <w:tcPr>
            <w:tcW w:w="980" w:type="dxa"/>
            <w:tcBorders>
              <w:top w:val="nil"/>
              <w:left w:val="nil"/>
              <w:bottom w:val="nil"/>
              <w:right w:val="nil"/>
            </w:tcBorders>
            <w:shd w:val="clear" w:color="auto" w:fill="auto"/>
            <w:noWrap/>
            <w:vAlign w:val="bottom"/>
            <w:hideMark/>
          </w:tcPr>
          <w:p w14:paraId="073B2ECB" w14:textId="77777777" w:rsidR="00E03EC3" w:rsidRPr="00AD2EC6" w:rsidRDefault="00E03EC3" w:rsidP="009053D3">
            <w:pPr>
              <w:jc w:val="right"/>
              <w:rPr>
                <w:rFonts w:eastAsia="Times New Roman" w:cstheme="minorHAnsi"/>
                <w:b/>
                <w:bCs/>
                <w:color w:val="000000"/>
                <w:sz w:val="24"/>
                <w:szCs w:val="24"/>
                <w:u w:val="single"/>
                <w:lang w:eastAsia="tr-TR"/>
              </w:rPr>
            </w:pPr>
            <w:r w:rsidRPr="00AD2EC6">
              <w:rPr>
                <w:rFonts w:eastAsia="Times New Roman" w:cstheme="minorHAnsi"/>
                <w:b/>
                <w:bCs/>
                <w:color w:val="000000"/>
                <w:sz w:val="24"/>
                <w:szCs w:val="24"/>
                <w:u w:val="single"/>
                <w:lang w:eastAsia="tr-TR"/>
              </w:rPr>
              <w:t>21.918,80</w:t>
            </w:r>
          </w:p>
        </w:tc>
        <w:tc>
          <w:tcPr>
            <w:tcW w:w="980" w:type="dxa"/>
            <w:tcBorders>
              <w:top w:val="nil"/>
              <w:left w:val="nil"/>
              <w:bottom w:val="nil"/>
              <w:right w:val="nil"/>
            </w:tcBorders>
            <w:shd w:val="clear" w:color="auto" w:fill="auto"/>
            <w:noWrap/>
            <w:vAlign w:val="bottom"/>
            <w:hideMark/>
          </w:tcPr>
          <w:p w14:paraId="047EC87D" w14:textId="77777777" w:rsidR="00E03EC3" w:rsidRPr="00AD2EC6" w:rsidRDefault="00E03EC3" w:rsidP="009053D3">
            <w:pPr>
              <w:jc w:val="right"/>
              <w:rPr>
                <w:rFonts w:eastAsia="Times New Roman" w:cstheme="minorHAnsi"/>
                <w:b/>
                <w:bCs/>
                <w:color w:val="000000"/>
                <w:sz w:val="24"/>
                <w:szCs w:val="24"/>
                <w:u w:val="single"/>
                <w:lang w:eastAsia="tr-TR"/>
              </w:rPr>
            </w:pPr>
            <w:r w:rsidRPr="00AD2EC6">
              <w:rPr>
                <w:rFonts w:eastAsia="Times New Roman" w:cstheme="minorHAnsi"/>
                <w:b/>
                <w:bCs/>
                <w:color w:val="000000"/>
                <w:sz w:val="24"/>
                <w:szCs w:val="24"/>
                <w:u w:val="single"/>
                <w:lang w:eastAsia="tr-TR"/>
              </w:rPr>
              <w:t>32.031,00</w:t>
            </w:r>
          </w:p>
        </w:tc>
        <w:tc>
          <w:tcPr>
            <w:tcW w:w="980" w:type="dxa"/>
            <w:tcBorders>
              <w:top w:val="nil"/>
              <w:left w:val="nil"/>
              <w:bottom w:val="nil"/>
              <w:right w:val="nil"/>
            </w:tcBorders>
            <w:shd w:val="clear" w:color="auto" w:fill="auto"/>
            <w:noWrap/>
            <w:vAlign w:val="bottom"/>
            <w:hideMark/>
          </w:tcPr>
          <w:p w14:paraId="0EDE135E" w14:textId="77777777" w:rsidR="00E03EC3" w:rsidRPr="00AD2EC6" w:rsidRDefault="00E03EC3" w:rsidP="009053D3">
            <w:pPr>
              <w:jc w:val="right"/>
              <w:rPr>
                <w:rFonts w:eastAsia="Times New Roman" w:cstheme="minorHAnsi"/>
                <w:b/>
                <w:bCs/>
                <w:color w:val="000000"/>
                <w:sz w:val="24"/>
                <w:szCs w:val="24"/>
                <w:u w:val="single"/>
                <w:lang w:eastAsia="tr-TR"/>
              </w:rPr>
            </w:pPr>
            <w:r w:rsidRPr="00AD2EC6">
              <w:rPr>
                <w:rFonts w:eastAsia="Times New Roman" w:cstheme="minorHAnsi"/>
                <w:b/>
                <w:bCs/>
                <w:color w:val="000000"/>
                <w:sz w:val="24"/>
                <w:szCs w:val="24"/>
                <w:u w:val="single"/>
                <w:lang w:eastAsia="tr-TR"/>
              </w:rPr>
              <w:t>44.198,58</w:t>
            </w:r>
          </w:p>
        </w:tc>
        <w:tc>
          <w:tcPr>
            <w:tcW w:w="980" w:type="dxa"/>
            <w:tcBorders>
              <w:top w:val="nil"/>
              <w:left w:val="nil"/>
              <w:bottom w:val="nil"/>
              <w:right w:val="nil"/>
            </w:tcBorders>
            <w:shd w:val="clear" w:color="auto" w:fill="auto"/>
            <w:noWrap/>
            <w:vAlign w:val="bottom"/>
            <w:hideMark/>
          </w:tcPr>
          <w:p w14:paraId="7899BA36" w14:textId="77777777" w:rsidR="00E03EC3" w:rsidRPr="00AD2EC6" w:rsidRDefault="00E03EC3" w:rsidP="009053D3">
            <w:pPr>
              <w:jc w:val="right"/>
              <w:rPr>
                <w:rFonts w:eastAsia="Times New Roman" w:cstheme="minorHAnsi"/>
                <w:b/>
                <w:bCs/>
                <w:color w:val="000000"/>
                <w:sz w:val="24"/>
                <w:szCs w:val="24"/>
                <w:u w:val="single"/>
                <w:lang w:eastAsia="tr-TR"/>
              </w:rPr>
            </w:pPr>
            <w:r w:rsidRPr="00AD2EC6">
              <w:rPr>
                <w:rFonts w:eastAsia="Times New Roman" w:cstheme="minorHAnsi"/>
                <w:b/>
                <w:bCs/>
                <w:color w:val="000000"/>
                <w:sz w:val="24"/>
                <w:szCs w:val="24"/>
                <w:u w:val="single"/>
                <w:lang w:eastAsia="tr-TR"/>
              </w:rPr>
              <w:t>31.370,00</w:t>
            </w:r>
          </w:p>
        </w:tc>
        <w:tc>
          <w:tcPr>
            <w:tcW w:w="1120" w:type="dxa"/>
            <w:tcBorders>
              <w:top w:val="nil"/>
              <w:left w:val="nil"/>
              <w:bottom w:val="nil"/>
              <w:right w:val="nil"/>
            </w:tcBorders>
            <w:shd w:val="clear" w:color="auto" w:fill="auto"/>
            <w:noWrap/>
            <w:vAlign w:val="bottom"/>
            <w:hideMark/>
          </w:tcPr>
          <w:p w14:paraId="3C89AB3E" w14:textId="77777777" w:rsidR="00E03EC3" w:rsidRPr="00AD2EC6" w:rsidRDefault="00E03EC3" w:rsidP="009053D3">
            <w:pPr>
              <w:jc w:val="right"/>
              <w:rPr>
                <w:rFonts w:eastAsia="Times New Roman" w:cstheme="minorHAnsi"/>
                <w:b/>
                <w:bCs/>
                <w:color w:val="000000"/>
                <w:sz w:val="24"/>
                <w:szCs w:val="24"/>
                <w:u w:val="single"/>
                <w:lang w:eastAsia="tr-TR"/>
              </w:rPr>
            </w:pPr>
            <w:r w:rsidRPr="00AD2EC6">
              <w:rPr>
                <w:rFonts w:eastAsia="Times New Roman" w:cstheme="minorHAnsi"/>
                <w:b/>
                <w:bCs/>
                <w:color w:val="000000"/>
                <w:sz w:val="24"/>
                <w:szCs w:val="24"/>
                <w:u w:val="single"/>
                <w:lang w:eastAsia="tr-TR"/>
              </w:rPr>
              <w:t>38.815,00</w:t>
            </w:r>
          </w:p>
        </w:tc>
      </w:tr>
    </w:tbl>
    <w:p w14:paraId="7D38886B" w14:textId="70A2C047" w:rsidR="00E03EC3" w:rsidRPr="00ED03BD" w:rsidRDefault="009158B5" w:rsidP="00E03EC3">
      <w:pPr>
        <w:pStyle w:val="Textbody"/>
        <w:spacing w:after="0" w:line="240" w:lineRule="auto"/>
        <w:jc w:val="both"/>
        <w:rPr>
          <w:rFonts w:asciiTheme="minorHAnsi" w:hAnsiTheme="minorHAnsi" w:cstheme="minorHAnsi"/>
        </w:rPr>
      </w:pPr>
      <w:r w:rsidRPr="00AD2EC6">
        <w:rPr>
          <w:rFonts w:asciiTheme="minorHAnsi" w:hAnsiTheme="minorHAnsi" w:cstheme="minorHAnsi"/>
          <w:b/>
          <w:bCs/>
          <w:u w:val="single"/>
        </w:rPr>
        <w:t>T</w:t>
      </w:r>
      <w:r>
        <w:rPr>
          <w:rFonts w:asciiTheme="minorHAnsi" w:hAnsiTheme="minorHAnsi" w:cstheme="minorHAnsi"/>
        </w:rPr>
        <w:t>ABLO-11 Tarafımızca Yapılan Ödemeler</w:t>
      </w:r>
    </w:p>
    <w:p w14:paraId="7CD66455" w14:textId="77777777" w:rsidR="00E03EC3" w:rsidRPr="00ED03BD" w:rsidRDefault="00E03EC3" w:rsidP="00E03EC3">
      <w:pPr>
        <w:pStyle w:val="Textbody"/>
        <w:spacing w:after="0" w:line="240" w:lineRule="auto"/>
        <w:jc w:val="both"/>
        <w:rPr>
          <w:rFonts w:asciiTheme="minorHAnsi" w:hAnsiTheme="minorHAnsi" w:cstheme="minorHAnsi"/>
        </w:rPr>
      </w:pPr>
    </w:p>
    <w:p w14:paraId="47D40DA2" w14:textId="7860F2DF"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 xml:space="preserve">Aynı dönemde kira bedeline mahsuben banka üzerinden Vergi Dairesi ve </w:t>
      </w:r>
      <w:proofErr w:type="spellStart"/>
      <w:r w:rsidRPr="00ED03BD">
        <w:rPr>
          <w:rFonts w:asciiTheme="minorHAnsi" w:hAnsiTheme="minorHAnsi" w:cstheme="minorHAnsi"/>
        </w:rPr>
        <w:t>MİGEM’e</w:t>
      </w:r>
      <w:proofErr w:type="spellEnd"/>
      <w:r w:rsidRPr="00ED03BD">
        <w:rPr>
          <w:rFonts w:asciiTheme="minorHAnsi" w:hAnsiTheme="minorHAnsi" w:cstheme="minorHAnsi"/>
        </w:rPr>
        <w:t xml:space="preserve"> tarafımızca yapılan ödemeler toplamı 168.333,38 TL’dir</w:t>
      </w:r>
      <w:r w:rsidR="009158B5">
        <w:rPr>
          <w:rFonts w:asciiTheme="minorHAnsi" w:hAnsiTheme="minorHAnsi" w:cstheme="minorHAnsi"/>
        </w:rPr>
        <w:t xml:space="preserve"> (Tablo 11)</w:t>
      </w:r>
      <w:r w:rsidRPr="00ED03BD">
        <w:rPr>
          <w:rFonts w:asciiTheme="minorHAnsi" w:hAnsiTheme="minorHAnsi" w:cstheme="minorHAnsi"/>
        </w:rPr>
        <w:t>.</w:t>
      </w:r>
      <w:r w:rsidR="009158B5">
        <w:rPr>
          <w:rFonts w:asciiTheme="minorHAnsi" w:hAnsiTheme="minorHAnsi" w:cstheme="minorHAnsi"/>
        </w:rPr>
        <w:t xml:space="preserve"> </w:t>
      </w:r>
    </w:p>
    <w:p w14:paraId="5188F993" w14:textId="79D11B0B" w:rsidR="00E03EC3" w:rsidRDefault="00E03EC3" w:rsidP="00E03EC3">
      <w:pPr>
        <w:pStyle w:val="Textbody"/>
        <w:spacing w:after="0" w:line="240" w:lineRule="auto"/>
        <w:jc w:val="both"/>
        <w:rPr>
          <w:rFonts w:asciiTheme="minorHAnsi" w:hAnsiTheme="minorHAnsi" w:cstheme="minorHAnsi"/>
        </w:rPr>
      </w:pPr>
    </w:p>
    <w:p w14:paraId="66077CFD" w14:textId="4852E9D3" w:rsidR="0028115C" w:rsidRDefault="0028115C" w:rsidP="00E03EC3">
      <w:pPr>
        <w:pStyle w:val="Textbody"/>
        <w:spacing w:after="0" w:line="240" w:lineRule="auto"/>
        <w:jc w:val="both"/>
        <w:rPr>
          <w:rFonts w:asciiTheme="minorHAnsi" w:hAnsiTheme="minorHAnsi" w:cstheme="minorHAnsi"/>
        </w:rPr>
      </w:pPr>
    </w:p>
    <w:p w14:paraId="2FE11D6B" w14:textId="77777777" w:rsidR="0028115C" w:rsidRPr="00ED03BD" w:rsidRDefault="0028115C" w:rsidP="00E03EC3">
      <w:pPr>
        <w:pStyle w:val="Textbody"/>
        <w:spacing w:after="0" w:line="240" w:lineRule="auto"/>
        <w:jc w:val="both"/>
        <w:rPr>
          <w:rFonts w:asciiTheme="minorHAnsi" w:hAnsiTheme="minorHAnsi" w:cstheme="minorHAnsi"/>
        </w:rPr>
      </w:pPr>
    </w:p>
    <w:p w14:paraId="0EDB5113" w14:textId="77777777" w:rsidR="00E03EC3" w:rsidRPr="0028115C" w:rsidRDefault="00E03EC3" w:rsidP="00E03EC3">
      <w:pPr>
        <w:pStyle w:val="Textbody"/>
        <w:spacing w:after="0" w:line="240" w:lineRule="auto"/>
        <w:jc w:val="both"/>
        <w:rPr>
          <w:rFonts w:asciiTheme="minorHAnsi" w:hAnsiTheme="minorHAnsi" w:cstheme="minorHAnsi"/>
          <w:b/>
          <w:bCs/>
          <w:i/>
          <w:iCs/>
          <w:u w:val="single"/>
        </w:rPr>
      </w:pPr>
      <w:r w:rsidRPr="0028115C">
        <w:rPr>
          <w:rFonts w:asciiTheme="minorHAnsi" w:hAnsiTheme="minorHAnsi" w:cstheme="minorHAnsi"/>
          <w:b/>
          <w:bCs/>
          <w:i/>
          <w:iCs/>
          <w:u w:val="single"/>
        </w:rPr>
        <w:t>2015-2019 YILLARI HESAP TOPLAMLARI</w:t>
      </w:r>
    </w:p>
    <w:p w14:paraId="0EC2031F" w14:textId="77777777" w:rsidR="00E03EC3" w:rsidRPr="00ED03BD" w:rsidRDefault="00E03EC3" w:rsidP="00E03EC3">
      <w:pPr>
        <w:pStyle w:val="Textbody"/>
        <w:spacing w:after="0" w:line="240" w:lineRule="auto"/>
        <w:jc w:val="both"/>
        <w:rPr>
          <w:rFonts w:asciiTheme="minorHAnsi" w:hAnsiTheme="minorHAnsi" w:cstheme="minorHAnsi"/>
        </w:rPr>
      </w:pPr>
    </w:p>
    <w:p w14:paraId="43FE7F19" w14:textId="46DC23A9"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 xml:space="preserve">Üretim Miktarına göre kira bedeli olarak </w:t>
      </w:r>
      <w:r w:rsidR="0028115C" w:rsidRPr="00ED03BD">
        <w:rPr>
          <w:rFonts w:asciiTheme="minorHAnsi" w:hAnsiTheme="minorHAnsi" w:cstheme="minorHAnsi"/>
        </w:rPr>
        <w:t xml:space="preserve">TESLİM </w:t>
      </w:r>
    </w:p>
    <w:p w14:paraId="155EBCD3" w14:textId="03932989" w:rsidR="00E03EC3" w:rsidRPr="00ED03BD" w:rsidRDefault="004A2B62"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 xml:space="preserve">EDİLMESİ GEREKEN </w:t>
      </w:r>
      <w:r w:rsidR="00E03EC3" w:rsidRPr="00ED03BD">
        <w:rPr>
          <w:rFonts w:asciiTheme="minorHAnsi" w:hAnsiTheme="minorHAnsi" w:cstheme="minorHAnsi"/>
        </w:rPr>
        <w:t>3. ve 4. kalite malzemenin TL değeri</w:t>
      </w:r>
      <w:r w:rsidR="00AD2EC6">
        <w:rPr>
          <w:rFonts w:asciiTheme="minorHAnsi" w:hAnsiTheme="minorHAnsi" w:cstheme="minorHAnsi"/>
        </w:rPr>
        <w:t xml:space="preserve"> (Tablo 4 – Tablo 4.1)</w:t>
      </w:r>
      <w:proofErr w:type="gramStart"/>
      <w:r w:rsidR="00E03EC3" w:rsidRPr="00ED03BD">
        <w:rPr>
          <w:rFonts w:asciiTheme="minorHAnsi" w:hAnsiTheme="minorHAnsi" w:cstheme="minorHAnsi"/>
        </w:rPr>
        <w:tab/>
      </w:r>
      <w:r>
        <w:rPr>
          <w:rFonts w:asciiTheme="minorHAnsi" w:hAnsiTheme="minorHAnsi" w:cstheme="minorHAnsi"/>
        </w:rPr>
        <w:t xml:space="preserve">  </w:t>
      </w:r>
      <w:r w:rsidR="00E03EC3" w:rsidRPr="00ED03BD">
        <w:rPr>
          <w:rFonts w:asciiTheme="minorHAnsi" w:hAnsiTheme="minorHAnsi" w:cstheme="minorHAnsi"/>
        </w:rPr>
        <w:t>66.314</w:t>
      </w:r>
      <w:proofErr w:type="gramEnd"/>
      <w:r w:rsidR="00E03EC3" w:rsidRPr="00ED03BD">
        <w:rPr>
          <w:rFonts w:asciiTheme="minorHAnsi" w:hAnsiTheme="minorHAnsi" w:cstheme="minorHAnsi"/>
        </w:rPr>
        <w:t>,00</w:t>
      </w:r>
    </w:p>
    <w:p w14:paraId="6E7E9CDA" w14:textId="5AC84BA2"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Üretim kaynaklı oluşan vergi vb. ödenmesi gereken harç tutarları</w:t>
      </w:r>
      <w:r w:rsidR="0028115C">
        <w:rPr>
          <w:rFonts w:asciiTheme="minorHAnsi" w:hAnsiTheme="minorHAnsi" w:cstheme="minorHAnsi"/>
        </w:rPr>
        <w:t xml:space="preserve"> (Tablo 10)</w:t>
      </w:r>
      <w:r w:rsidRPr="00ED03BD">
        <w:rPr>
          <w:rFonts w:asciiTheme="minorHAnsi" w:hAnsiTheme="minorHAnsi" w:cstheme="minorHAnsi"/>
        </w:rPr>
        <w:tab/>
        <w:t>238.369,30</w:t>
      </w:r>
    </w:p>
    <w:p w14:paraId="0A544BDD" w14:textId="775EA6E1" w:rsidR="00E03EC3" w:rsidRPr="00ED03BD" w:rsidRDefault="00E03EC3" w:rsidP="00E03EC3">
      <w:pPr>
        <w:pStyle w:val="Textbody"/>
        <w:spacing w:after="0" w:line="240" w:lineRule="auto"/>
        <w:jc w:val="both"/>
        <w:rPr>
          <w:rFonts w:asciiTheme="minorHAnsi" w:hAnsiTheme="minorHAnsi" w:cstheme="minorHAnsi"/>
          <w:b/>
          <w:bCs/>
          <w:u w:val="single"/>
        </w:rPr>
      </w:pPr>
      <w:r w:rsidRPr="00ED03BD">
        <w:rPr>
          <w:rFonts w:asciiTheme="minorHAnsi" w:hAnsiTheme="minorHAnsi" w:cstheme="minorHAnsi"/>
          <w:b/>
          <w:bCs/>
          <w:u w:val="single"/>
        </w:rPr>
        <w:t>Kira Bedeli Olarak ÖDENMESİ GEREKEN Toplam TL</w:t>
      </w:r>
      <w:r w:rsidRPr="00ED03BD">
        <w:rPr>
          <w:rFonts w:asciiTheme="minorHAnsi" w:hAnsiTheme="minorHAnsi" w:cstheme="minorHAnsi"/>
          <w:b/>
          <w:bCs/>
          <w:u w:val="single"/>
        </w:rPr>
        <w:tab/>
      </w:r>
      <w:r w:rsidRPr="00ED03BD">
        <w:rPr>
          <w:rFonts w:asciiTheme="minorHAnsi" w:hAnsiTheme="minorHAnsi" w:cstheme="minorHAnsi"/>
          <w:b/>
          <w:bCs/>
          <w:u w:val="single"/>
        </w:rPr>
        <w:tab/>
      </w:r>
      <w:r w:rsidRPr="00ED03BD">
        <w:rPr>
          <w:rFonts w:asciiTheme="minorHAnsi" w:hAnsiTheme="minorHAnsi" w:cstheme="minorHAnsi"/>
          <w:b/>
          <w:bCs/>
          <w:u w:val="single"/>
        </w:rPr>
        <w:tab/>
      </w:r>
      <w:r w:rsidR="009158B5">
        <w:rPr>
          <w:rFonts w:asciiTheme="minorHAnsi" w:hAnsiTheme="minorHAnsi" w:cstheme="minorHAnsi"/>
          <w:b/>
          <w:bCs/>
          <w:u w:val="single"/>
        </w:rPr>
        <w:tab/>
      </w:r>
      <w:r w:rsidRPr="00ED03BD">
        <w:rPr>
          <w:rFonts w:asciiTheme="minorHAnsi" w:hAnsiTheme="minorHAnsi" w:cstheme="minorHAnsi"/>
          <w:b/>
          <w:bCs/>
          <w:u w:val="single"/>
        </w:rPr>
        <w:t>304.683,30</w:t>
      </w:r>
    </w:p>
    <w:p w14:paraId="5EEF09B7" w14:textId="77777777" w:rsidR="00E03EC3" w:rsidRPr="00ED03BD" w:rsidRDefault="00E03EC3" w:rsidP="00E03EC3">
      <w:pPr>
        <w:pStyle w:val="Textbody"/>
        <w:spacing w:after="0" w:line="240" w:lineRule="auto"/>
        <w:jc w:val="both"/>
        <w:rPr>
          <w:rFonts w:asciiTheme="minorHAnsi" w:hAnsiTheme="minorHAnsi" w:cstheme="minorHAnsi"/>
        </w:rPr>
      </w:pPr>
    </w:p>
    <w:p w14:paraId="1354A6AC" w14:textId="23C9E591"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 xml:space="preserve">Üretim Miktarına göre kira bedeli olarak TESLİM </w:t>
      </w:r>
    </w:p>
    <w:p w14:paraId="318ACB42" w14:textId="1081B794" w:rsidR="00E03EC3" w:rsidRPr="00ED03BD" w:rsidRDefault="0028115C"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 xml:space="preserve">EDİLEN </w:t>
      </w:r>
      <w:r w:rsidR="00E03EC3" w:rsidRPr="00ED03BD">
        <w:rPr>
          <w:rFonts w:asciiTheme="minorHAnsi" w:hAnsiTheme="minorHAnsi" w:cstheme="minorHAnsi"/>
        </w:rPr>
        <w:t>3. kalite malzemenin TL değeri</w:t>
      </w:r>
      <w:r>
        <w:rPr>
          <w:rFonts w:asciiTheme="minorHAnsi" w:hAnsiTheme="minorHAnsi" w:cstheme="minorHAnsi"/>
        </w:rPr>
        <w:t xml:space="preserve"> (Tablo 9))</w:t>
      </w:r>
      <w:r w:rsidR="00E03EC3" w:rsidRPr="00ED03BD">
        <w:rPr>
          <w:rFonts w:asciiTheme="minorHAnsi" w:hAnsiTheme="minorHAnsi" w:cstheme="minorHAnsi"/>
        </w:rPr>
        <w:tab/>
      </w:r>
      <w:r w:rsidR="00E03EC3" w:rsidRPr="00ED03BD">
        <w:rPr>
          <w:rFonts w:asciiTheme="minorHAnsi" w:hAnsiTheme="minorHAnsi" w:cstheme="minorHAnsi"/>
        </w:rPr>
        <w:tab/>
      </w:r>
      <w:r w:rsidR="00E03EC3" w:rsidRPr="00ED03BD">
        <w:rPr>
          <w:rFonts w:asciiTheme="minorHAnsi" w:hAnsiTheme="minorHAnsi" w:cstheme="minorHAnsi"/>
        </w:rPr>
        <w:tab/>
      </w:r>
      <w:r w:rsidR="00E03EC3" w:rsidRPr="00ED03BD">
        <w:rPr>
          <w:rFonts w:asciiTheme="minorHAnsi" w:hAnsiTheme="minorHAnsi" w:cstheme="minorHAnsi"/>
        </w:rPr>
        <w:tab/>
      </w:r>
      <w:r w:rsidR="00E03EC3" w:rsidRPr="00ED03BD">
        <w:rPr>
          <w:rFonts w:asciiTheme="minorHAnsi" w:hAnsiTheme="minorHAnsi" w:cstheme="minorHAnsi"/>
        </w:rPr>
        <w:tab/>
        <w:t>1</w:t>
      </w:r>
      <w:r w:rsidR="00AD2EC6">
        <w:rPr>
          <w:rFonts w:asciiTheme="minorHAnsi" w:hAnsiTheme="minorHAnsi" w:cstheme="minorHAnsi"/>
        </w:rPr>
        <w:t>5</w:t>
      </w:r>
      <w:r w:rsidR="00E03EC3" w:rsidRPr="00ED03BD">
        <w:rPr>
          <w:rFonts w:asciiTheme="minorHAnsi" w:hAnsiTheme="minorHAnsi" w:cstheme="minorHAnsi"/>
        </w:rPr>
        <w:t>5.</w:t>
      </w:r>
      <w:r w:rsidR="00AD2EC6">
        <w:rPr>
          <w:rFonts w:asciiTheme="minorHAnsi" w:hAnsiTheme="minorHAnsi" w:cstheme="minorHAnsi"/>
        </w:rPr>
        <w:t>064</w:t>
      </w:r>
      <w:r w:rsidR="00E03EC3" w:rsidRPr="00ED03BD">
        <w:rPr>
          <w:rFonts w:asciiTheme="minorHAnsi" w:hAnsiTheme="minorHAnsi" w:cstheme="minorHAnsi"/>
        </w:rPr>
        <w:t>,</w:t>
      </w:r>
      <w:r w:rsidR="00AD2EC6">
        <w:rPr>
          <w:rFonts w:asciiTheme="minorHAnsi" w:hAnsiTheme="minorHAnsi" w:cstheme="minorHAnsi"/>
        </w:rPr>
        <w:t>78</w:t>
      </w:r>
    </w:p>
    <w:p w14:paraId="34A4745A" w14:textId="5E979F8F"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Üretim kaynaklı oluşan vergi vb. öden</w:t>
      </w:r>
      <w:r w:rsidR="0028115C">
        <w:rPr>
          <w:rFonts w:asciiTheme="minorHAnsi" w:hAnsiTheme="minorHAnsi" w:cstheme="minorHAnsi"/>
        </w:rPr>
        <w:t>en</w:t>
      </w:r>
      <w:r w:rsidRPr="00ED03BD">
        <w:rPr>
          <w:rFonts w:asciiTheme="minorHAnsi" w:hAnsiTheme="minorHAnsi" w:cstheme="minorHAnsi"/>
        </w:rPr>
        <w:t xml:space="preserve"> harç tutarları</w:t>
      </w:r>
      <w:r w:rsidR="0028115C">
        <w:rPr>
          <w:rFonts w:asciiTheme="minorHAnsi" w:hAnsiTheme="minorHAnsi" w:cstheme="minorHAnsi"/>
        </w:rPr>
        <w:t xml:space="preserve"> (Tablo 11)</w:t>
      </w:r>
      <w:r w:rsidRPr="00ED03BD">
        <w:rPr>
          <w:rFonts w:asciiTheme="minorHAnsi" w:hAnsiTheme="minorHAnsi" w:cstheme="minorHAnsi"/>
        </w:rPr>
        <w:tab/>
      </w:r>
      <w:r w:rsidRPr="00ED03BD">
        <w:rPr>
          <w:rFonts w:asciiTheme="minorHAnsi" w:hAnsiTheme="minorHAnsi" w:cstheme="minorHAnsi"/>
        </w:rPr>
        <w:tab/>
      </w:r>
      <w:r w:rsidRPr="00ED03BD">
        <w:rPr>
          <w:rFonts w:asciiTheme="minorHAnsi" w:hAnsiTheme="minorHAnsi" w:cstheme="minorHAnsi"/>
        </w:rPr>
        <w:tab/>
        <w:t>168.333,38</w:t>
      </w:r>
    </w:p>
    <w:p w14:paraId="24105E37" w14:textId="7C4B0755" w:rsidR="00E03EC3" w:rsidRPr="00ED03BD" w:rsidRDefault="00E03EC3" w:rsidP="00E03EC3">
      <w:pPr>
        <w:pStyle w:val="Textbody"/>
        <w:spacing w:after="0" w:line="240" w:lineRule="auto"/>
        <w:jc w:val="both"/>
        <w:rPr>
          <w:rFonts w:asciiTheme="minorHAnsi" w:hAnsiTheme="minorHAnsi" w:cstheme="minorHAnsi"/>
          <w:b/>
          <w:bCs/>
          <w:u w:val="single"/>
        </w:rPr>
      </w:pPr>
      <w:r w:rsidRPr="00ED03BD">
        <w:rPr>
          <w:rFonts w:asciiTheme="minorHAnsi" w:hAnsiTheme="minorHAnsi" w:cstheme="minorHAnsi"/>
          <w:b/>
          <w:bCs/>
          <w:u w:val="single"/>
        </w:rPr>
        <w:t>Kira Bedeli Olarak ÖDENEN Toplam TL</w:t>
      </w:r>
      <w:r w:rsidRPr="00ED03BD">
        <w:rPr>
          <w:rFonts w:asciiTheme="minorHAnsi" w:hAnsiTheme="minorHAnsi" w:cstheme="minorHAnsi"/>
          <w:b/>
          <w:bCs/>
          <w:u w:val="single"/>
        </w:rPr>
        <w:tab/>
      </w:r>
      <w:r w:rsidRPr="00ED03BD">
        <w:rPr>
          <w:rFonts w:asciiTheme="minorHAnsi" w:hAnsiTheme="minorHAnsi" w:cstheme="minorHAnsi"/>
          <w:b/>
          <w:bCs/>
          <w:u w:val="single"/>
        </w:rPr>
        <w:tab/>
      </w:r>
      <w:r w:rsidRPr="00ED03BD">
        <w:rPr>
          <w:rFonts w:asciiTheme="minorHAnsi" w:hAnsiTheme="minorHAnsi" w:cstheme="minorHAnsi"/>
          <w:b/>
          <w:bCs/>
          <w:u w:val="single"/>
        </w:rPr>
        <w:tab/>
      </w:r>
      <w:r w:rsidRPr="00ED03BD">
        <w:rPr>
          <w:rFonts w:asciiTheme="minorHAnsi" w:hAnsiTheme="minorHAnsi" w:cstheme="minorHAnsi"/>
          <w:b/>
          <w:bCs/>
          <w:u w:val="single"/>
        </w:rPr>
        <w:tab/>
      </w:r>
      <w:r w:rsidRPr="00ED03BD">
        <w:rPr>
          <w:rFonts w:asciiTheme="minorHAnsi" w:hAnsiTheme="minorHAnsi" w:cstheme="minorHAnsi"/>
          <w:b/>
          <w:bCs/>
          <w:u w:val="single"/>
        </w:rPr>
        <w:tab/>
      </w:r>
      <w:r w:rsidR="009158B5">
        <w:rPr>
          <w:rFonts w:asciiTheme="minorHAnsi" w:hAnsiTheme="minorHAnsi" w:cstheme="minorHAnsi"/>
          <w:b/>
          <w:bCs/>
          <w:u w:val="single"/>
        </w:rPr>
        <w:tab/>
      </w:r>
      <w:r w:rsidRPr="00ED03BD">
        <w:rPr>
          <w:rFonts w:asciiTheme="minorHAnsi" w:hAnsiTheme="minorHAnsi" w:cstheme="minorHAnsi"/>
          <w:b/>
          <w:bCs/>
          <w:u w:val="single"/>
        </w:rPr>
        <w:t>3</w:t>
      </w:r>
      <w:r w:rsidR="00AD2EC6">
        <w:rPr>
          <w:rFonts w:asciiTheme="minorHAnsi" w:hAnsiTheme="minorHAnsi" w:cstheme="minorHAnsi"/>
          <w:b/>
          <w:bCs/>
          <w:u w:val="single"/>
        </w:rPr>
        <w:t>2</w:t>
      </w:r>
      <w:r w:rsidRPr="00ED03BD">
        <w:rPr>
          <w:rFonts w:asciiTheme="minorHAnsi" w:hAnsiTheme="minorHAnsi" w:cstheme="minorHAnsi"/>
          <w:b/>
          <w:bCs/>
          <w:u w:val="single"/>
        </w:rPr>
        <w:t>3.</w:t>
      </w:r>
      <w:r w:rsidR="00AD2EC6">
        <w:rPr>
          <w:rFonts w:asciiTheme="minorHAnsi" w:hAnsiTheme="minorHAnsi" w:cstheme="minorHAnsi"/>
          <w:b/>
          <w:bCs/>
          <w:u w:val="single"/>
        </w:rPr>
        <w:t>3</w:t>
      </w:r>
      <w:r w:rsidRPr="00ED03BD">
        <w:rPr>
          <w:rFonts w:asciiTheme="minorHAnsi" w:hAnsiTheme="minorHAnsi" w:cstheme="minorHAnsi"/>
          <w:b/>
          <w:bCs/>
          <w:u w:val="single"/>
        </w:rPr>
        <w:t>9</w:t>
      </w:r>
      <w:r w:rsidR="00AD2EC6">
        <w:rPr>
          <w:rFonts w:asciiTheme="minorHAnsi" w:hAnsiTheme="minorHAnsi" w:cstheme="minorHAnsi"/>
          <w:b/>
          <w:bCs/>
          <w:u w:val="single"/>
        </w:rPr>
        <w:t>8</w:t>
      </w:r>
      <w:r w:rsidRPr="00ED03BD">
        <w:rPr>
          <w:rFonts w:asciiTheme="minorHAnsi" w:hAnsiTheme="minorHAnsi" w:cstheme="minorHAnsi"/>
          <w:b/>
          <w:bCs/>
          <w:u w:val="single"/>
        </w:rPr>
        <w:t>,</w:t>
      </w:r>
      <w:r w:rsidR="00AD2EC6">
        <w:rPr>
          <w:rFonts w:asciiTheme="minorHAnsi" w:hAnsiTheme="minorHAnsi" w:cstheme="minorHAnsi"/>
          <w:b/>
          <w:bCs/>
          <w:u w:val="single"/>
        </w:rPr>
        <w:t>16</w:t>
      </w:r>
    </w:p>
    <w:p w14:paraId="22FB1C54" w14:textId="77777777" w:rsidR="00E03EC3" w:rsidRPr="00ED03BD" w:rsidRDefault="00E03EC3" w:rsidP="00E03EC3">
      <w:pPr>
        <w:pStyle w:val="Textbody"/>
        <w:spacing w:after="0" w:line="240" w:lineRule="auto"/>
        <w:jc w:val="both"/>
        <w:rPr>
          <w:rFonts w:asciiTheme="minorHAnsi" w:hAnsiTheme="minorHAnsi" w:cstheme="minorHAnsi"/>
        </w:rPr>
      </w:pPr>
      <w:r w:rsidRPr="00ED03BD">
        <w:rPr>
          <w:rFonts w:asciiTheme="minorHAnsi" w:hAnsiTheme="minorHAnsi" w:cstheme="minorHAnsi"/>
        </w:rPr>
        <w:tab/>
      </w:r>
    </w:p>
    <w:p w14:paraId="167A8CC6" w14:textId="373DE007" w:rsidR="00E03EC3" w:rsidRPr="00ED03BD" w:rsidRDefault="00E03EC3" w:rsidP="00E03EC3">
      <w:pPr>
        <w:pStyle w:val="Textbody"/>
        <w:spacing w:after="0" w:line="240" w:lineRule="auto"/>
        <w:jc w:val="both"/>
        <w:rPr>
          <w:rFonts w:asciiTheme="minorHAnsi" w:hAnsiTheme="minorHAnsi" w:cstheme="minorHAnsi"/>
          <w:b/>
          <w:bCs/>
          <w:u w:val="single"/>
        </w:rPr>
      </w:pPr>
      <w:r w:rsidRPr="00ED03BD">
        <w:rPr>
          <w:rFonts w:asciiTheme="minorHAnsi" w:hAnsiTheme="minorHAnsi" w:cstheme="minorHAnsi"/>
          <w:b/>
          <w:bCs/>
          <w:u w:val="single"/>
        </w:rPr>
        <w:t xml:space="preserve">Davacı Şirkete Kira Bedeli Olarak Yapılan Fazla Ödeme Miktarı </w:t>
      </w:r>
      <w:r w:rsidRPr="00ED03BD">
        <w:rPr>
          <w:rFonts w:asciiTheme="minorHAnsi" w:hAnsiTheme="minorHAnsi" w:cstheme="minorHAnsi"/>
          <w:b/>
          <w:bCs/>
          <w:u w:val="single"/>
        </w:rPr>
        <w:tab/>
      </w:r>
      <w:r w:rsidRPr="00ED03BD">
        <w:rPr>
          <w:rFonts w:asciiTheme="minorHAnsi" w:hAnsiTheme="minorHAnsi" w:cstheme="minorHAnsi"/>
          <w:b/>
          <w:bCs/>
          <w:u w:val="single"/>
        </w:rPr>
        <w:tab/>
      </w:r>
      <w:proofErr w:type="gramStart"/>
      <w:r w:rsidR="009158B5">
        <w:rPr>
          <w:rFonts w:asciiTheme="minorHAnsi" w:hAnsiTheme="minorHAnsi" w:cstheme="minorHAnsi"/>
          <w:b/>
          <w:bCs/>
          <w:u w:val="single"/>
        </w:rPr>
        <w:tab/>
      </w:r>
      <w:r w:rsidRPr="00ED03BD">
        <w:rPr>
          <w:rFonts w:asciiTheme="minorHAnsi" w:hAnsiTheme="minorHAnsi" w:cstheme="minorHAnsi"/>
          <w:b/>
          <w:bCs/>
          <w:u w:val="single"/>
        </w:rPr>
        <w:t xml:space="preserve">  </w:t>
      </w:r>
      <w:r w:rsidR="00AD2EC6">
        <w:rPr>
          <w:rFonts w:asciiTheme="minorHAnsi" w:hAnsiTheme="minorHAnsi" w:cstheme="minorHAnsi"/>
          <w:b/>
          <w:bCs/>
          <w:u w:val="single"/>
        </w:rPr>
        <w:t>18</w:t>
      </w:r>
      <w:r w:rsidRPr="00ED03BD">
        <w:rPr>
          <w:rFonts w:asciiTheme="minorHAnsi" w:hAnsiTheme="minorHAnsi" w:cstheme="minorHAnsi"/>
          <w:b/>
          <w:bCs/>
          <w:u w:val="single"/>
        </w:rPr>
        <w:t>.</w:t>
      </w:r>
      <w:r w:rsidR="00AD2EC6">
        <w:rPr>
          <w:rFonts w:asciiTheme="minorHAnsi" w:hAnsiTheme="minorHAnsi" w:cstheme="minorHAnsi"/>
          <w:b/>
          <w:bCs/>
          <w:u w:val="single"/>
        </w:rPr>
        <w:t>714</w:t>
      </w:r>
      <w:proofErr w:type="gramEnd"/>
      <w:r w:rsidRPr="00ED03BD">
        <w:rPr>
          <w:rFonts w:asciiTheme="minorHAnsi" w:hAnsiTheme="minorHAnsi" w:cstheme="minorHAnsi"/>
          <w:b/>
          <w:bCs/>
          <w:u w:val="single"/>
        </w:rPr>
        <w:t>,8</w:t>
      </w:r>
      <w:r w:rsidR="00AD2EC6">
        <w:rPr>
          <w:rFonts w:asciiTheme="minorHAnsi" w:hAnsiTheme="minorHAnsi" w:cstheme="minorHAnsi"/>
          <w:b/>
          <w:bCs/>
          <w:u w:val="single"/>
        </w:rPr>
        <w:t>6</w:t>
      </w:r>
    </w:p>
    <w:p w14:paraId="76773BA1" w14:textId="77777777" w:rsidR="00E03EC3" w:rsidRPr="00ED03BD" w:rsidRDefault="00E03EC3" w:rsidP="00E03EC3">
      <w:pPr>
        <w:pStyle w:val="Textbody"/>
        <w:spacing w:after="0" w:line="240" w:lineRule="auto"/>
        <w:jc w:val="both"/>
        <w:rPr>
          <w:rFonts w:asciiTheme="minorHAnsi" w:hAnsiTheme="minorHAnsi" w:cstheme="minorHAnsi"/>
        </w:rPr>
      </w:pPr>
    </w:p>
    <w:p w14:paraId="57377610" w14:textId="77777777" w:rsidR="00E03EC3" w:rsidRPr="00ED03BD" w:rsidRDefault="00E03EC3" w:rsidP="00E03EC3">
      <w:pPr>
        <w:pStyle w:val="Textbody"/>
        <w:spacing w:after="0" w:line="240" w:lineRule="auto"/>
        <w:ind w:firstLine="709"/>
        <w:jc w:val="both"/>
        <w:rPr>
          <w:rFonts w:asciiTheme="minorHAnsi" w:hAnsiTheme="minorHAnsi" w:cstheme="minorHAnsi"/>
        </w:rPr>
      </w:pPr>
    </w:p>
    <w:p w14:paraId="741513BA" w14:textId="77777777" w:rsidR="00E03EC3" w:rsidRPr="00ED03BD" w:rsidRDefault="00E03EC3" w:rsidP="00BB5B05">
      <w:pPr>
        <w:spacing w:after="120" w:line="240" w:lineRule="auto"/>
        <w:jc w:val="both"/>
        <w:rPr>
          <w:rFonts w:cstheme="minorHAnsi"/>
          <w:sz w:val="24"/>
          <w:szCs w:val="24"/>
        </w:rPr>
      </w:pPr>
    </w:p>
    <w:p w14:paraId="6FC7BEAB" w14:textId="5CEAAA85" w:rsidR="007D781A" w:rsidRPr="00ED03BD" w:rsidRDefault="007D781A" w:rsidP="00BB5B05">
      <w:pPr>
        <w:spacing w:after="120" w:line="240" w:lineRule="auto"/>
        <w:jc w:val="both"/>
        <w:rPr>
          <w:rFonts w:cstheme="minorHAnsi"/>
          <w:sz w:val="24"/>
          <w:szCs w:val="24"/>
        </w:rPr>
      </w:pPr>
    </w:p>
    <w:p w14:paraId="319C88A8" w14:textId="5D3374CA" w:rsidR="007D781A" w:rsidRPr="00ED03BD" w:rsidRDefault="007D781A" w:rsidP="00BB5B05">
      <w:pPr>
        <w:spacing w:after="120" w:line="240" w:lineRule="auto"/>
        <w:jc w:val="both"/>
        <w:rPr>
          <w:rFonts w:cstheme="minorHAnsi"/>
          <w:sz w:val="24"/>
          <w:szCs w:val="24"/>
        </w:rPr>
      </w:pPr>
    </w:p>
    <w:p w14:paraId="1A144878" w14:textId="77777777" w:rsidR="007D781A" w:rsidRPr="00ED03BD" w:rsidRDefault="007D781A" w:rsidP="00BB5B05">
      <w:pPr>
        <w:spacing w:after="120" w:line="240" w:lineRule="auto"/>
        <w:jc w:val="both"/>
        <w:rPr>
          <w:rFonts w:cstheme="minorHAnsi"/>
          <w:sz w:val="24"/>
          <w:szCs w:val="24"/>
        </w:rPr>
      </w:pPr>
    </w:p>
    <w:sectPr w:rsidR="007D781A" w:rsidRPr="00ED03BD" w:rsidSect="0023778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B089" w14:textId="77777777" w:rsidR="00AA0026" w:rsidRDefault="00AA0026" w:rsidP="00ED03BD">
      <w:pPr>
        <w:spacing w:after="0" w:line="240" w:lineRule="auto"/>
      </w:pPr>
      <w:r>
        <w:separator/>
      </w:r>
    </w:p>
  </w:endnote>
  <w:endnote w:type="continuationSeparator" w:id="0">
    <w:p w14:paraId="74A47E1F" w14:textId="77777777" w:rsidR="00AA0026" w:rsidRDefault="00AA0026" w:rsidP="00ED0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Noto Sans Devanagari">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E4D2" w14:textId="77777777" w:rsidR="00AA0026" w:rsidRDefault="00AA0026" w:rsidP="00ED03BD">
      <w:pPr>
        <w:spacing w:after="0" w:line="240" w:lineRule="auto"/>
      </w:pPr>
      <w:r>
        <w:separator/>
      </w:r>
    </w:p>
  </w:footnote>
  <w:footnote w:type="continuationSeparator" w:id="0">
    <w:p w14:paraId="440BC98B" w14:textId="77777777" w:rsidR="00AA0026" w:rsidRDefault="00AA0026" w:rsidP="00ED03BD">
      <w:pPr>
        <w:spacing w:after="0" w:line="240" w:lineRule="auto"/>
      </w:pPr>
      <w:r>
        <w:continuationSeparator/>
      </w:r>
    </w:p>
  </w:footnote>
  <w:footnote w:id="1">
    <w:p w14:paraId="3715CC05" w14:textId="09CFCDB9" w:rsidR="00ED03BD" w:rsidRDefault="00ED03BD" w:rsidP="00ED03BD">
      <w:pPr>
        <w:spacing w:after="0"/>
      </w:pPr>
      <w:r>
        <w:rPr>
          <w:rStyle w:val="DipnotBavurusu"/>
        </w:rPr>
        <w:footnoteRef/>
      </w:r>
      <w:r>
        <w:t>HGK., 17.6.2009, E. 2009/11-229, K. 2009/272</w:t>
      </w:r>
      <w:r>
        <w:tab/>
        <w:t>;</w:t>
      </w:r>
      <w:r>
        <w:t xml:space="preserve"> </w:t>
      </w:r>
      <w:r>
        <w:t xml:space="preserve">10. HD., 17.10.2014, E. 2014/16695, K. 2014/19906; </w:t>
      </w:r>
    </w:p>
    <w:p w14:paraId="5A40AD73" w14:textId="408CE4AA" w:rsidR="00ED03BD" w:rsidRDefault="00ED03BD" w:rsidP="00ED03BD">
      <w:pPr>
        <w:spacing w:after="0"/>
      </w:pPr>
      <w:r>
        <w:t>10. HD., 25.11.2013, E.2013/3807, K. 2013/22156;</w:t>
      </w:r>
      <w:r>
        <w:t xml:space="preserve"> </w:t>
      </w:r>
      <w:r>
        <w:t xml:space="preserve">6. HD., 21.10.2013, E. 2013/1827, K. 2013/13962; </w:t>
      </w:r>
    </w:p>
    <w:p w14:paraId="7E4AFDD3" w14:textId="782D1EE7" w:rsidR="00ED03BD" w:rsidRDefault="00ED03BD" w:rsidP="00ED03BD">
      <w:pPr>
        <w:spacing w:after="0"/>
      </w:pPr>
      <w:r>
        <w:t xml:space="preserve">14. HD., 21.10.2008, E.2008/7969, K. 2008/12073; 14.HD., 20.2.2007, E.2007/111, K.2007/1552; </w:t>
      </w:r>
    </w:p>
    <w:p w14:paraId="35248DE8" w14:textId="5B6E4E75" w:rsidR="00ED03BD" w:rsidRDefault="00ED03BD" w:rsidP="00ED03BD">
      <w:pPr>
        <w:spacing w:after="0"/>
      </w:pPr>
      <w:r>
        <w:t>11. HD., 8.12.2005, E. 2004/12958, K. 2005/12044</w:t>
      </w:r>
      <w:r>
        <w:t xml:space="preserve">; </w:t>
      </w:r>
      <w:r>
        <w:t>14. HD., 21.10.2008, E.2008/7969 K. 12073, “…Yanların içeriğinde uyuşmazlık çıkarmadıkları, 04.07.2004 günlü sözleşme hasılat kira sözleşmesinin bir tipi olan rödovans sözleşmesidir…</w:t>
      </w:r>
      <w:proofErr w:type="gramStart"/>
      <w:r>
        <w:t>”..</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2B1"/>
    <w:multiLevelType w:val="hybridMultilevel"/>
    <w:tmpl w:val="A3486B8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9B14908"/>
    <w:multiLevelType w:val="hybridMultilevel"/>
    <w:tmpl w:val="154079C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18B7934"/>
    <w:multiLevelType w:val="hybridMultilevel"/>
    <w:tmpl w:val="1C6E0378"/>
    <w:lvl w:ilvl="0" w:tplc="C1963BF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1C8776F"/>
    <w:multiLevelType w:val="hybridMultilevel"/>
    <w:tmpl w:val="67A2147C"/>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50050CFB"/>
    <w:multiLevelType w:val="multilevel"/>
    <w:tmpl w:val="3A9AAF7E"/>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15:restartNumberingAfterBreak="0">
    <w:nsid w:val="7B233E9D"/>
    <w:multiLevelType w:val="multilevel"/>
    <w:tmpl w:val="A3965252"/>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4C"/>
    <w:rsid w:val="000C3167"/>
    <w:rsid w:val="000F4D50"/>
    <w:rsid w:val="001444BB"/>
    <w:rsid w:val="001C6AF1"/>
    <w:rsid w:val="00200AFA"/>
    <w:rsid w:val="00237784"/>
    <w:rsid w:val="00250866"/>
    <w:rsid w:val="00264AF5"/>
    <w:rsid w:val="0027409F"/>
    <w:rsid w:val="0028115C"/>
    <w:rsid w:val="002867DB"/>
    <w:rsid w:val="00296BA6"/>
    <w:rsid w:val="00323A0D"/>
    <w:rsid w:val="00404539"/>
    <w:rsid w:val="00495462"/>
    <w:rsid w:val="00496C06"/>
    <w:rsid w:val="004A2B62"/>
    <w:rsid w:val="005053EF"/>
    <w:rsid w:val="00544DBF"/>
    <w:rsid w:val="0055476C"/>
    <w:rsid w:val="00556AC8"/>
    <w:rsid w:val="00562BB5"/>
    <w:rsid w:val="005B0764"/>
    <w:rsid w:val="00637826"/>
    <w:rsid w:val="006502A5"/>
    <w:rsid w:val="00656EA5"/>
    <w:rsid w:val="00676945"/>
    <w:rsid w:val="007830B4"/>
    <w:rsid w:val="007D781A"/>
    <w:rsid w:val="00852F79"/>
    <w:rsid w:val="0088018A"/>
    <w:rsid w:val="008F349A"/>
    <w:rsid w:val="009158B5"/>
    <w:rsid w:val="00930567"/>
    <w:rsid w:val="009324CB"/>
    <w:rsid w:val="009C7F47"/>
    <w:rsid w:val="009F4BCD"/>
    <w:rsid w:val="00A04980"/>
    <w:rsid w:val="00A53491"/>
    <w:rsid w:val="00A8678F"/>
    <w:rsid w:val="00AA0026"/>
    <w:rsid w:val="00AD2EC6"/>
    <w:rsid w:val="00AE6C8F"/>
    <w:rsid w:val="00B0004B"/>
    <w:rsid w:val="00B1180D"/>
    <w:rsid w:val="00B863FC"/>
    <w:rsid w:val="00BA10D5"/>
    <w:rsid w:val="00BA5982"/>
    <w:rsid w:val="00BB5B05"/>
    <w:rsid w:val="00C0326D"/>
    <w:rsid w:val="00CD7EB4"/>
    <w:rsid w:val="00CF7F71"/>
    <w:rsid w:val="00DA33D5"/>
    <w:rsid w:val="00DD11F9"/>
    <w:rsid w:val="00DE3A9B"/>
    <w:rsid w:val="00E03EC3"/>
    <w:rsid w:val="00E60F42"/>
    <w:rsid w:val="00E81F8D"/>
    <w:rsid w:val="00EB334C"/>
    <w:rsid w:val="00ED03BD"/>
    <w:rsid w:val="00EF6547"/>
    <w:rsid w:val="00F25C41"/>
    <w:rsid w:val="00F82F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B9D2"/>
  <w15:chartTrackingRefBased/>
  <w15:docId w15:val="{5B07E5B7-DA7D-4AF4-B33F-3F4BBBE8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237784"/>
    <w:pPr>
      <w:suppressAutoHyphens/>
      <w:autoSpaceDN w:val="0"/>
      <w:spacing w:after="0" w:line="240" w:lineRule="auto"/>
      <w:textAlignment w:val="baseline"/>
    </w:pPr>
    <w:rPr>
      <w:rFonts w:ascii="Liberation Serif" w:eastAsia="Noto Serif CJK SC" w:hAnsi="Liberation Serif" w:cs="Noto Sans Devanagari"/>
      <w:kern w:val="3"/>
      <w:sz w:val="24"/>
      <w:szCs w:val="24"/>
      <w:lang w:eastAsia="zh-CN" w:bidi="hi-IN"/>
    </w:rPr>
  </w:style>
  <w:style w:type="paragraph" w:styleId="ListeParagraf">
    <w:name w:val="List Paragraph"/>
    <w:basedOn w:val="Normal"/>
    <w:qFormat/>
    <w:rsid w:val="00237784"/>
    <w:pPr>
      <w:ind w:left="720"/>
      <w:contextualSpacing/>
    </w:pPr>
  </w:style>
  <w:style w:type="paragraph" w:styleId="NormalWeb">
    <w:name w:val="Normal (Web)"/>
    <w:basedOn w:val="Normal"/>
    <w:uiPriority w:val="99"/>
    <w:unhideWhenUsed/>
    <w:rsid w:val="009C7F4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ontstyle01">
    <w:name w:val="fontstyle01"/>
    <w:basedOn w:val="VarsaylanParagrafYazTipi"/>
    <w:rsid w:val="00656EA5"/>
    <w:rPr>
      <w:rFonts w:ascii="Times New Roman" w:hAnsi="Times New Roman" w:cs="Times New Roman" w:hint="default"/>
      <w:b w:val="0"/>
      <w:bCs w:val="0"/>
      <w:i w:val="0"/>
      <w:iCs w:val="0"/>
      <w:color w:val="000000"/>
      <w:sz w:val="20"/>
      <w:szCs w:val="20"/>
    </w:rPr>
  </w:style>
  <w:style w:type="character" w:customStyle="1" w:styleId="fontstyle11">
    <w:name w:val="fontstyle11"/>
    <w:basedOn w:val="VarsaylanParagrafYazTipi"/>
    <w:rsid w:val="00A53491"/>
    <w:rPr>
      <w:rFonts w:ascii="Times New Roman" w:hAnsi="Times New Roman" w:cs="Times New Roman" w:hint="default"/>
      <w:b w:val="0"/>
      <w:bCs w:val="0"/>
      <w:i w:val="0"/>
      <w:iCs w:val="0"/>
      <w:color w:val="000000"/>
      <w:sz w:val="20"/>
      <w:szCs w:val="20"/>
    </w:rPr>
  </w:style>
  <w:style w:type="paragraph" w:customStyle="1" w:styleId="Textbody">
    <w:name w:val="Text body"/>
    <w:basedOn w:val="Standard"/>
    <w:rsid w:val="00A04980"/>
    <w:pPr>
      <w:spacing w:after="140" w:line="276" w:lineRule="auto"/>
    </w:pPr>
  </w:style>
  <w:style w:type="character" w:styleId="AklamaBavurusu">
    <w:name w:val="annotation reference"/>
    <w:basedOn w:val="VarsaylanParagrafYazTipi"/>
    <w:uiPriority w:val="99"/>
    <w:semiHidden/>
    <w:unhideWhenUsed/>
    <w:rsid w:val="00ED03BD"/>
    <w:rPr>
      <w:sz w:val="16"/>
      <w:szCs w:val="16"/>
    </w:rPr>
  </w:style>
  <w:style w:type="paragraph" w:styleId="DipnotMetni">
    <w:name w:val="footnote text"/>
    <w:basedOn w:val="Normal"/>
    <w:link w:val="DipnotMetniChar"/>
    <w:uiPriority w:val="99"/>
    <w:semiHidden/>
    <w:unhideWhenUsed/>
    <w:rsid w:val="00ED03BD"/>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D03BD"/>
    <w:rPr>
      <w:sz w:val="20"/>
      <w:szCs w:val="20"/>
    </w:rPr>
  </w:style>
  <w:style w:type="character" w:styleId="DipnotBavurusu">
    <w:name w:val="footnote reference"/>
    <w:basedOn w:val="VarsaylanParagrafYazTipi"/>
    <w:uiPriority w:val="99"/>
    <w:semiHidden/>
    <w:unhideWhenUsed/>
    <w:rsid w:val="00ED03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2EE84-5299-4B04-B157-BA04B9483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10</Pages>
  <Words>4410</Words>
  <Characters>25142</Characters>
  <Application>Microsoft Office Word</Application>
  <DocSecurity>0</DocSecurity>
  <Lines>209</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16</cp:revision>
  <dcterms:created xsi:type="dcterms:W3CDTF">2024-01-08T12:23:00Z</dcterms:created>
  <dcterms:modified xsi:type="dcterms:W3CDTF">2024-01-15T14:06:00Z</dcterms:modified>
</cp:coreProperties>
</file>