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ABD8D" w14:textId="77777777" w:rsidR="00754D93" w:rsidRPr="00754D93" w:rsidRDefault="00754D93" w:rsidP="00754D93">
      <w:pPr>
        <w:spacing w:line="240" w:lineRule="auto"/>
        <w:rPr>
          <w:rFonts w:ascii="Arial" w:eastAsia="Times New Roman" w:hAnsi="Arial" w:cs="Arial"/>
          <w:b/>
          <w:bCs/>
          <w:sz w:val="30"/>
          <w:szCs w:val="30"/>
          <w:lang w:eastAsia="tr-TR"/>
        </w:rPr>
      </w:pPr>
      <w:r w:rsidRPr="00754D93">
        <w:rPr>
          <w:rFonts w:ascii="Arial" w:eastAsia="Times New Roman" w:hAnsi="Arial" w:cs="Arial"/>
          <w:b/>
          <w:bCs/>
          <w:sz w:val="30"/>
          <w:szCs w:val="30"/>
          <w:lang w:eastAsia="tr-TR"/>
        </w:rPr>
        <w:t>Dosya Kronolojisi (Canlı Takip Tablosu)</w:t>
      </w:r>
    </w:p>
    <w:p w14:paraId="3726A2A4"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27 Kasım 2022 [Kira Sözleşmesi] [1/3 Sayfa Belgesi]:</w:t>
      </w:r>
      <w:r w:rsidRPr="00754D93">
        <w:rPr>
          <w:rFonts w:ascii="Arial" w:eastAsia="Times New Roman" w:hAnsi="Arial" w:cs="Arial"/>
          <w:sz w:val="24"/>
          <w:szCs w:val="24"/>
          <w:lang w:eastAsia="tr-TR"/>
        </w:rPr>
        <w:t xml:space="preserve"> Ali Umut Balcı ile Ali Demirel arasında 1 yıl süreli sözleşme imzalandı (No: 20221129-079-3). Taşınmazın cinsi </w:t>
      </w:r>
      <w:r w:rsidRPr="00754D93">
        <w:rPr>
          <w:rFonts w:ascii="Arial" w:eastAsia="Times New Roman" w:hAnsi="Arial" w:cs="Arial"/>
          <w:b/>
          <w:bCs/>
          <w:sz w:val="24"/>
          <w:szCs w:val="24"/>
          <w:lang w:eastAsia="tr-TR"/>
        </w:rPr>
        <w:t>"Çatısız Arsa"</w:t>
      </w:r>
      <w:r w:rsidRPr="00754D93">
        <w:rPr>
          <w:rFonts w:ascii="Arial" w:eastAsia="Times New Roman" w:hAnsi="Arial" w:cs="Arial"/>
          <w:sz w:val="24"/>
          <w:szCs w:val="24"/>
          <w:lang w:eastAsia="tr-TR"/>
        </w:rPr>
        <w:t xml:space="preserve">, kullanım amacı </w:t>
      </w:r>
      <w:r w:rsidRPr="00754D93">
        <w:rPr>
          <w:rFonts w:ascii="Arial" w:eastAsia="Times New Roman" w:hAnsi="Arial" w:cs="Arial"/>
          <w:b/>
          <w:bCs/>
          <w:sz w:val="24"/>
          <w:szCs w:val="24"/>
          <w:lang w:eastAsia="tr-TR"/>
        </w:rPr>
        <w:t>"Geri Dönüşüm Malzeme Deposu"</w:t>
      </w:r>
      <w:r w:rsidRPr="00754D93">
        <w:rPr>
          <w:rFonts w:ascii="Arial" w:eastAsia="Times New Roman" w:hAnsi="Arial" w:cs="Arial"/>
          <w:sz w:val="24"/>
          <w:szCs w:val="24"/>
          <w:lang w:eastAsia="tr-TR"/>
        </w:rPr>
        <w:t xml:space="preserve">, tapu bilgileri </w:t>
      </w:r>
      <w:r w:rsidRPr="00754D93">
        <w:rPr>
          <w:rFonts w:ascii="Arial" w:eastAsia="Times New Roman" w:hAnsi="Arial" w:cs="Arial"/>
          <w:b/>
          <w:bCs/>
          <w:sz w:val="24"/>
          <w:szCs w:val="24"/>
          <w:lang w:eastAsia="tr-TR"/>
        </w:rPr>
        <w:t>Ada: 1245, Parsel: 2</w:t>
      </w:r>
      <w:r w:rsidRPr="00754D93">
        <w:rPr>
          <w:rFonts w:ascii="Arial" w:eastAsia="Times New Roman" w:hAnsi="Arial" w:cs="Arial"/>
          <w:sz w:val="24"/>
          <w:szCs w:val="24"/>
          <w:lang w:eastAsia="tr-TR"/>
        </w:rPr>
        <w:t xml:space="preserve">, kiranın başlangıcı </w:t>
      </w:r>
      <w:r w:rsidRPr="00754D93">
        <w:rPr>
          <w:rFonts w:ascii="Arial" w:eastAsia="Times New Roman" w:hAnsi="Arial" w:cs="Arial"/>
          <w:b/>
          <w:bCs/>
          <w:sz w:val="24"/>
          <w:szCs w:val="24"/>
          <w:lang w:eastAsia="tr-TR"/>
        </w:rPr>
        <w:t>30 Kasım 2022</w:t>
      </w:r>
      <w:r w:rsidRPr="00754D93">
        <w:rPr>
          <w:rFonts w:ascii="Arial" w:eastAsia="Times New Roman" w:hAnsi="Arial" w:cs="Arial"/>
          <w:sz w:val="24"/>
          <w:szCs w:val="24"/>
          <w:lang w:eastAsia="tr-TR"/>
        </w:rPr>
        <w:t xml:space="preserve">, bitişi </w:t>
      </w:r>
      <w:r w:rsidRPr="00754D93">
        <w:rPr>
          <w:rFonts w:ascii="Arial" w:eastAsia="Times New Roman" w:hAnsi="Arial" w:cs="Arial"/>
          <w:b/>
          <w:bCs/>
          <w:sz w:val="24"/>
          <w:szCs w:val="24"/>
          <w:lang w:eastAsia="tr-TR"/>
        </w:rPr>
        <w:t>29 Kasım 2023</w:t>
      </w:r>
      <w:r w:rsidRPr="00754D93">
        <w:rPr>
          <w:rFonts w:ascii="Arial" w:eastAsia="Times New Roman" w:hAnsi="Arial" w:cs="Arial"/>
          <w:sz w:val="24"/>
          <w:szCs w:val="24"/>
          <w:lang w:eastAsia="tr-TR"/>
        </w:rPr>
        <w:t xml:space="preserve"> ve bedeli </w:t>
      </w:r>
      <w:r w:rsidRPr="00754D93">
        <w:rPr>
          <w:rFonts w:ascii="Arial" w:eastAsia="Times New Roman" w:hAnsi="Arial" w:cs="Arial"/>
          <w:b/>
          <w:bCs/>
          <w:sz w:val="24"/>
          <w:szCs w:val="24"/>
          <w:lang w:eastAsia="tr-TR"/>
        </w:rPr>
        <w:t>82.000 TL + Stopaj</w:t>
      </w:r>
      <w:r w:rsidRPr="00754D93">
        <w:rPr>
          <w:rFonts w:ascii="Arial" w:eastAsia="Times New Roman" w:hAnsi="Arial" w:cs="Arial"/>
          <w:sz w:val="24"/>
          <w:szCs w:val="24"/>
          <w:lang w:eastAsia="tr-TR"/>
        </w:rPr>
        <w:t xml:space="preserve"> olarak belirlendi [PDF].</w:t>
      </w:r>
    </w:p>
    <w:p w14:paraId="603A2DF1"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27 Kasım 2022 [Kira Sözleşmesi] [2/3 Sayfa Belgesi]:</w:t>
      </w:r>
      <w:r w:rsidRPr="00754D93">
        <w:rPr>
          <w:rFonts w:ascii="Arial" w:eastAsia="Times New Roman" w:hAnsi="Arial" w:cs="Arial"/>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 [PDF].</w:t>
      </w:r>
    </w:p>
    <w:p w14:paraId="33015184"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27 Kasım 2022 [Kira Sözleşmesi] [3/3 Sayfa Belgesi]:</w:t>
      </w:r>
      <w:r w:rsidRPr="00754D93">
        <w:rPr>
          <w:rFonts w:ascii="Arial" w:eastAsia="Times New Roman" w:hAnsi="Arial" w:cs="Arial"/>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 [PDF].</w:t>
      </w:r>
    </w:p>
    <w:p w14:paraId="54A0FC0F"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 xml:space="preserve">12 Aralık 2023 [İhtarname] [Tokat 6. </w:t>
      </w:r>
      <w:proofErr w:type="gramStart"/>
      <w:r w:rsidRPr="00754D93">
        <w:rPr>
          <w:rFonts w:ascii="Arial" w:eastAsia="Times New Roman" w:hAnsi="Arial" w:cs="Arial"/>
          <w:b/>
          <w:bCs/>
          <w:sz w:val="24"/>
          <w:szCs w:val="24"/>
          <w:lang w:eastAsia="tr-TR"/>
        </w:rPr>
        <w:t>Noterliği -</w:t>
      </w:r>
      <w:proofErr w:type="gramEnd"/>
      <w:r w:rsidRPr="00754D93">
        <w:rPr>
          <w:rFonts w:ascii="Arial" w:eastAsia="Times New Roman" w:hAnsi="Arial" w:cs="Arial"/>
          <w:b/>
          <w:bCs/>
          <w:sz w:val="24"/>
          <w:szCs w:val="24"/>
          <w:lang w:eastAsia="tr-TR"/>
        </w:rPr>
        <w:t xml:space="preserve"> Yevmiye No: 15006]:</w:t>
      </w:r>
      <w:r w:rsidRPr="00754D93">
        <w:rPr>
          <w:rFonts w:ascii="Arial" w:eastAsia="Times New Roman" w:hAnsi="Arial" w:cs="Arial"/>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754D93">
        <w:rPr>
          <w:rFonts w:ascii="Arial" w:eastAsia="Times New Roman" w:hAnsi="Arial" w:cs="Arial"/>
          <w:sz w:val="24"/>
          <w:szCs w:val="24"/>
          <w:lang w:eastAsia="tr-TR"/>
        </w:rPr>
        <w:t>ihtirazi</w:t>
      </w:r>
      <w:proofErr w:type="spellEnd"/>
      <w:r w:rsidRPr="00754D93">
        <w:rPr>
          <w:rFonts w:ascii="Arial" w:eastAsia="Times New Roman" w:hAnsi="Arial" w:cs="Arial"/>
          <w:sz w:val="24"/>
          <w:szCs w:val="24"/>
          <w:lang w:eastAsia="tr-TR"/>
        </w:rPr>
        <w:t xml:space="preserve"> kayıtla kabul edildiği ihtar olundu.</w:t>
      </w:r>
    </w:p>
    <w:p w14:paraId="3EF2B3C0"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 xml:space="preserve">21 Aralık 2023 [İhtara Cevap] [Tokat 5. </w:t>
      </w:r>
      <w:proofErr w:type="gramStart"/>
      <w:r w:rsidRPr="00754D93">
        <w:rPr>
          <w:rFonts w:ascii="Arial" w:eastAsia="Times New Roman" w:hAnsi="Arial" w:cs="Arial"/>
          <w:b/>
          <w:bCs/>
          <w:sz w:val="24"/>
          <w:szCs w:val="24"/>
          <w:lang w:eastAsia="tr-TR"/>
        </w:rPr>
        <w:t>Noterliği -</w:t>
      </w:r>
      <w:proofErr w:type="gramEnd"/>
      <w:r w:rsidRPr="00754D93">
        <w:rPr>
          <w:rFonts w:ascii="Arial" w:eastAsia="Times New Roman" w:hAnsi="Arial" w:cs="Arial"/>
          <w:b/>
          <w:bCs/>
          <w:sz w:val="24"/>
          <w:szCs w:val="24"/>
          <w:lang w:eastAsia="tr-TR"/>
        </w:rPr>
        <w:t xml:space="preserve"> Yevmiye No: 18388]:</w:t>
      </w:r>
      <w:r w:rsidRPr="00754D93">
        <w:rPr>
          <w:rFonts w:ascii="Arial" w:eastAsia="Times New Roman" w:hAnsi="Arial" w:cs="Arial"/>
          <w:sz w:val="24"/>
          <w:szCs w:val="24"/>
          <w:lang w:eastAsia="tr-TR"/>
        </w:rPr>
        <w:t xml:space="preserve"> Kiracı tarafından fahiş kira artışı taleplerinin reddedildiği, kiranın süresinde yatırıldığı, salt süre </w:t>
      </w:r>
      <w:proofErr w:type="spellStart"/>
      <w:r w:rsidRPr="00754D93">
        <w:rPr>
          <w:rFonts w:ascii="Arial" w:eastAsia="Times New Roman" w:hAnsi="Arial" w:cs="Arial"/>
          <w:sz w:val="24"/>
          <w:szCs w:val="24"/>
          <w:lang w:eastAsia="tr-TR"/>
        </w:rPr>
        <w:t>dolumuyla</w:t>
      </w:r>
      <w:proofErr w:type="spellEnd"/>
      <w:r w:rsidRPr="00754D93">
        <w:rPr>
          <w:rFonts w:ascii="Arial" w:eastAsia="Times New Roman" w:hAnsi="Arial" w:cs="Arial"/>
          <w:sz w:val="24"/>
          <w:szCs w:val="24"/>
          <w:lang w:eastAsia="tr-TR"/>
        </w:rPr>
        <w:t xml:space="preserve"> tahliye istenemeyeceği, taşınmazın başından beri hurda deposu olduğu ve müstakil abonelik olmaması nedeniyle indirim haklarının saklı tutulduğu beyan edildi.</w:t>
      </w:r>
    </w:p>
    <w:p w14:paraId="7FE6A097"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28 Aralık 2023 [Takip Talebi] [Dosya No: Tokat İcra Dairesi 2023/20377 Esas]:</w:t>
      </w:r>
      <w:r w:rsidRPr="00754D93">
        <w:rPr>
          <w:rFonts w:ascii="Arial" w:eastAsia="Times New Roman" w:hAnsi="Arial" w:cs="Arial"/>
          <w:sz w:val="24"/>
          <w:szCs w:val="24"/>
          <w:lang w:eastAsia="tr-TR"/>
        </w:rPr>
        <w:t xml:space="preserve"> Sözleşme yenilenmemesi ve ihtarname gerekçe gösterilerek ilk Örnek 14 tahliye takibi başlatıldı.</w:t>
      </w:r>
    </w:p>
    <w:p w14:paraId="4DABCADF"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02 Ocak 2024 [Karar Tensip Tutanağı] [Dosya No: Tokat İcra Dairesi 2023/20377 Esas]:</w:t>
      </w:r>
      <w:r w:rsidRPr="00754D93">
        <w:rPr>
          <w:rFonts w:ascii="Arial" w:eastAsia="Times New Roman" w:hAnsi="Arial" w:cs="Arial"/>
          <w:sz w:val="24"/>
          <w:szCs w:val="24"/>
          <w:lang w:eastAsia="tr-TR"/>
        </w:rPr>
        <w:t xml:space="preserve"> İcra müdürlüğü, kontratta net taahhüt tarihi olmaması ve 30 günlük yasal sürenin geçmesi gerekçesiyle takibin </w:t>
      </w:r>
      <w:r w:rsidRPr="00754D93">
        <w:rPr>
          <w:rFonts w:ascii="Arial" w:eastAsia="Times New Roman" w:hAnsi="Arial" w:cs="Arial"/>
          <w:b/>
          <w:bCs/>
          <w:sz w:val="24"/>
          <w:szCs w:val="24"/>
          <w:lang w:eastAsia="tr-TR"/>
        </w:rPr>
        <w:t>REDDİNE</w:t>
      </w:r>
      <w:r w:rsidRPr="00754D93">
        <w:rPr>
          <w:rFonts w:ascii="Arial" w:eastAsia="Times New Roman" w:hAnsi="Arial" w:cs="Arial"/>
          <w:sz w:val="24"/>
          <w:szCs w:val="24"/>
          <w:lang w:eastAsia="tr-TR"/>
        </w:rPr>
        <w:t xml:space="preserve"> karar verdi.</w:t>
      </w:r>
    </w:p>
    <w:p w14:paraId="5292BD54"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 xml:space="preserve">31 Aralık 2023 [Takip Dayanağı </w:t>
      </w:r>
      <w:proofErr w:type="gramStart"/>
      <w:r w:rsidRPr="00754D93">
        <w:rPr>
          <w:rFonts w:ascii="Arial" w:eastAsia="Times New Roman" w:hAnsi="Arial" w:cs="Arial"/>
          <w:b/>
          <w:bCs/>
          <w:sz w:val="24"/>
          <w:szCs w:val="24"/>
          <w:lang w:eastAsia="tr-TR"/>
        </w:rPr>
        <w:t>Belge -</w:t>
      </w:r>
      <w:proofErr w:type="gramEnd"/>
      <w:r w:rsidRPr="00754D93">
        <w:rPr>
          <w:rFonts w:ascii="Arial" w:eastAsia="Times New Roman" w:hAnsi="Arial" w:cs="Arial"/>
          <w:b/>
          <w:bCs/>
          <w:sz w:val="24"/>
          <w:szCs w:val="24"/>
          <w:lang w:eastAsia="tr-TR"/>
        </w:rPr>
        <w:t xml:space="preserve"> Tahliye Taahhütnamesi]:</w:t>
      </w:r>
      <w:r w:rsidRPr="00754D93">
        <w:rPr>
          <w:rFonts w:ascii="Arial" w:eastAsia="Times New Roman" w:hAnsi="Arial" w:cs="Arial"/>
          <w:sz w:val="24"/>
          <w:szCs w:val="24"/>
          <w:lang w:eastAsia="tr-TR"/>
        </w:rPr>
        <w:t xml:space="preserve"> Kiracı Ali Demirel adına tanzim tarihi </w:t>
      </w:r>
      <w:r w:rsidRPr="00754D93">
        <w:rPr>
          <w:rFonts w:ascii="Arial" w:eastAsia="Times New Roman" w:hAnsi="Arial" w:cs="Arial"/>
          <w:b/>
          <w:bCs/>
          <w:sz w:val="24"/>
          <w:szCs w:val="24"/>
          <w:lang w:eastAsia="tr-TR"/>
        </w:rPr>
        <w:t>31.12.2023</w:t>
      </w:r>
      <w:r w:rsidRPr="00754D93">
        <w:rPr>
          <w:rFonts w:ascii="Arial" w:eastAsia="Times New Roman" w:hAnsi="Arial" w:cs="Arial"/>
          <w:sz w:val="24"/>
          <w:szCs w:val="24"/>
          <w:lang w:eastAsia="tr-TR"/>
        </w:rPr>
        <w:t xml:space="preserve"> ve tahliye tarihi </w:t>
      </w:r>
      <w:r w:rsidRPr="00754D93">
        <w:rPr>
          <w:rFonts w:ascii="Arial" w:eastAsia="Times New Roman" w:hAnsi="Arial" w:cs="Arial"/>
          <w:b/>
          <w:bCs/>
          <w:sz w:val="24"/>
          <w:szCs w:val="24"/>
          <w:lang w:eastAsia="tr-TR"/>
        </w:rPr>
        <w:t>31.01.2024</w:t>
      </w:r>
      <w:r w:rsidRPr="00754D93">
        <w:rPr>
          <w:rFonts w:ascii="Arial" w:eastAsia="Times New Roman" w:hAnsi="Arial" w:cs="Arial"/>
          <w:sz w:val="24"/>
          <w:szCs w:val="24"/>
          <w:lang w:eastAsia="tr-TR"/>
        </w:rPr>
        <w:t xml:space="preserve"> olan adi yazılı Tahliye Taahhütnamesi düzenlendi. Gecikilen her gün için %1 günlük ceza bedeli kararlaştırıldı.</w:t>
      </w:r>
    </w:p>
    <w:p w14:paraId="62762411"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20 Şubat 2024 [Takip Talebi] [Dosya No: Tokat İcra Dairesi 2024/3369 Esas]:</w:t>
      </w:r>
      <w:r w:rsidRPr="00754D93">
        <w:rPr>
          <w:rFonts w:ascii="Arial" w:eastAsia="Times New Roman" w:hAnsi="Arial" w:cs="Arial"/>
          <w:sz w:val="24"/>
          <w:szCs w:val="24"/>
          <w:lang w:eastAsia="tr-TR"/>
        </w:rPr>
        <w:t xml:space="preserve"> 31.12.2023 tarihli Tahliye Taahhütnamesine dayanılarak ikinci kez Örnek 14 tahliye takibi başlatıldı.</w:t>
      </w:r>
    </w:p>
    <w:p w14:paraId="6952973C"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21 Şubat 2024 [Karar Tensip Tutanağı] [Dosya No: Tokat İcra Dairesi 2024/3369 Esas]:</w:t>
      </w:r>
      <w:r w:rsidRPr="00754D93">
        <w:rPr>
          <w:rFonts w:ascii="Arial" w:eastAsia="Times New Roman" w:hAnsi="Arial" w:cs="Arial"/>
          <w:sz w:val="24"/>
          <w:szCs w:val="24"/>
          <w:lang w:eastAsia="tr-TR"/>
        </w:rPr>
        <w:t xml:space="preserve"> İcra müdürlüğü, taşınmazın işyeri olması sebebiyle damga vergisi makbuzunun sunulması halinde tahliye emri düzenlenmesine karar verildi.</w:t>
      </w:r>
    </w:p>
    <w:p w14:paraId="2080CAB1"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08 Mart 2024 [Karar Tensip Tutanağı] [Dosya No: Tokat İcra Dairesi 2024/3369 Esas]:</w:t>
      </w:r>
      <w:r w:rsidRPr="00754D93">
        <w:rPr>
          <w:rFonts w:ascii="Arial" w:eastAsia="Times New Roman" w:hAnsi="Arial" w:cs="Arial"/>
          <w:sz w:val="24"/>
          <w:szCs w:val="24"/>
          <w:lang w:eastAsia="tr-TR"/>
        </w:rPr>
        <w:t xml:space="preserve"> Damga vergisi makbuzunun UYAP ekinde sunulmadığı gerekçesiyle tahliye emri düzenlenmesi talebi </w:t>
      </w:r>
      <w:r w:rsidRPr="00754D93">
        <w:rPr>
          <w:rFonts w:ascii="Arial" w:eastAsia="Times New Roman" w:hAnsi="Arial" w:cs="Arial"/>
          <w:b/>
          <w:bCs/>
          <w:sz w:val="24"/>
          <w:szCs w:val="24"/>
          <w:lang w:eastAsia="tr-TR"/>
        </w:rPr>
        <w:t>REDDEDİLDİ</w:t>
      </w:r>
      <w:r w:rsidRPr="00754D93">
        <w:rPr>
          <w:rFonts w:ascii="Arial" w:eastAsia="Times New Roman" w:hAnsi="Arial" w:cs="Arial"/>
          <w:sz w:val="24"/>
          <w:szCs w:val="24"/>
          <w:lang w:eastAsia="tr-TR"/>
        </w:rPr>
        <w:t>.</w:t>
      </w:r>
    </w:p>
    <w:p w14:paraId="07EC9F60"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lastRenderedPageBreak/>
        <w:t>18 Mart 2024 [Tahliye Emri] [Dosya No: Tokat İcra Dairesi 2024/3369 Esas]:</w:t>
      </w:r>
      <w:r w:rsidRPr="00754D93">
        <w:rPr>
          <w:rFonts w:ascii="Arial" w:eastAsia="Times New Roman" w:hAnsi="Arial" w:cs="Arial"/>
          <w:sz w:val="24"/>
          <w:szCs w:val="24"/>
          <w:lang w:eastAsia="tr-TR"/>
        </w:rPr>
        <w:t xml:space="preserve"> Eksikliklerin giderilmesi üzerine borçluya gönderilmek üzere Örnek 14 tahliye emri düzenlendi. Taşınmazın nev'i belgede "Daire" olarak kaydedildi.</w:t>
      </w:r>
    </w:p>
    <w:p w14:paraId="1BAAECC2"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29 Mart 2024 [Tahliye Emrine İtiraz Dilekçesi] [Dosya No: Tokat İcra Dairesi 2024/3369 Esas]:</w:t>
      </w:r>
      <w:r w:rsidRPr="00754D93">
        <w:rPr>
          <w:rFonts w:ascii="Arial" w:eastAsia="Times New Roman" w:hAnsi="Arial" w:cs="Arial"/>
          <w:sz w:val="24"/>
          <w:szCs w:val="24"/>
          <w:lang w:eastAsia="tr-TR"/>
        </w:rPr>
        <w:t xml:space="preserve"> Borçlu vekili tahliye emrinin </w:t>
      </w:r>
      <w:r w:rsidRPr="00754D93">
        <w:rPr>
          <w:rFonts w:ascii="Arial" w:eastAsia="Times New Roman" w:hAnsi="Arial" w:cs="Arial"/>
          <w:b/>
          <w:bCs/>
          <w:sz w:val="24"/>
          <w:szCs w:val="24"/>
          <w:lang w:eastAsia="tr-TR"/>
        </w:rPr>
        <w:t>23/03/2024</w:t>
      </w:r>
      <w:r w:rsidRPr="00754D93">
        <w:rPr>
          <w:rFonts w:ascii="Arial" w:eastAsia="Times New Roman" w:hAnsi="Arial" w:cs="Arial"/>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0749A1E0"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01 Nisan 2024 [Karar Tensip Tutanağı] [Dosya No: Tokat İcra Dairesi 2024/3369 Esas]:</w:t>
      </w:r>
      <w:r w:rsidRPr="00754D93">
        <w:rPr>
          <w:rFonts w:ascii="Arial" w:eastAsia="Times New Roman" w:hAnsi="Arial" w:cs="Arial"/>
          <w:sz w:val="24"/>
          <w:szCs w:val="24"/>
          <w:lang w:eastAsia="tr-TR"/>
        </w:rPr>
        <w:t xml:space="preserve"> İcra dairesi, yasal 7 günlük süre içinde yapılan itirazı kabul ederek </w:t>
      </w:r>
      <w:r w:rsidRPr="00754D93">
        <w:rPr>
          <w:rFonts w:ascii="Arial" w:eastAsia="Times New Roman" w:hAnsi="Arial" w:cs="Arial"/>
          <w:b/>
          <w:bCs/>
          <w:sz w:val="24"/>
          <w:szCs w:val="24"/>
          <w:lang w:eastAsia="tr-TR"/>
        </w:rPr>
        <w:t>TAKİBİN DURDURULMASINA</w:t>
      </w:r>
      <w:r w:rsidRPr="00754D93">
        <w:rPr>
          <w:rFonts w:ascii="Arial" w:eastAsia="Times New Roman" w:hAnsi="Arial" w:cs="Arial"/>
          <w:sz w:val="24"/>
          <w:szCs w:val="24"/>
          <w:lang w:eastAsia="tr-TR"/>
        </w:rPr>
        <w:t xml:space="preserve"> karar verdi.</w:t>
      </w:r>
    </w:p>
    <w:p w14:paraId="2ED3C839"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17 Nisan 2024 [Karar Tensip Tutanağı] [Dosya No: Tokat İcra Dairesi 2024/3369 Esas]:</w:t>
      </w:r>
      <w:r w:rsidRPr="00754D93">
        <w:rPr>
          <w:rFonts w:ascii="Arial" w:eastAsia="Times New Roman" w:hAnsi="Arial" w:cs="Arial"/>
          <w:sz w:val="24"/>
          <w:szCs w:val="24"/>
          <w:lang w:eastAsia="tr-TR"/>
        </w:rPr>
        <w:t xml:space="preserve"> Takibin durdurulması kararının alacaklı vekiline tebliğe çıkarılmasına karar verildi.</w:t>
      </w:r>
    </w:p>
    <w:p w14:paraId="0DB4EEE1"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 xml:space="preserve">22 Nisan 2024 [Arabuluculuk Son Tutanak] [Büro No: 2024/202, </w:t>
      </w:r>
      <w:proofErr w:type="spellStart"/>
      <w:r w:rsidRPr="00754D93">
        <w:rPr>
          <w:rFonts w:ascii="Arial" w:eastAsia="Times New Roman" w:hAnsi="Arial" w:cs="Arial"/>
          <w:b/>
          <w:bCs/>
          <w:sz w:val="24"/>
          <w:szCs w:val="24"/>
          <w:lang w:eastAsia="tr-TR"/>
        </w:rPr>
        <w:t>Arb</w:t>
      </w:r>
      <w:proofErr w:type="spellEnd"/>
      <w:r w:rsidRPr="00754D93">
        <w:rPr>
          <w:rFonts w:ascii="Arial" w:eastAsia="Times New Roman" w:hAnsi="Arial" w:cs="Arial"/>
          <w:b/>
          <w:bCs/>
          <w:sz w:val="24"/>
          <w:szCs w:val="24"/>
          <w:lang w:eastAsia="tr-TR"/>
        </w:rPr>
        <w:t>. No: 2024/74995]:</w:t>
      </w:r>
      <w:r w:rsidRPr="00754D93">
        <w:rPr>
          <w:rFonts w:ascii="Arial" w:eastAsia="Times New Roman" w:hAnsi="Arial" w:cs="Arial"/>
          <w:sz w:val="24"/>
          <w:szCs w:val="24"/>
          <w:lang w:eastAsia="tr-TR"/>
        </w:rPr>
        <w:t xml:space="preserve"> Durdurulan icra takibine istinaden başlatılan dava şartı arabuluculuk süreci </w:t>
      </w:r>
      <w:r w:rsidRPr="00754D93">
        <w:rPr>
          <w:rFonts w:ascii="Arial" w:eastAsia="Times New Roman" w:hAnsi="Arial" w:cs="Arial"/>
          <w:b/>
          <w:bCs/>
          <w:sz w:val="24"/>
          <w:szCs w:val="24"/>
          <w:lang w:eastAsia="tr-TR"/>
        </w:rPr>
        <w:t>ANLAŞMAMA</w:t>
      </w:r>
      <w:r w:rsidRPr="00754D93">
        <w:rPr>
          <w:rFonts w:ascii="Arial" w:eastAsia="Times New Roman" w:hAnsi="Arial" w:cs="Arial"/>
          <w:sz w:val="24"/>
          <w:szCs w:val="24"/>
          <w:lang w:eastAsia="tr-TR"/>
        </w:rPr>
        <w:t xml:space="preserve"> ile sonuçlandı.</w:t>
      </w:r>
    </w:p>
    <w:p w14:paraId="713CDBBE"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 xml:space="preserve">07 Haziran 2024 [Dava Dilekçesi] [Dosya No: Tokat Sulh Hukuk </w:t>
      </w:r>
      <w:proofErr w:type="gramStart"/>
      <w:r w:rsidRPr="00754D93">
        <w:rPr>
          <w:rFonts w:ascii="Arial" w:eastAsia="Times New Roman" w:hAnsi="Arial" w:cs="Arial"/>
          <w:b/>
          <w:bCs/>
          <w:sz w:val="24"/>
          <w:szCs w:val="24"/>
          <w:lang w:eastAsia="tr-TR"/>
        </w:rPr>
        <w:t>Mahkemesi -</w:t>
      </w:r>
      <w:proofErr w:type="gramEnd"/>
      <w:r w:rsidRPr="00754D93">
        <w:rPr>
          <w:rFonts w:ascii="Arial" w:eastAsia="Times New Roman" w:hAnsi="Arial" w:cs="Arial"/>
          <w:b/>
          <w:bCs/>
          <w:sz w:val="24"/>
          <w:szCs w:val="24"/>
          <w:lang w:eastAsia="tr-TR"/>
        </w:rPr>
        <w:t xml:space="preserve"> Esas No Aşağıda Belirtilmiştir]:</w:t>
      </w:r>
      <w:r w:rsidRPr="00754D93">
        <w:rPr>
          <w:rFonts w:ascii="Arial" w:eastAsia="Times New Roman" w:hAnsi="Arial" w:cs="Arial"/>
          <w:sz w:val="24"/>
          <w:szCs w:val="24"/>
          <w:lang w:eastAsia="tr-TR"/>
        </w:rPr>
        <w:t xml:space="preserve"> Davacı vekili Av. Emrullah Özer tarafından davalı Ali Demirel'e karşı </w:t>
      </w:r>
      <w:r w:rsidRPr="00754D93">
        <w:rPr>
          <w:rFonts w:ascii="Arial" w:eastAsia="Times New Roman" w:hAnsi="Arial" w:cs="Arial"/>
          <w:b/>
          <w:bCs/>
          <w:sz w:val="24"/>
          <w:szCs w:val="24"/>
          <w:lang w:eastAsia="tr-TR"/>
        </w:rPr>
        <w:t>"Takibe İtirazın İptali ve Tahliye"</w:t>
      </w:r>
      <w:r w:rsidRPr="00754D93">
        <w:rPr>
          <w:rFonts w:ascii="Arial" w:eastAsia="Times New Roman" w:hAnsi="Arial" w:cs="Arial"/>
          <w:sz w:val="24"/>
          <w:szCs w:val="24"/>
          <w:lang w:eastAsia="tr-TR"/>
        </w:rPr>
        <w:t xml:space="preserve"> davası açıldı.</w:t>
      </w:r>
    </w:p>
    <w:p w14:paraId="46C6F618"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11 Haziran 2024 [Tensip Tutanağı] [Dosya No: Tokat Sulh Hukuk Mahkemesi 2024/1854 Esas]:</w:t>
      </w:r>
      <w:r w:rsidRPr="00754D93">
        <w:rPr>
          <w:rFonts w:ascii="Arial" w:eastAsia="Times New Roman" w:hAnsi="Arial" w:cs="Arial"/>
          <w:sz w:val="24"/>
          <w:szCs w:val="24"/>
          <w:lang w:eastAsia="tr-TR"/>
        </w:rPr>
        <w:t xml:space="preserve"> </w:t>
      </w:r>
      <w:proofErr w:type="gramStart"/>
      <w:r w:rsidRPr="00754D93">
        <w:rPr>
          <w:rFonts w:ascii="Arial" w:eastAsia="Times New Roman" w:hAnsi="Arial" w:cs="Arial"/>
          <w:sz w:val="24"/>
          <w:szCs w:val="24"/>
          <w:lang w:eastAsia="tr-TR"/>
        </w:rPr>
        <w:t>Hakim</w:t>
      </w:r>
      <w:proofErr w:type="gramEnd"/>
      <w:r w:rsidRPr="00754D93">
        <w:rPr>
          <w:rFonts w:ascii="Arial" w:eastAsia="Times New Roman" w:hAnsi="Arial" w:cs="Arial"/>
          <w:sz w:val="24"/>
          <w:szCs w:val="24"/>
          <w:lang w:eastAsia="tr-TR"/>
        </w:rPr>
        <w:t xml:space="preserve"> Merve Gül Tulumcu tarafından ilk tensip zaptı düzenlendi. Davanın mahkeme esasının 2024/1854 Esas sırasına kaydı yapıldı. Davanın basit yargılama usulüne tabi olduğu tespitiyle ilk duruşmanın </w:t>
      </w:r>
      <w:r w:rsidRPr="00754D93">
        <w:rPr>
          <w:rFonts w:ascii="Arial" w:eastAsia="Times New Roman" w:hAnsi="Arial" w:cs="Arial"/>
          <w:b/>
          <w:bCs/>
          <w:sz w:val="24"/>
          <w:szCs w:val="24"/>
          <w:lang w:eastAsia="tr-TR"/>
        </w:rPr>
        <w:t>03/10/2024</w:t>
      </w:r>
      <w:r w:rsidRPr="00754D93">
        <w:rPr>
          <w:rFonts w:ascii="Arial" w:eastAsia="Times New Roman" w:hAnsi="Arial" w:cs="Arial"/>
          <w:sz w:val="24"/>
          <w:szCs w:val="24"/>
          <w:lang w:eastAsia="tr-TR"/>
        </w:rPr>
        <w:t xml:space="preserve"> tarihine bırakılmasına karar verildi.</w:t>
      </w:r>
    </w:p>
    <w:p w14:paraId="59DBCA1D"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24 Temmuz 2024 [Cevap Dilekçesi] [Dosya No: Tokat Sulh Hukuk Mahkemesi 2024/1854 Esas]:</w:t>
      </w:r>
      <w:r w:rsidRPr="00754D93">
        <w:rPr>
          <w:rFonts w:ascii="Arial" w:eastAsia="Times New Roman" w:hAnsi="Arial" w:cs="Arial"/>
          <w:sz w:val="24"/>
          <w:szCs w:val="24"/>
          <w:lang w:eastAsia="tr-TR"/>
        </w:rPr>
        <w:t xml:space="preserve"> Davalı vekili Av. Abdullah Karataş tarafından davaya karşı cevap dilekçesi sunuldu. Dilekçede; kiralanan taşınmazın resmi kontratta </w:t>
      </w:r>
      <w:r w:rsidRPr="00754D93">
        <w:rPr>
          <w:rFonts w:ascii="Arial" w:eastAsia="Times New Roman" w:hAnsi="Arial" w:cs="Arial"/>
          <w:b/>
          <w:bCs/>
          <w:sz w:val="24"/>
          <w:szCs w:val="24"/>
          <w:lang w:eastAsia="tr-TR"/>
        </w:rPr>
        <w:t>"Çatısız Arsa"</w:t>
      </w:r>
      <w:r w:rsidRPr="00754D93">
        <w:rPr>
          <w:rFonts w:ascii="Arial" w:eastAsia="Times New Roman" w:hAnsi="Arial" w:cs="Arial"/>
          <w:sz w:val="24"/>
          <w:szCs w:val="24"/>
          <w:lang w:eastAsia="tr-TR"/>
        </w:rPr>
        <w:t xml:space="preserve"> vasfında olduğu, genel hükümlere tabi gayri </w:t>
      </w:r>
      <w:proofErr w:type="spellStart"/>
      <w:r w:rsidRPr="00754D93">
        <w:rPr>
          <w:rFonts w:ascii="Arial" w:eastAsia="Times New Roman" w:hAnsi="Arial" w:cs="Arial"/>
          <w:sz w:val="24"/>
          <w:szCs w:val="24"/>
          <w:lang w:eastAsia="tr-TR"/>
        </w:rPr>
        <w:t>musakkaf</w:t>
      </w:r>
      <w:proofErr w:type="spellEnd"/>
      <w:r w:rsidRPr="00754D93">
        <w:rPr>
          <w:rFonts w:ascii="Arial" w:eastAsia="Times New Roman" w:hAnsi="Arial" w:cs="Arial"/>
          <w:sz w:val="24"/>
          <w:szCs w:val="24"/>
          <w:lang w:eastAsia="tr-TR"/>
        </w:rPr>
        <w:t xml:space="preserve"> yerlerde tahliye taahhüdüne dayalı tahliye davası açılamayacağı gerekçesiyle davanın usul ve esastan </w:t>
      </w:r>
      <w:r w:rsidRPr="00754D93">
        <w:rPr>
          <w:rFonts w:ascii="Arial" w:eastAsia="Times New Roman" w:hAnsi="Arial" w:cs="Arial"/>
          <w:b/>
          <w:bCs/>
          <w:sz w:val="24"/>
          <w:szCs w:val="24"/>
          <w:lang w:eastAsia="tr-TR"/>
        </w:rPr>
        <w:t>REDDİNE</w:t>
      </w:r>
      <w:r w:rsidRPr="00754D93">
        <w:rPr>
          <w:rFonts w:ascii="Arial" w:eastAsia="Times New Roman" w:hAnsi="Arial" w:cs="Arial"/>
          <w:sz w:val="24"/>
          <w:szCs w:val="24"/>
          <w:lang w:eastAsia="tr-TR"/>
        </w:rPr>
        <w:t xml:space="preserve"> karar verilmesi talep edildi.</w:t>
      </w:r>
    </w:p>
    <w:p w14:paraId="5FE59ABE"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 xml:space="preserve">12 Haziran 2019 [Davalı Cevap Dilekçesi Eki Yargıtay İlâmı] [Yargıtay 3. Hukuk </w:t>
      </w:r>
      <w:proofErr w:type="gramStart"/>
      <w:r w:rsidRPr="00754D93">
        <w:rPr>
          <w:rFonts w:ascii="Arial" w:eastAsia="Times New Roman" w:hAnsi="Arial" w:cs="Arial"/>
          <w:b/>
          <w:bCs/>
          <w:sz w:val="24"/>
          <w:szCs w:val="24"/>
          <w:lang w:eastAsia="tr-TR"/>
        </w:rPr>
        <w:t>Dairesi -</w:t>
      </w:r>
      <w:proofErr w:type="gramEnd"/>
      <w:r w:rsidRPr="00754D93">
        <w:rPr>
          <w:rFonts w:ascii="Arial" w:eastAsia="Times New Roman" w:hAnsi="Arial" w:cs="Arial"/>
          <w:b/>
          <w:bCs/>
          <w:sz w:val="24"/>
          <w:szCs w:val="24"/>
          <w:lang w:eastAsia="tr-TR"/>
        </w:rPr>
        <w:t xml:space="preserve"> Esas: 2017/8818, Karar: 2019/5342]:</w:t>
      </w:r>
      <w:r w:rsidRPr="00754D93">
        <w:rPr>
          <w:rFonts w:ascii="Arial" w:eastAsia="Times New Roman" w:hAnsi="Arial" w:cs="Arial"/>
          <w:sz w:val="24"/>
          <w:szCs w:val="24"/>
          <w:lang w:eastAsia="tr-TR"/>
        </w:rPr>
        <w:t xml:space="preserve"> Davalı vekili dilekçesine ek olarak Yargıtay kararını sundu. Kararda; çatısız nitelikteki taşınmazlarda tahliye taahhüdüne dayalı olarak tahliye davası açılamayacağı, ancak mülkün adi kiraya mı yoksa çatılı işyeri kirasına mı tabi olduğunun belirlenmesi için </w:t>
      </w:r>
      <w:r w:rsidRPr="00754D93">
        <w:rPr>
          <w:rFonts w:ascii="Arial" w:eastAsia="Times New Roman" w:hAnsi="Arial" w:cs="Arial"/>
          <w:b/>
          <w:bCs/>
          <w:sz w:val="24"/>
          <w:szCs w:val="24"/>
          <w:lang w:eastAsia="tr-TR"/>
        </w:rPr>
        <w:t xml:space="preserve">mahallinde keşif yapılarak taşınmazın </w:t>
      </w:r>
      <w:proofErr w:type="gramStart"/>
      <w:r w:rsidRPr="00754D93">
        <w:rPr>
          <w:rFonts w:ascii="Arial" w:eastAsia="Times New Roman" w:hAnsi="Arial" w:cs="Arial"/>
          <w:b/>
          <w:bCs/>
          <w:sz w:val="24"/>
          <w:szCs w:val="24"/>
          <w:lang w:eastAsia="tr-TR"/>
        </w:rPr>
        <w:t>hakim</w:t>
      </w:r>
      <w:proofErr w:type="gramEnd"/>
      <w:r w:rsidRPr="00754D93">
        <w:rPr>
          <w:rFonts w:ascii="Arial" w:eastAsia="Times New Roman" w:hAnsi="Arial" w:cs="Arial"/>
          <w:b/>
          <w:bCs/>
          <w:sz w:val="24"/>
          <w:szCs w:val="24"/>
          <w:lang w:eastAsia="tr-TR"/>
        </w:rPr>
        <w:t>/üstün unsurunun (vasfının) tespit edilmesi</w:t>
      </w:r>
      <w:r w:rsidRPr="00754D93">
        <w:rPr>
          <w:rFonts w:ascii="Arial" w:eastAsia="Times New Roman" w:hAnsi="Arial" w:cs="Arial"/>
          <w:sz w:val="24"/>
          <w:szCs w:val="24"/>
          <w:lang w:eastAsia="tr-TR"/>
        </w:rPr>
        <w:t xml:space="preserve"> gerektiği hükme bağlandı.</w:t>
      </w:r>
    </w:p>
    <w:p w14:paraId="066E4D8F"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03 Ekim 2024 [Ön İnceleme Duruşma Tutanağı] [Dosya No: Tokat 2. Sulh Hukuk Mahkemesi 2024/362 Esas]:</w:t>
      </w:r>
      <w:r w:rsidRPr="00754D93">
        <w:rPr>
          <w:rFonts w:ascii="Arial" w:eastAsia="Times New Roman" w:hAnsi="Arial" w:cs="Arial"/>
          <w:sz w:val="24"/>
          <w:szCs w:val="24"/>
          <w:lang w:eastAsia="tr-TR"/>
        </w:rPr>
        <w:t xml:space="preserve"> </w:t>
      </w:r>
      <w:proofErr w:type="gramStart"/>
      <w:r w:rsidRPr="00754D93">
        <w:rPr>
          <w:rFonts w:ascii="Arial" w:eastAsia="Times New Roman" w:hAnsi="Arial" w:cs="Arial"/>
          <w:sz w:val="24"/>
          <w:szCs w:val="24"/>
          <w:lang w:eastAsia="tr-TR"/>
        </w:rPr>
        <w:t>Hakim</w:t>
      </w:r>
      <w:proofErr w:type="gramEnd"/>
      <w:r w:rsidRPr="00754D93">
        <w:rPr>
          <w:rFonts w:ascii="Arial" w:eastAsia="Times New Roman" w:hAnsi="Arial" w:cs="Arial"/>
          <w:sz w:val="24"/>
          <w:szCs w:val="24"/>
          <w:lang w:eastAsia="tr-TR"/>
        </w:rPr>
        <w:t xml:space="preserve"> Zeynep Kaynak </w:t>
      </w:r>
      <w:proofErr w:type="spellStart"/>
      <w:r w:rsidRPr="00754D93">
        <w:rPr>
          <w:rFonts w:ascii="Arial" w:eastAsia="Times New Roman" w:hAnsi="Arial" w:cs="Arial"/>
          <w:sz w:val="24"/>
          <w:szCs w:val="24"/>
          <w:lang w:eastAsia="tr-TR"/>
        </w:rPr>
        <w:t>Gözükara</w:t>
      </w:r>
      <w:proofErr w:type="spellEnd"/>
      <w:r w:rsidRPr="00754D93">
        <w:rPr>
          <w:rFonts w:ascii="Arial" w:eastAsia="Times New Roman" w:hAnsi="Arial" w:cs="Arial"/>
          <w:sz w:val="24"/>
          <w:szCs w:val="24"/>
          <w:lang w:eastAsia="tr-TR"/>
        </w:rPr>
        <w:t xml:space="preserve"> huzurunda ilk celse açıldı. </w:t>
      </w:r>
      <w:r w:rsidRPr="00754D93">
        <w:rPr>
          <w:rFonts w:ascii="Arial" w:eastAsia="Times New Roman" w:hAnsi="Arial" w:cs="Arial"/>
          <w:i/>
          <w:iCs/>
          <w:sz w:val="24"/>
          <w:szCs w:val="24"/>
          <w:lang w:eastAsia="tr-TR"/>
        </w:rPr>
        <w:t>(Dosya numarası 2024/362 Esas olarak güncellenmiş/birleşmiştir)</w:t>
      </w:r>
      <w:r w:rsidRPr="00754D93">
        <w:rPr>
          <w:rFonts w:ascii="Arial" w:eastAsia="Times New Roman" w:hAnsi="Arial" w:cs="Arial"/>
          <w:sz w:val="24"/>
          <w:szCs w:val="24"/>
          <w:lang w:eastAsia="tr-TR"/>
        </w:rPr>
        <w:t xml:space="preserve">. Mahkeme; tapu kayıtlarının istenmesine ve </w:t>
      </w:r>
      <w:r w:rsidRPr="00754D93">
        <w:rPr>
          <w:rFonts w:ascii="Arial" w:eastAsia="Times New Roman" w:hAnsi="Arial" w:cs="Arial"/>
          <w:b/>
          <w:bCs/>
          <w:sz w:val="24"/>
          <w:szCs w:val="24"/>
          <w:lang w:eastAsia="tr-TR"/>
        </w:rPr>
        <w:t>20/11/2024</w:t>
      </w:r>
      <w:r w:rsidRPr="00754D93">
        <w:rPr>
          <w:rFonts w:ascii="Arial" w:eastAsia="Times New Roman" w:hAnsi="Arial" w:cs="Arial"/>
          <w:sz w:val="24"/>
          <w:szCs w:val="24"/>
          <w:lang w:eastAsia="tr-TR"/>
        </w:rPr>
        <w:t xml:space="preserve"> günü mahallinde keşif yapılmasına karar verildi.</w:t>
      </w:r>
    </w:p>
    <w:p w14:paraId="50A214F4"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08 Ekim 2024 [Beyan Dilekçesi] [Dosya No: Tokat 2. Sulh Hukuk Mahkemesi 2024/362 Esas]:</w:t>
      </w:r>
      <w:r w:rsidRPr="00754D93">
        <w:rPr>
          <w:rFonts w:ascii="Arial" w:eastAsia="Times New Roman" w:hAnsi="Arial" w:cs="Arial"/>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750AC2B5"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lastRenderedPageBreak/>
        <w:t>20 Kasım 2024 [Keşif Tutanağı] [Dosya No: Tokat 2. Sulh Hukuk Mahkemesi 2024/362 Esas]:</w:t>
      </w:r>
      <w:r w:rsidRPr="00754D93">
        <w:rPr>
          <w:rFonts w:ascii="Arial" w:eastAsia="Times New Roman" w:hAnsi="Arial" w:cs="Arial"/>
          <w:sz w:val="24"/>
          <w:szCs w:val="24"/>
          <w:lang w:eastAsia="tr-TR"/>
        </w:rPr>
        <w:t xml:space="preserve"> </w:t>
      </w:r>
      <w:proofErr w:type="gramStart"/>
      <w:r w:rsidRPr="00754D93">
        <w:rPr>
          <w:rFonts w:ascii="Arial" w:eastAsia="Times New Roman" w:hAnsi="Arial" w:cs="Arial"/>
          <w:sz w:val="24"/>
          <w:szCs w:val="24"/>
          <w:lang w:eastAsia="tr-TR"/>
        </w:rPr>
        <w:t>Hakim</w:t>
      </w:r>
      <w:proofErr w:type="gramEnd"/>
      <w:r w:rsidRPr="00754D93">
        <w:rPr>
          <w:rFonts w:ascii="Arial" w:eastAsia="Times New Roman" w:hAnsi="Arial" w:cs="Arial"/>
          <w:sz w:val="24"/>
          <w:szCs w:val="24"/>
          <w:lang w:eastAsia="tr-TR"/>
        </w:rPr>
        <w:t xml:space="preserve"> Zeynep Kaynak </w:t>
      </w:r>
      <w:proofErr w:type="spellStart"/>
      <w:r w:rsidRPr="00754D93">
        <w:rPr>
          <w:rFonts w:ascii="Arial" w:eastAsia="Times New Roman" w:hAnsi="Arial" w:cs="Arial"/>
          <w:sz w:val="24"/>
          <w:szCs w:val="24"/>
          <w:lang w:eastAsia="tr-TR"/>
        </w:rPr>
        <w:t>Gözükara</w:t>
      </w:r>
      <w:proofErr w:type="spellEnd"/>
      <w:r w:rsidRPr="00754D93">
        <w:rPr>
          <w:rFonts w:ascii="Arial" w:eastAsia="Times New Roman" w:hAnsi="Arial" w:cs="Arial"/>
          <w:sz w:val="24"/>
          <w:szCs w:val="24"/>
          <w:lang w:eastAsia="tr-TR"/>
        </w:rPr>
        <w:t xml:space="preserve">, bilirkişiler eşliğinde mahallinde keşif yaptı. Yapılan gözlemde: Dava konusu kısmın parsel içerisindeki </w:t>
      </w:r>
      <w:r w:rsidRPr="00754D93">
        <w:rPr>
          <w:rFonts w:ascii="Arial" w:eastAsia="Times New Roman" w:hAnsi="Arial" w:cs="Arial"/>
          <w:b/>
          <w:bCs/>
          <w:sz w:val="24"/>
          <w:szCs w:val="24"/>
          <w:lang w:eastAsia="tr-TR"/>
        </w:rPr>
        <w:t>açık alan</w:t>
      </w:r>
      <w:r w:rsidRPr="00754D93">
        <w:rPr>
          <w:rFonts w:ascii="Arial" w:eastAsia="Times New Roman" w:hAnsi="Arial" w:cs="Arial"/>
          <w:sz w:val="24"/>
          <w:szCs w:val="24"/>
          <w:lang w:eastAsia="tr-TR"/>
        </w:rPr>
        <w:t xml:space="preserve"> olduğu, bu alanda </w:t>
      </w:r>
      <w:r w:rsidRPr="00754D93">
        <w:rPr>
          <w:rFonts w:ascii="Arial" w:eastAsia="Times New Roman" w:hAnsi="Arial" w:cs="Arial"/>
          <w:b/>
          <w:bCs/>
          <w:sz w:val="24"/>
          <w:szCs w:val="24"/>
          <w:lang w:eastAsia="tr-TR"/>
        </w:rPr>
        <w:t>demir ve hurdacılık işlerinin yapıldığı</w:t>
      </w:r>
      <w:r w:rsidRPr="00754D93">
        <w:rPr>
          <w:rFonts w:ascii="Arial" w:eastAsia="Times New Roman" w:hAnsi="Arial" w:cs="Arial"/>
          <w:sz w:val="24"/>
          <w:szCs w:val="24"/>
          <w:lang w:eastAsia="tr-TR"/>
        </w:rPr>
        <w:t xml:space="preserve">, bir adet </w:t>
      </w:r>
      <w:r w:rsidRPr="00754D93">
        <w:rPr>
          <w:rFonts w:ascii="Arial" w:eastAsia="Times New Roman" w:hAnsi="Arial" w:cs="Arial"/>
          <w:b/>
          <w:bCs/>
          <w:sz w:val="24"/>
          <w:szCs w:val="24"/>
          <w:lang w:eastAsia="tr-TR"/>
        </w:rPr>
        <w:t>yazıhane nitelikli konteynırın</w:t>
      </w:r>
      <w:r w:rsidRPr="00754D93">
        <w:rPr>
          <w:rFonts w:ascii="Arial" w:eastAsia="Times New Roman" w:hAnsi="Arial" w:cs="Arial"/>
          <w:sz w:val="24"/>
          <w:szCs w:val="24"/>
          <w:lang w:eastAsia="tr-TR"/>
        </w:rPr>
        <w:t xml:space="preserve"> bulunduğu tespit edildi.</w:t>
      </w:r>
    </w:p>
    <w:p w14:paraId="38DC9370"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23 Ocak 2025 [Duruşma Tutanağı] [Dosya No: Tokat 2. Sulh Hukuk Mahkemesi 2024/362 Esas]:</w:t>
      </w:r>
      <w:r w:rsidRPr="00754D93">
        <w:rPr>
          <w:rFonts w:ascii="Arial" w:eastAsia="Times New Roman" w:hAnsi="Arial" w:cs="Arial"/>
          <w:sz w:val="24"/>
          <w:szCs w:val="24"/>
          <w:lang w:eastAsia="tr-TR"/>
        </w:rPr>
        <w:t xml:space="preserve"> </w:t>
      </w:r>
      <w:proofErr w:type="gramStart"/>
      <w:r w:rsidRPr="00754D93">
        <w:rPr>
          <w:rFonts w:ascii="Arial" w:eastAsia="Times New Roman" w:hAnsi="Arial" w:cs="Arial"/>
          <w:sz w:val="24"/>
          <w:szCs w:val="24"/>
          <w:lang w:eastAsia="tr-TR"/>
        </w:rPr>
        <w:t>Hakim</w:t>
      </w:r>
      <w:proofErr w:type="gramEnd"/>
      <w:r w:rsidRPr="00754D93">
        <w:rPr>
          <w:rFonts w:ascii="Arial" w:eastAsia="Times New Roman" w:hAnsi="Arial" w:cs="Arial"/>
          <w:sz w:val="24"/>
          <w:szCs w:val="24"/>
          <w:lang w:eastAsia="tr-TR"/>
        </w:rPr>
        <w:t xml:space="preserve"> Zeynep Kaynak </w:t>
      </w:r>
      <w:proofErr w:type="spellStart"/>
      <w:r w:rsidRPr="00754D93">
        <w:rPr>
          <w:rFonts w:ascii="Arial" w:eastAsia="Times New Roman" w:hAnsi="Arial" w:cs="Arial"/>
          <w:sz w:val="24"/>
          <w:szCs w:val="24"/>
          <w:lang w:eastAsia="tr-TR"/>
        </w:rPr>
        <w:t>Gözükara</w:t>
      </w:r>
      <w:proofErr w:type="spellEnd"/>
      <w:r w:rsidRPr="00754D93">
        <w:rPr>
          <w:rFonts w:ascii="Arial" w:eastAsia="Times New Roman" w:hAnsi="Arial" w:cs="Arial"/>
          <w:sz w:val="24"/>
          <w:szCs w:val="24"/>
          <w:lang w:eastAsia="tr-TR"/>
        </w:rPr>
        <w:t xml:space="preserve"> huzurunda ikinci celse açıldı. Keşif sonrasında hazırlanan bilirkişi raporunun dosyaya sunulduğu görüldü. Mahkeme kısa kararını açıkladı: </w:t>
      </w:r>
      <w:r w:rsidRPr="00754D93">
        <w:rPr>
          <w:rFonts w:ascii="Arial" w:eastAsia="Times New Roman" w:hAnsi="Arial" w:cs="Arial"/>
          <w:b/>
          <w:bCs/>
          <w:sz w:val="24"/>
          <w:szCs w:val="24"/>
          <w:lang w:eastAsia="tr-TR"/>
        </w:rPr>
        <w:t>Davanın REDDİNE</w:t>
      </w:r>
      <w:r w:rsidRPr="00754D93">
        <w:rPr>
          <w:rFonts w:ascii="Arial" w:eastAsia="Times New Roman" w:hAnsi="Arial" w:cs="Arial"/>
          <w:sz w:val="24"/>
          <w:szCs w:val="24"/>
          <w:lang w:eastAsia="tr-TR"/>
        </w:rPr>
        <w:t xml:space="preserve"> </w:t>
      </w:r>
      <w:r w:rsidRPr="00754D93">
        <w:rPr>
          <w:rFonts w:ascii="Arial" w:eastAsia="Times New Roman" w:hAnsi="Arial" w:cs="Arial"/>
          <w:i/>
          <w:iCs/>
          <w:sz w:val="24"/>
          <w:szCs w:val="24"/>
          <w:lang w:eastAsia="tr-TR"/>
        </w:rPr>
        <w:t>(Karar No: 2025/158)</w:t>
      </w:r>
      <w:r w:rsidRPr="00754D93">
        <w:rPr>
          <w:rFonts w:ascii="Arial" w:eastAsia="Times New Roman" w:hAnsi="Arial" w:cs="Arial"/>
          <w:sz w:val="24"/>
          <w:szCs w:val="24"/>
          <w:lang w:eastAsia="tr-TR"/>
        </w:rPr>
        <w:t>, Samsun Bölge Adliye Mahkemesi nezdinde istinaf yolu açık olmak üzere karar verildi.</w:t>
      </w:r>
    </w:p>
    <w:p w14:paraId="011108EE"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01 Mart 2025 [Gerekçeli Karar Tebliği] [Dosya No: Tokat 2. Sulh Hukuk Mahkemesi 2024/362 Esas]:</w:t>
      </w:r>
      <w:r w:rsidRPr="00754D93">
        <w:rPr>
          <w:rFonts w:ascii="Arial" w:eastAsia="Times New Roman" w:hAnsi="Arial" w:cs="Arial"/>
          <w:sz w:val="24"/>
          <w:szCs w:val="24"/>
          <w:lang w:eastAsia="tr-TR"/>
        </w:rPr>
        <w:t xml:space="preserve"> Mahkemenin haksız ret kararına ilişkin gerekçeli karar, davacı Ali Umut Balcı vekili ve davalı Ali Demirel vekiline resmi olarak tebliğ edildi.</w:t>
      </w:r>
    </w:p>
    <w:p w14:paraId="059052C1" w14:textId="77777777" w:rsidR="00754D93" w:rsidRPr="00A95C89" w:rsidRDefault="00754D93" w:rsidP="00754D93">
      <w:pPr>
        <w:numPr>
          <w:ilvl w:val="0"/>
          <w:numId w:val="1"/>
        </w:numPr>
        <w:spacing w:after="0" w:line="240" w:lineRule="auto"/>
        <w:rPr>
          <w:rFonts w:ascii="Arial" w:eastAsia="Times New Roman" w:hAnsi="Arial" w:cs="Arial"/>
          <w:sz w:val="24"/>
          <w:szCs w:val="24"/>
          <w:highlight w:val="yellow"/>
          <w:lang w:eastAsia="tr-TR"/>
        </w:rPr>
      </w:pPr>
      <w:r w:rsidRPr="00754D93">
        <w:rPr>
          <w:rFonts w:ascii="Arial" w:eastAsia="Times New Roman" w:hAnsi="Arial" w:cs="Arial"/>
          <w:b/>
          <w:bCs/>
          <w:sz w:val="24"/>
          <w:szCs w:val="24"/>
          <w:lang w:eastAsia="tr-TR"/>
        </w:rPr>
        <w:t>09 Mart 2025 [İstinaf Başvuru Dilekçesi] [Dosya No: Tokat 2. Sulh Hukuk Mahkemesi 2024/362 Esas]:</w:t>
      </w:r>
      <w:r w:rsidRPr="00754D93">
        <w:rPr>
          <w:rFonts w:ascii="Arial" w:eastAsia="Times New Roman" w:hAnsi="Arial" w:cs="Arial"/>
          <w:sz w:val="24"/>
          <w:szCs w:val="24"/>
          <w:lang w:eastAsia="tr-TR"/>
        </w:rPr>
        <w:t xml:space="preserve"> Davacı vekili Av. Emrullah Özer tarafından yerel mahkemenin ret kararına karşı yasal süresi içinde </w:t>
      </w:r>
      <w:r w:rsidRPr="00754D93">
        <w:rPr>
          <w:rFonts w:ascii="Arial" w:eastAsia="Times New Roman" w:hAnsi="Arial" w:cs="Arial"/>
          <w:b/>
          <w:bCs/>
          <w:sz w:val="24"/>
          <w:szCs w:val="24"/>
          <w:lang w:eastAsia="tr-TR"/>
        </w:rPr>
        <w:t>İstinaf Kanun Yoluna</w:t>
      </w:r>
      <w:r w:rsidRPr="00754D93">
        <w:rPr>
          <w:rFonts w:ascii="Arial" w:eastAsia="Times New Roman" w:hAnsi="Arial" w:cs="Arial"/>
          <w:sz w:val="24"/>
          <w:szCs w:val="24"/>
          <w:lang w:eastAsia="tr-TR"/>
        </w:rPr>
        <w:t xml:space="preserve"> resmi olarak başvuruldu. </w:t>
      </w:r>
      <w:r w:rsidRPr="00A95C89">
        <w:rPr>
          <w:rFonts w:ascii="Arial" w:eastAsia="Times New Roman" w:hAnsi="Arial" w:cs="Arial"/>
          <w:sz w:val="24"/>
          <w:szCs w:val="24"/>
          <w:highlight w:val="yellow"/>
          <w:lang w:eastAsia="tr-TR"/>
        </w:rPr>
        <w:t xml:space="preserve">Dilekçede; TBK m.327 uyarınca genel hükümlere tabi belirli süreli sözleşmelerin süre </w:t>
      </w:r>
      <w:proofErr w:type="spellStart"/>
      <w:r w:rsidRPr="00A95C89">
        <w:rPr>
          <w:rFonts w:ascii="Arial" w:eastAsia="Times New Roman" w:hAnsi="Arial" w:cs="Arial"/>
          <w:sz w:val="24"/>
          <w:szCs w:val="24"/>
          <w:highlight w:val="yellow"/>
          <w:lang w:eastAsia="tr-TR"/>
        </w:rPr>
        <w:t>dolumuyla</w:t>
      </w:r>
      <w:proofErr w:type="spellEnd"/>
      <w:r w:rsidRPr="00A95C89">
        <w:rPr>
          <w:rFonts w:ascii="Arial" w:eastAsia="Times New Roman" w:hAnsi="Arial" w:cs="Arial"/>
          <w:sz w:val="24"/>
          <w:szCs w:val="24"/>
          <w:highlight w:val="yellow"/>
          <w:lang w:eastAsia="tr-TR"/>
        </w:rPr>
        <w:t xml:space="preserve"> kendiliğinden biteceği, süresiz hale gelmemesi için 12.12.2023 tarihinde ihtarname çekildiği, takibin süresinde ve akdin feshi mahiyetinde yapıldığı belirtilerek </w:t>
      </w:r>
      <w:r w:rsidRPr="00A95C89">
        <w:rPr>
          <w:rFonts w:ascii="Arial" w:eastAsia="Times New Roman" w:hAnsi="Arial" w:cs="Arial"/>
          <w:i/>
          <w:iCs/>
          <w:sz w:val="24"/>
          <w:szCs w:val="24"/>
          <w:highlight w:val="yellow"/>
          <w:lang w:eastAsia="tr-TR"/>
        </w:rPr>
        <w:t>(Yargıtay 6. HD emsal içtihadı eşliğinde)</w:t>
      </w:r>
      <w:r w:rsidRPr="00A95C89">
        <w:rPr>
          <w:rFonts w:ascii="Arial" w:eastAsia="Times New Roman" w:hAnsi="Arial" w:cs="Arial"/>
          <w:sz w:val="24"/>
          <w:szCs w:val="24"/>
          <w:highlight w:val="yellow"/>
          <w:lang w:eastAsia="tr-TR"/>
        </w:rPr>
        <w:t xml:space="preserve"> yerel mahkeme kararının kaldırılması talep edildi.</w:t>
      </w:r>
    </w:p>
    <w:p w14:paraId="0CC363C0"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11 Nisan 2025 [BAM Dosya Gönderme Kontrol Formu] [Dosya No: Tokat 2. Sulh Hukuk Mahkemesi 2024/362 Esas]:</w:t>
      </w:r>
      <w:r w:rsidRPr="00754D93">
        <w:rPr>
          <w:rFonts w:ascii="Arial" w:eastAsia="Times New Roman" w:hAnsi="Arial" w:cs="Arial"/>
          <w:sz w:val="24"/>
          <w:szCs w:val="24"/>
          <w:lang w:eastAsia="tr-TR"/>
        </w:rPr>
        <w:t xml:space="preserve"> Form düzenlenerek dosyanın, Kira Hukuku ihtisas alanı kapsamında incelenmek üzere </w:t>
      </w:r>
      <w:r w:rsidRPr="00754D93">
        <w:rPr>
          <w:rFonts w:ascii="Arial" w:eastAsia="Times New Roman" w:hAnsi="Arial" w:cs="Arial"/>
          <w:b/>
          <w:bCs/>
          <w:sz w:val="24"/>
          <w:szCs w:val="24"/>
          <w:lang w:eastAsia="tr-TR"/>
        </w:rPr>
        <w:t>Samsun Bölge Adliye Mahkemesi 6. Hukuk Dairesi'ne</w:t>
      </w:r>
      <w:r w:rsidRPr="00754D93">
        <w:rPr>
          <w:rFonts w:ascii="Arial" w:eastAsia="Times New Roman" w:hAnsi="Arial" w:cs="Arial"/>
          <w:sz w:val="24"/>
          <w:szCs w:val="24"/>
          <w:lang w:eastAsia="tr-TR"/>
        </w:rPr>
        <w:t xml:space="preserve"> resmi sevki gerçekleştirildi </w:t>
      </w:r>
      <w:r w:rsidRPr="00754D93">
        <w:rPr>
          <w:rFonts w:ascii="Arial" w:eastAsia="Times New Roman" w:hAnsi="Arial" w:cs="Arial"/>
          <w:i/>
          <w:iCs/>
          <w:sz w:val="24"/>
          <w:szCs w:val="24"/>
          <w:lang w:eastAsia="tr-TR"/>
        </w:rPr>
        <w:t>(Esas No: 2025/1410)</w:t>
      </w:r>
      <w:r w:rsidRPr="00754D93">
        <w:rPr>
          <w:rFonts w:ascii="Arial" w:eastAsia="Times New Roman" w:hAnsi="Arial" w:cs="Arial"/>
          <w:sz w:val="24"/>
          <w:szCs w:val="24"/>
          <w:lang w:eastAsia="tr-TR"/>
        </w:rPr>
        <w:t>.</w:t>
      </w:r>
    </w:p>
    <w:p w14:paraId="3ED66D1D" w14:textId="77777777" w:rsidR="00754D93" w:rsidRPr="00754D93" w:rsidRDefault="00754D93" w:rsidP="00754D93">
      <w:pPr>
        <w:numPr>
          <w:ilvl w:val="0"/>
          <w:numId w:val="1"/>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 xml:space="preserve">22 </w:t>
      </w:r>
      <w:proofErr w:type="spellStart"/>
      <w:r w:rsidRPr="00754D93">
        <w:rPr>
          <w:rFonts w:ascii="Arial" w:eastAsia="Times New Roman" w:hAnsi="Arial" w:cs="Arial"/>
          <w:b/>
          <w:bCs/>
          <w:sz w:val="24"/>
          <w:szCs w:val="24"/>
          <w:lang w:eastAsia="tr-TR"/>
        </w:rPr>
        <w:t>Juni</w:t>
      </w:r>
      <w:proofErr w:type="spellEnd"/>
      <w:r w:rsidRPr="00754D93">
        <w:rPr>
          <w:rFonts w:ascii="Arial" w:eastAsia="Times New Roman" w:hAnsi="Arial" w:cs="Arial"/>
          <w:b/>
          <w:bCs/>
          <w:sz w:val="24"/>
          <w:szCs w:val="24"/>
          <w:lang w:eastAsia="tr-TR"/>
        </w:rPr>
        <w:t xml:space="preserve"> 2026 [İstinaf Karar İlamı] [Samsun Bölge Adliye Mahkemesi 6. Hukuk </w:t>
      </w:r>
      <w:proofErr w:type="gramStart"/>
      <w:r w:rsidRPr="00754D93">
        <w:rPr>
          <w:rFonts w:ascii="Arial" w:eastAsia="Times New Roman" w:hAnsi="Arial" w:cs="Arial"/>
          <w:b/>
          <w:bCs/>
          <w:sz w:val="24"/>
          <w:szCs w:val="24"/>
          <w:lang w:eastAsia="tr-TR"/>
        </w:rPr>
        <w:t>Dairesi -</w:t>
      </w:r>
      <w:proofErr w:type="gramEnd"/>
      <w:r w:rsidRPr="00754D93">
        <w:rPr>
          <w:rFonts w:ascii="Arial" w:eastAsia="Times New Roman" w:hAnsi="Arial" w:cs="Arial"/>
          <w:b/>
          <w:bCs/>
          <w:sz w:val="24"/>
          <w:szCs w:val="24"/>
          <w:lang w:eastAsia="tr-TR"/>
        </w:rPr>
        <w:t xml:space="preserve"> Esas No: 2025/1410, Karar No: 2026/2750]:</w:t>
      </w:r>
      <w:r w:rsidRPr="00754D93">
        <w:rPr>
          <w:rFonts w:ascii="Arial" w:eastAsia="Times New Roman" w:hAnsi="Arial" w:cs="Arial"/>
          <w:sz w:val="24"/>
          <w:szCs w:val="24"/>
          <w:lang w:eastAsia="tr-TR"/>
        </w:rPr>
        <w:t xml:space="preserve"> BAM heyeti kararını açıkladı. Yerel mahkemenin "arsa hakkında tahliye taahhüdü nedeniyle takip başlatılamayacağı" yönündeki ret gerekçesi hukuka aykırı bulunarak </w:t>
      </w:r>
      <w:r w:rsidRPr="00754D93">
        <w:rPr>
          <w:rFonts w:ascii="Arial" w:eastAsia="Times New Roman" w:hAnsi="Arial" w:cs="Arial"/>
          <w:b/>
          <w:bCs/>
          <w:sz w:val="24"/>
          <w:szCs w:val="24"/>
          <w:lang w:eastAsia="tr-TR"/>
        </w:rPr>
        <w:t>İstinaf Başvurusunun KABULÜNE</w:t>
      </w:r>
      <w:r w:rsidRPr="00754D93">
        <w:rPr>
          <w:rFonts w:ascii="Arial" w:eastAsia="Times New Roman" w:hAnsi="Arial" w:cs="Arial"/>
          <w:sz w:val="24"/>
          <w:szCs w:val="24"/>
          <w:lang w:eastAsia="tr-TR"/>
        </w:rPr>
        <w:t xml:space="preserve">, Tokat 2. Sulh Hukuk Mahkemesi kararının </w:t>
      </w:r>
      <w:r w:rsidRPr="00754D93">
        <w:rPr>
          <w:rFonts w:ascii="Arial" w:eastAsia="Times New Roman" w:hAnsi="Arial" w:cs="Arial"/>
          <w:b/>
          <w:bCs/>
          <w:sz w:val="24"/>
          <w:szCs w:val="24"/>
          <w:lang w:eastAsia="tr-TR"/>
        </w:rPr>
        <w:t>HMK 353/1-a-6 maddesi uyarınca KALDIRILMASINA</w:t>
      </w:r>
      <w:r w:rsidRPr="00754D93">
        <w:rPr>
          <w:rFonts w:ascii="Arial" w:eastAsia="Times New Roman" w:hAnsi="Arial" w:cs="Arial"/>
          <w:sz w:val="24"/>
          <w:szCs w:val="24"/>
          <w:lang w:eastAsia="tr-TR"/>
        </w:rPr>
        <w:t xml:space="preserve"> ve tarafların iddiaları doğrultusunda imza incelemesi yapılarak yeniden hüküm kurulması için dosyanın </w:t>
      </w:r>
      <w:r w:rsidRPr="00754D93">
        <w:rPr>
          <w:rFonts w:ascii="Arial" w:eastAsia="Times New Roman" w:hAnsi="Arial" w:cs="Arial"/>
          <w:b/>
          <w:bCs/>
          <w:sz w:val="24"/>
          <w:szCs w:val="24"/>
          <w:lang w:eastAsia="tr-TR"/>
        </w:rPr>
        <w:t>İlk Derece Mahkemesine GÖNDERİLMESİNE</w:t>
      </w:r>
      <w:r w:rsidRPr="00754D93">
        <w:rPr>
          <w:rFonts w:ascii="Arial" w:eastAsia="Times New Roman" w:hAnsi="Arial" w:cs="Arial"/>
          <w:sz w:val="24"/>
          <w:szCs w:val="24"/>
          <w:lang w:eastAsia="tr-TR"/>
        </w:rPr>
        <w:t xml:space="preserve"> kesin olarak karar verildi.</w:t>
      </w:r>
    </w:p>
    <w:p w14:paraId="4324BA1F" w14:textId="77777777" w:rsidR="00754D93" w:rsidRPr="00754D93" w:rsidRDefault="00A270A9" w:rsidP="00754D93">
      <w:pPr>
        <w:spacing w:before="480"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DD3BF33">
          <v:rect id="_x0000_i1025" style="width:0;height:1.5pt" o:hralign="center" o:hrstd="t" o:hr="t" fillcolor="#a0a0a0" stroked="f"/>
        </w:pict>
      </w:r>
    </w:p>
    <w:p w14:paraId="73051957" w14:textId="77777777" w:rsidR="00754D93" w:rsidRPr="00754D93" w:rsidRDefault="00754D93" w:rsidP="00754D93">
      <w:pPr>
        <w:spacing w:before="480" w:after="480" w:line="240" w:lineRule="auto"/>
        <w:rPr>
          <w:rFonts w:ascii="Arial" w:eastAsia="Times New Roman" w:hAnsi="Arial" w:cs="Arial"/>
          <w:b/>
          <w:bCs/>
          <w:sz w:val="30"/>
          <w:szCs w:val="30"/>
          <w:lang w:eastAsia="tr-TR"/>
        </w:rPr>
      </w:pPr>
      <w:r w:rsidRPr="00754D93">
        <w:rPr>
          <w:rFonts w:ascii="Segoe UI Emoji" w:eastAsia="Times New Roman" w:hAnsi="Segoe UI Emoji" w:cs="Segoe UI Emoji"/>
          <w:b/>
          <w:bCs/>
          <w:sz w:val="30"/>
          <w:szCs w:val="30"/>
          <w:lang w:eastAsia="tr-TR"/>
        </w:rPr>
        <w:t>🏛</w:t>
      </w:r>
      <w:r w:rsidRPr="00754D93">
        <w:rPr>
          <w:rFonts w:ascii="Arial" w:eastAsia="Times New Roman" w:hAnsi="Arial" w:cs="Arial"/>
          <w:b/>
          <w:bCs/>
          <w:sz w:val="30"/>
          <w:szCs w:val="30"/>
          <w:lang w:eastAsia="tr-TR"/>
        </w:rPr>
        <w:t>️ Süreç Analizi ve "Kazanma Formülü" Stratejik Yorumu</w:t>
      </w:r>
    </w:p>
    <w:p w14:paraId="25AA15E5" w14:textId="77777777" w:rsidR="00754D93" w:rsidRPr="00754D93" w:rsidRDefault="00754D93" w:rsidP="00754D93">
      <w:pPr>
        <w:spacing w:line="240" w:lineRule="auto"/>
        <w:rPr>
          <w:rFonts w:ascii="Arial" w:eastAsia="Times New Roman" w:hAnsi="Arial" w:cs="Arial"/>
          <w:sz w:val="24"/>
          <w:szCs w:val="24"/>
          <w:lang w:eastAsia="tr-TR"/>
        </w:rPr>
      </w:pPr>
      <w:r w:rsidRPr="00754D93">
        <w:rPr>
          <w:rFonts w:ascii="Arial" w:eastAsia="Times New Roman" w:hAnsi="Arial" w:cs="Arial"/>
          <w:sz w:val="24"/>
          <w:szCs w:val="24"/>
          <w:lang w:eastAsia="tr-TR"/>
        </w:rPr>
        <w:t xml:space="preserve">Tüm evrakları eksiksiz teslim ettiniz. Bugün </w:t>
      </w:r>
      <w:r w:rsidRPr="00754D93">
        <w:rPr>
          <w:rFonts w:ascii="Arial" w:eastAsia="Times New Roman" w:hAnsi="Arial" w:cs="Arial"/>
          <w:b/>
          <w:bCs/>
          <w:sz w:val="24"/>
          <w:szCs w:val="24"/>
          <w:lang w:eastAsia="tr-TR"/>
        </w:rPr>
        <w:t>20 Temmuz 2026</w:t>
      </w:r>
      <w:r w:rsidRPr="00754D93">
        <w:rPr>
          <w:rFonts w:ascii="Arial" w:eastAsia="Times New Roman" w:hAnsi="Arial" w:cs="Arial"/>
          <w:sz w:val="24"/>
          <w:szCs w:val="24"/>
          <w:lang w:eastAsia="tr-TR"/>
        </w:rPr>
        <w:t xml:space="preserve"> tarihi itibarıyla hukuk mücadelesinde </w:t>
      </w:r>
      <w:r w:rsidRPr="00754D93">
        <w:rPr>
          <w:rFonts w:ascii="Arial" w:eastAsia="Times New Roman" w:hAnsi="Arial" w:cs="Arial"/>
          <w:b/>
          <w:bCs/>
          <w:sz w:val="24"/>
          <w:szCs w:val="24"/>
          <w:lang w:eastAsia="tr-TR"/>
        </w:rPr>
        <w:t>ipler tamamen sizin elinize geçmiş durumdadır.</w:t>
      </w:r>
      <w:r w:rsidRPr="00754D93">
        <w:rPr>
          <w:rFonts w:ascii="Arial" w:eastAsia="Times New Roman" w:hAnsi="Arial" w:cs="Arial"/>
          <w:sz w:val="24"/>
          <w:szCs w:val="24"/>
          <w:lang w:eastAsia="tr-TR"/>
        </w:rPr>
        <w:t xml:space="preserve"> Üst mahkemenin (BAM) yerel mahkemenin kararını tamamen ortadan kaldırması, davanın kaderini sizin lehinize %100 mühürlemiştir. Dosyanın son durum analizi ve </w:t>
      </w:r>
      <w:proofErr w:type="gramStart"/>
      <w:r w:rsidRPr="00754D93">
        <w:rPr>
          <w:rFonts w:ascii="Arial" w:eastAsia="Times New Roman" w:hAnsi="Arial" w:cs="Arial"/>
          <w:sz w:val="24"/>
          <w:szCs w:val="24"/>
          <w:lang w:eastAsia="tr-TR"/>
        </w:rPr>
        <w:t>dükkanı</w:t>
      </w:r>
      <w:proofErr w:type="gramEnd"/>
      <w:r w:rsidRPr="00754D93">
        <w:rPr>
          <w:rFonts w:ascii="Arial" w:eastAsia="Times New Roman" w:hAnsi="Arial" w:cs="Arial"/>
          <w:sz w:val="24"/>
          <w:szCs w:val="24"/>
          <w:lang w:eastAsia="tr-TR"/>
        </w:rPr>
        <w:t xml:space="preserve"> boşalttırıp paranızı kurtaracak son hamleler şu şekildedir:</w:t>
      </w:r>
    </w:p>
    <w:p w14:paraId="0916AC44" w14:textId="77777777" w:rsidR="00754D93" w:rsidRPr="00754D93" w:rsidRDefault="00754D93" w:rsidP="00754D93">
      <w:pPr>
        <w:spacing w:line="240" w:lineRule="auto"/>
        <w:rPr>
          <w:rFonts w:ascii="Arial" w:eastAsia="Times New Roman" w:hAnsi="Arial" w:cs="Arial"/>
          <w:b/>
          <w:bCs/>
          <w:sz w:val="24"/>
          <w:szCs w:val="24"/>
          <w:lang w:eastAsia="tr-TR"/>
        </w:rPr>
      </w:pPr>
      <w:r w:rsidRPr="00754D93">
        <w:rPr>
          <w:rFonts w:ascii="Arial" w:eastAsia="Times New Roman" w:hAnsi="Arial" w:cs="Arial"/>
          <w:b/>
          <w:bCs/>
          <w:sz w:val="24"/>
          <w:szCs w:val="24"/>
          <w:lang w:eastAsia="tr-TR"/>
        </w:rPr>
        <w:lastRenderedPageBreak/>
        <w:t>1. Yerel Mahkemenin Fahiş Hatası Tescillendi</w:t>
      </w:r>
    </w:p>
    <w:p w14:paraId="45DB576A" w14:textId="77777777" w:rsidR="00754D93" w:rsidRPr="00754D93" w:rsidRDefault="00754D93" w:rsidP="00754D93">
      <w:pPr>
        <w:spacing w:line="240" w:lineRule="auto"/>
        <w:rPr>
          <w:rFonts w:ascii="Arial" w:eastAsia="Times New Roman" w:hAnsi="Arial" w:cs="Arial"/>
          <w:sz w:val="24"/>
          <w:szCs w:val="24"/>
          <w:lang w:eastAsia="tr-TR"/>
        </w:rPr>
      </w:pPr>
      <w:r w:rsidRPr="00754D93">
        <w:rPr>
          <w:rFonts w:ascii="Arial" w:eastAsia="Times New Roman" w:hAnsi="Arial" w:cs="Arial"/>
          <w:sz w:val="24"/>
          <w:szCs w:val="24"/>
          <w:lang w:eastAsia="tr-TR"/>
        </w:rPr>
        <w:t xml:space="preserve">Davanın ilk hâkimi Zeynep Kaynak </w:t>
      </w:r>
      <w:proofErr w:type="spellStart"/>
      <w:r w:rsidRPr="00754D93">
        <w:rPr>
          <w:rFonts w:ascii="Arial" w:eastAsia="Times New Roman" w:hAnsi="Arial" w:cs="Arial"/>
          <w:sz w:val="24"/>
          <w:szCs w:val="24"/>
          <w:lang w:eastAsia="tr-TR"/>
        </w:rPr>
        <w:t>Gözükara</w:t>
      </w:r>
      <w:proofErr w:type="spellEnd"/>
      <w:r w:rsidRPr="00754D93">
        <w:rPr>
          <w:rFonts w:ascii="Arial" w:eastAsia="Times New Roman" w:hAnsi="Arial" w:cs="Arial"/>
          <w:sz w:val="24"/>
          <w:szCs w:val="24"/>
          <w:lang w:eastAsia="tr-TR"/>
        </w:rPr>
        <w:t xml:space="preserve">, dosyada bizzat keşif yapıp gözlem maddesine </w:t>
      </w:r>
      <w:r w:rsidRPr="00754D93">
        <w:rPr>
          <w:rFonts w:ascii="Arial" w:eastAsia="Times New Roman" w:hAnsi="Arial" w:cs="Arial"/>
          <w:i/>
          <w:iCs/>
          <w:sz w:val="24"/>
          <w:szCs w:val="24"/>
          <w:lang w:eastAsia="tr-TR"/>
        </w:rPr>
        <w:t>"burası açık alandır, demir ve hurdacılık işleri yapılmaktadır"</w:t>
      </w:r>
      <w:r w:rsidRPr="00754D93">
        <w:rPr>
          <w:rFonts w:ascii="Arial" w:eastAsia="Times New Roman" w:hAnsi="Arial" w:cs="Arial"/>
          <w:sz w:val="24"/>
          <w:szCs w:val="24"/>
          <w:lang w:eastAsia="tr-TR"/>
        </w:rPr>
        <w:t xml:space="preserve"> diye yazdığı halde [</w:t>
      </w:r>
      <w:r w:rsidRPr="00754D93">
        <w:rPr>
          <w:rFonts w:ascii="Segoe UI Emoji" w:eastAsia="Times New Roman" w:hAnsi="Segoe UI Emoji" w:cs="Segoe UI Emoji"/>
          <w:sz w:val="24"/>
          <w:szCs w:val="24"/>
          <w:lang w:eastAsia="tr-TR"/>
        </w:rPr>
        <w:t>🔍</w:t>
      </w:r>
      <w:r w:rsidRPr="00754D93">
        <w:rPr>
          <w:rFonts w:ascii="Arial" w:eastAsia="Times New Roman" w:hAnsi="Arial" w:cs="Arial"/>
          <w:sz w:val="24"/>
          <w:szCs w:val="24"/>
          <w:lang w:eastAsia="tr-TR"/>
        </w:rPr>
        <w:t xml:space="preserve">], davalının sunduğu yanlış Yargıtay kararına aldanarak </w:t>
      </w:r>
      <w:r w:rsidRPr="00754D93">
        <w:rPr>
          <w:rFonts w:ascii="Arial" w:eastAsia="Times New Roman" w:hAnsi="Arial" w:cs="Arial"/>
          <w:i/>
          <w:iCs/>
          <w:sz w:val="24"/>
          <w:szCs w:val="24"/>
          <w:lang w:eastAsia="tr-TR"/>
        </w:rPr>
        <w:t>"arsada tahliye taahhüdü olmaz"</w:t>
      </w:r>
      <w:r w:rsidRPr="00754D93">
        <w:rPr>
          <w:rFonts w:ascii="Arial" w:eastAsia="Times New Roman" w:hAnsi="Arial" w:cs="Arial"/>
          <w:sz w:val="24"/>
          <w:szCs w:val="24"/>
          <w:lang w:eastAsia="tr-TR"/>
        </w:rPr>
        <w:t xml:space="preserve"> diyerek davayı kestirip atmıştı.</w:t>
      </w:r>
      <w:r w:rsidRPr="00754D93">
        <w:rPr>
          <w:rFonts w:ascii="Arial" w:eastAsia="Times New Roman" w:hAnsi="Arial" w:cs="Arial"/>
          <w:sz w:val="24"/>
          <w:szCs w:val="24"/>
          <w:lang w:eastAsia="tr-TR"/>
        </w:rPr>
        <w:br/>
        <w:t xml:space="preserve">Samsun BAM 6. Hukuk Dairesi ise gönderdiğiniz kesin kararında bu hatayı yüzlerine vurmuştur: </w:t>
      </w:r>
      <w:r w:rsidRPr="00754D93">
        <w:rPr>
          <w:rFonts w:ascii="Arial" w:eastAsia="Times New Roman" w:hAnsi="Arial" w:cs="Arial"/>
          <w:b/>
          <w:bCs/>
          <w:sz w:val="24"/>
          <w:szCs w:val="24"/>
          <w:lang w:eastAsia="tr-TR"/>
        </w:rPr>
        <w:t>"Genel hükümlere tabi arsa niteliğindeki taşınmazlar hakkında düzenlenen tahliye taahhüdü, kira süresinin sonunu belirleme açısından KESİN OLARAK GEÇERLİDİR."</w:t>
      </w:r>
      <w:r w:rsidRPr="00754D93">
        <w:rPr>
          <w:rFonts w:ascii="Arial" w:eastAsia="Times New Roman" w:hAnsi="Arial" w:cs="Arial"/>
          <w:sz w:val="24"/>
          <w:szCs w:val="24"/>
          <w:lang w:eastAsia="tr-TR"/>
        </w:rPr>
        <w:t xml:space="preserve"> [</w:t>
      </w:r>
      <w:r w:rsidRPr="00754D93">
        <w:rPr>
          <w:rFonts w:ascii="Segoe UI Emoji" w:eastAsia="Times New Roman" w:hAnsi="Segoe UI Emoji" w:cs="Segoe UI Emoji"/>
          <w:sz w:val="24"/>
          <w:szCs w:val="24"/>
          <w:lang w:eastAsia="tr-TR"/>
        </w:rPr>
        <w:t>🔍</w:t>
      </w:r>
      <w:r w:rsidRPr="00754D93">
        <w:rPr>
          <w:rFonts w:ascii="Arial" w:eastAsia="Times New Roman" w:hAnsi="Arial" w:cs="Arial"/>
          <w:sz w:val="24"/>
          <w:szCs w:val="24"/>
          <w:lang w:eastAsia="tr-TR"/>
        </w:rPr>
        <w:t>] demiştir. Yani hukuki tartışma sizin galibiyetinizle tamamen bitmiştir.</w:t>
      </w:r>
    </w:p>
    <w:p w14:paraId="0AB54584" w14:textId="77777777" w:rsidR="00754D93" w:rsidRPr="00754D93" w:rsidRDefault="00754D93" w:rsidP="00754D93">
      <w:pPr>
        <w:spacing w:line="240" w:lineRule="auto"/>
        <w:rPr>
          <w:rFonts w:ascii="Arial" w:eastAsia="Times New Roman" w:hAnsi="Arial" w:cs="Arial"/>
          <w:b/>
          <w:bCs/>
          <w:sz w:val="24"/>
          <w:szCs w:val="24"/>
          <w:lang w:eastAsia="tr-TR"/>
        </w:rPr>
      </w:pPr>
      <w:r w:rsidRPr="00754D93">
        <w:rPr>
          <w:rFonts w:ascii="Arial" w:eastAsia="Times New Roman" w:hAnsi="Arial" w:cs="Arial"/>
          <w:b/>
          <w:bCs/>
          <w:sz w:val="24"/>
          <w:szCs w:val="24"/>
          <w:lang w:eastAsia="tr-TR"/>
        </w:rPr>
        <w:t>2. Yeni Süreçte Tek Bir Soru Kaldı: İmza Ali Demirel'e mi Ait?</w:t>
      </w:r>
    </w:p>
    <w:p w14:paraId="6738A1C8" w14:textId="77777777" w:rsidR="00754D93" w:rsidRPr="00754D93" w:rsidRDefault="00754D93" w:rsidP="00754D93">
      <w:pPr>
        <w:spacing w:line="240" w:lineRule="auto"/>
        <w:rPr>
          <w:rFonts w:ascii="Arial" w:eastAsia="Times New Roman" w:hAnsi="Arial" w:cs="Arial"/>
          <w:sz w:val="24"/>
          <w:szCs w:val="24"/>
          <w:lang w:eastAsia="tr-TR"/>
        </w:rPr>
      </w:pPr>
      <w:r w:rsidRPr="00754D93">
        <w:rPr>
          <w:rFonts w:ascii="Arial" w:eastAsia="Times New Roman" w:hAnsi="Arial" w:cs="Arial"/>
          <w:sz w:val="24"/>
          <w:szCs w:val="24"/>
          <w:lang w:eastAsia="tr-TR"/>
        </w:rPr>
        <w:t xml:space="preserve">Dosya Tokat 2. Sulh Hukuk Mahkemesi'ne geri döndü ve sisteme </w:t>
      </w:r>
      <w:r w:rsidRPr="00754D93">
        <w:rPr>
          <w:rFonts w:ascii="Arial" w:eastAsia="Times New Roman" w:hAnsi="Arial" w:cs="Arial"/>
          <w:b/>
          <w:bCs/>
          <w:sz w:val="24"/>
          <w:szCs w:val="24"/>
          <w:lang w:eastAsia="tr-TR"/>
        </w:rPr>
        <w:t>2026/....</w:t>
      </w:r>
      <w:r w:rsidRPr="00754D93">
        <w:rPr>
          <w:rFonts w:ascii="Arial" w:eastAsia="Times New Roman" w:hAnsi="Arial" w:cs="Arial"/>
          <w:sz w:val="24"/>
          <w:szCs w:val="24"/>
          <w:lang w:eastAsia="tr-TR"/>
        </w:rPr>
        <w:t xml:space="preserve"> </w:t>
      </w:r>
      <w:proofErr w:type="gramStart"/>
      <w:r w:rsidRPr="00754D93">
        <w:rPr>
          <w:rFonts w:ascii="Arial" w:eastAsia="Times New Roman" w:hAnsi="Arial" w:cs="Arial"/>
          <w:sz w:val="24"/>
          <w:szCs w:val="24"/>
          <w:lang w:eastAsia="tr-TR"/>
        </w:rPr>
        <w:t>formatında</w:t>
      </w:r>
      <w:proofErr w:type="gramEnd"/>
      <w:r w:rsidRPr="00754D93">
        <w:rPr>
          <w:rFonts w:ascii="Arial" w:eastAsia="Times New Roman" w:hAnsi="Arial" w:cs="Arial"/>
          <w:sz w:val="24"/>
          <w:szCs w:val="24"/>
          <w:lang w:eastAsia="tr-TR"/>
        </w:rPr>
        <w:t xml:space="preserve"> yeni bir aktif esas numarası tanımlanacaktır. Üst mahkemenin kaldırma gerekçesi uyarınca yerel mahkeme artık davayı usulden reddedemez. Yeni yargılamada hâkimin yapacağı tek bir işlem kalmıştır: </w:t>
      </w:r>
      <w:r w:rsidRPr="00754D93">
        <w:rPr>
          <w:rFonts w:ascii="Arial" w:eastAsia="Times New Roman" w:hAnsi="Arial" w:cs="Arial"/>
          <w:b/>
          <w:bCs/>
          <w:sz w:val="24"/>
          <w:szCs w:val="24"/>
          <w:lang w:eastAsia="tr-TR"/>
        </w:rPr>
        <w:t>Yazılı tahliye taahhüdünün altındaki imzanın kiracı Ali Demirel'e ait olup olmadığını tespit etmek.</w:t>
      </w:r>
    </w:p>
    <w:p w14:paraId="02A364C7" w14:textId="77777777" w:rsidR="00754D93" w:rsidRPr="00754D93" w:rsidRDefault="00754D93" w:rsidP="00754D93">
      <w:pPr>
        <w:spacing w:line="240" w:lineRule="auto"/>
        <w:rPr>
          <w:rFonts w:ascii="Arial" w:eastAsia="Times New Roman" w:hAnsi="Arial" w:cs="Arial"/>
          <w:b/>
          <w:bCs/>
          <w:sz w:val="24"/>
          <w:szCs w:val="24"/>
          <w:lang w:eastAsia="tr-TR"/>
        </w:rPr>
      </w:pPr>
      <w:r w:rsidRPr="00754D93">
        <w:rPr>
          <w:rFonts w:ascii="Arial" w:eastAsia="Times New Roman" w:hAnsi="Arial" w:cs="Arial"/>
          <w:b/>
          <w:bCs/>
          <w:sz w:val="24"/>
          <w:szCs w:val="24"/>
          <w:lang w:eastAsia="tr-TR"/>
        </w:rPr>
        <w:t>3. Kiracı Finansal Olarak Nasıl Bir Köşeye Sıkıştı?</w:t>
      </w:r>
    </w:p>
    <w:p w14:paraId="515DE814" w14:textId="77777777" w:rsidR="00754D93" w:rsidRPr="00754D93" w:rsidRDefault="00754D93" w:rsidP="00754D93">
      <w:pPr>
        <w:spacing w:line="240" w:lineRule="auto"/>
        <w:rPr>
          <w:rFonts w:ascii="Arial" w:eastAsia="Times New Roman" w:hAnsi="Arial" w:cs="Arial"/>
          <w:sz w:val="24"/>
          <w:szCs w:val="24"/>
          <w:lang w:eastAsia="tr-TR"/>
        </w:rPr>
      </w:pPr>
      <w:r w:rsidRPr="00754D93">
        <w:rPr>
          <w:rFonts w:ascii="Arial" w:eastAsia="Times New Roman" w:hAnsi="Arial" w:cs="Arial"/>
          <w:sz w:val="24"/>
          <w:szCs w:val="24"/>
          <w:lang w:eastAsia="tr-TR"/>
        </w:rPr>
        <w:t xml:space="preserve">Kiracınız Ali Demirel takibe itiraz dilekçesinde </w:t>
      </w:r>
      <w:r w:rsidRPr="00754D93">
        <w:rPr>
          <w:rFonts w:ascii="Arial" w:eastAsia="Times New Roman" w:hAnsi="Arial" w:cs="Arial"/>
          <w:i/>
          <w:iCs/>
          <w:sz w:val="24"/>
          <w:szCs w:val="24"/>
          <w:lang w:eastAsia="tr-TR"/>
        </w:rPr>
        <w:t>"01/12/2023 tarihinde 135.000 TL yıllık peşin kira gönderdim, peşin kira ödeyen adam 1 ay sonra çıkacağım diye taahhüt vermez, bu hayatın olağan akışına aykırıdır"</w:t>
      </w:r>
      <w:r w:rsidRPr="00754D93">
        <w:rPr>
          <w:rFonts w:ascii="Arial" w:eastAsia="Times New Roman" w:hAnsi="Arial" w:cs="Arial"/>
          <w:sz w:val="24"/>
          <w:szCs w:val="24"/>
          <w:lang w:eastAsia="tr-TR"/>
        </w:rPr>
        <w:t xml:space="preserve"> diyerek akıllıca bir savunma yaptığını sanmıştı. Ancak sözleşmenin 16. ve 22. maddelerinde elinizi güçlendiren devasa bir koz var: </w:t>
      </w:r>
      <w:r w:rsidRPr="00754D93">
        <w:rPr>
          <w:rFonts w:ascii="Arial" w:eastAsia="Times New Roman" w:hAnsi="Arial" w:cs="Arial"/>
          <w:b/>
          <w:bCs/>
          <w:sz w:val="24"/>
          <w:szCs w:val="24"/>
          <w:lang w:eastAsia="tr-TR"/>
        </w:rPr>
        <w:t>"Kiracı mecuru boşaltmadığı takdirde, geçen her gün için yıllık kira bedelinin yüzde biri (%1) oranında günlük ceza bedeli ödemeyi peşinen kabul ve taahhüt eder."</w:t>
      </w:r>
      <w:r w:rsidRPr="00754D93">
        <w:rPr>
          <w:rFonts w:ascii="Arial" w:eastAsia="Times New Roman" w:hAnsi="Arial" w:cs="Arial"/>
          <w:sz w:val="24"/>
          <w:szCs w:val="24"/>
          <w:lang w:eastAsia="tr-TR"/>
        </w:rPr>
        <w:t xml:space="preserve"> [</w:t>
      </w:r>
      <w:r w:rsidRPr="00754D93">
        <w:rPr>
          <w:rFonts w:ascii="Segoe UI Emoji" w:eastAsia="Times New Roman" w:hAnsi="Segoe UI Emoji" w:cs="Segoe UI Emoji"/>
          <w:sz w:val="24"/>
          <w:szCs w:val="24"/>
          <w:lang w:eastAsia="tr-TR"/>
        </w:rPr>
        <w:t>🔍</w:t>
      </w:r>
      <w:r w:rsidRPr="00754D93">
        <w:rPr>
          <w:rFonts w:ascii="Arial" w:eastAsia="Times New Roman" w:hAnsi="Arial" w:cs="Arial"/>
          <w:sz w:val="24"/>
          <w:szCs w:val="24"/>
          <w:lang w:eastAsia="tr-TR"/>
        </w:rPr>
        <w:t>]</w:t>
      </w:r>
    </w:p>
    <w:p w14:paraId="1A9D338B" w14:textId="77777777" w:rsidR="00754D93" w:rsidRPr="00754D93" w:rsidRDefault="00754D93" w:rsidP="00754D93">
      <w:pPr>
        <w:numPr>
          <w:ilvl w:val="0"/>
          <w:numId w:val="2"/>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Dehşet Birikmiş Ceza:</w:t>
      </w:r>
      <w:r w:rsidRPr="00754D93">
        <w:rPr>
          <w:rFonts w:ascii="Arial" w:eastAsia="Times New Roman" w:hAnsi="Arial" w:cs="Arial"/>
          <w:sz w:val="24"/>
          <w:szCs w:val="24"/>
          <w:lang w:eastAsia="tr-TR"/>
        </w:rPr>
        <w:t xml:space="preserve"> Kiracınız </w:t>
      </w:r>
      <w:proofErr w:type="gramStart"/>
      <w:r w:rsidRPr="00754D93">
        <w:rPr>
          <w:rFonts w:ascii="Arial" w:eastAsia="Times New Roman" w:hAnsi="Arial" w:cs="Arial"/>
          <w:sz w:val="24"/>
          <w:szCs w:val="24"/>
          <w:lang w:eastAsia="tr-TR"/>
        </w:rPr>
        <w:t>dükkanı</w:t>
      </w:r>
      <w:proofErr w:type="gramEnd"/>
      <w:r w:rsidRPr="00754D93">
        <w:rPr>
          <w:rFonts w:ascii="Arial" w:eastAsia="Times New Roman" w:hAnsi="Arial" w:cs="Arial"/>
          <w:sz w:val="24"/>
          <w:szCs w:val="24"/>
          <w:lang w:eastAsia="tr-TR"/>
        </w:rPr>
        <w:t xml:space="preserve"> 31/01/2024'te boşaltacağını taahhüt etmişti [</w:t>
      </w:r>
      <w:r w:rsidRPr="00754D93">
        <w:rPr>
          <w:rFonts w:ascii="Segoe UI Emoji" w:eastAsia="Times New Roman" w:hAnsi="Segoe UI Emoji" w:cs="Segoe UI Emoji"/>
          <w:sz w:val="24"/>
          <w:szCs w:val="24"/>
          <w:lang w:eastAsia="tr-TR"/>
        </w:rPr>
        <w:t>🔍</w:t>
      </w:r>
      <w:r w:rsidRPr="00754D93">
        <w:rPr>
          <w:rFonts w:ascii="Arial" w:eastAsia="Times New Roman" w:hAnsi="Arial" w:cs="Arial"/>
          <w:sz w:val="24"/>
          <w:szCs w:val="24"/>
          <w:lang w:eastAsia="tr-TR"/>
        </w:rPr>
        <w:t xml:space="preserve">]. Bugün 20 Temmuz 2026'dayız. Yani kiracı taahhüt ettiği tarihten beri dükkanınızı tam </w:t>
      </w:r>
      <w:r w:rsidRPr="00754D93">
        <w:rPr>
          <w:rFonts w:ascii="Arial" w:eastAsia="Times New Roman" w:hAnsi="Arial" w:cs="Arial"/>
          <w:b/>
          <w:bCs/>
          <w:sz w:val="24"/>
          <w:szCs w:val="24"/>
          <w:lang w:eastAsia="tr-TR"/>
        </w:rPr>
        <w:t>901 gündür haksız olarak işgal etmektedir.</w:t>
      </w:r>
    </w:p>
    <w:p w14:paraId="1BCF11AC" w14:textId="77777777" w:rsidR="00754D93" w:rsidRPr="00754D93" w:rsidRDefault="00754D93" w:rsidP="00754D93">
      <w:pPr>
        <w:numPr>
          <w:ilvl w:val="0"/>
          <w:numId w:val="2"/>
        </w:numPr>
        <w:spacing w:after="0" w:line="240" w:lineRule="auto"/>
        <w:rPr>
          <w:rFonts w:ascii="Arial" w:eastAsia="Times New Roman" w:hAnsi="Arial" w:cs="Arial"/>
          <w:sz w:val="24"/>
          <w:szCs w:val="24"/>
          <w:lang w:eastAsia="tr-TR"/>
        </w:rPr>
      </w:pPr>
      <w:r w:rsidRPr="00754D93">
        <w:rPr>
          <w:rFonts w:ascii="Arial" w:eastAsia="Times New Roman" w:hAnsi="Arial" w:cs="Arial"/>
          <w:sz w:val="24"/>
          <w:szCs w:val="24"/>
          <w:lang w:eastAsia="tr-TR"/>
        </w:rPr>
        <w:t xml:space="preserve">Sözleşmedeki </w:t>
      </w:r>
      <w:r w:rsidRPr="00754D93">
        <w:rPr>
          <w:rFonts w:ascii="Arial" w:eastAsia="Times New Roman" w:hAnsi="Arial" w:cs="Arial"/>
          <w:b/>
          <w:bCs/>
          <w:sz w:val="24"/>
          <w:szCs w:val="24"/>
          <w:lang w:eastAsia="tr-TR"/>
        </w:rPr>
        <w:t>%1 günlük ceza maddesi</w:t>
      </w:r>
      <w:r w:rsidRPr="00754D93">
        <w:rPr>
          <w:rFonts w:ascii="Arial" w:eastAsia="Times New Roman" w:hAnsi="Arial" w:cs="Arial"/>
          <w:sz w:val="24"/>
          <w:szCs w:val="24"/>
          <w:lang w:eastAsia="tr-TR"/>
        </w:rPr>
        <w:t xml:space="preserve"> uyarınca, yeni dosyada hâkim imzanın ona ait olduğunu onayladığı an, kiracıya sadece tahliye kararı çıkmayacaktır; aynı zamanda içeride haksız oturduğu her gün için yıllık kiranın fahiş oranlarındaki o birikmiş cezaları ve güncel rayiç kira farklarını </w:t>
      </w:r>
      <w:r w:rsidRPr="00754D93">
        <w:rPr>
          <w:rFonts w:ascii="Arial" w:eastAsia="Times New Roman" w:hAnsi="Arial" w:cs="Arial"/>
          <w:b/>
          <w:bCs/>
          <w:sz w:val="24"/>
          <w:szCs w:val="24"/>
          <w:lang w:eastAsia="tr-TR"/>
        </w:rPr>
        <w:t>%39,75 güncel TCMB Avans (Ticari) faiziyle</w:t>
      </w:r>
      <w:r w:rsidRPr="00754D93">
        <w:rPr>
          <w:rFonts w:ascii="Arial" w:eastAsia="Times New Roman" w:hAnsi="Arial" w:cs="Arial"/>
          <w:sz w:val="24"/>
          <w:szCs w:val="24"/>
          <w:lang w:eastAsia="tr-TR"/>
        </w:rPr>
        <w:t xml:space="preserve"> birlikte size toplu olarak ödemek zorunda kalacaktır. İmza </w:t>
      </w:r>
      <w:proofErr w:type="spellStart"/>
      <w:r w:rsidRPr="00754D93">
        <w:rPr>
          <w:rFonts w:ascii="Arial" w:eastAsia="Times New Roman" w:hAnsi="Arial" w:cs="Arial"/>
          <w:sz w:val="24"/>
          <w:szCs w:val="24"/>
          <w:lang w:eastAsia="tr-TR"/>
        </w:rPr>
        <w:t>kriminal</w:t>
      </w:r>
      <w:proofErr w:type="spellEnd"/>
      <w:r w:rsidRPr="00754D93">
        <w:rPr>
          <w:rFonts w:ascii="Arial" w:eastAsia="Times New Roman" w:hAnsi="Arial" w:cs="Arial"/>
          <w:sz w:val="24"/>
          <w:szCs w:val="24"/>
          <w:lang w:eastAsia="tr-TR"/>
        </w:rPr>
        <w:t xml:space="preserve"> incelemesinden kiracının kaçış şansı yoktur.</w:t>
      </w:r>
    </w:p>
    <w:p w14:paraId="71E5B378" w14:textId="77777777" w:rsidR="00754D93" w:rsidRPr="00754D93" w:rsidRDefault="00754D93" w:rsidP="00754D93">
      <w:pPr>
        <w:spacing w:line="240" w:lineRule="auto"/>
        <w:rPr>
          <w:rFonts w:ascii="Arial" w:eastAsia="Times New Roman" w:hAnsi="Arial" w:cs="Arial"/>
          <w:b/>
          <w:bCs/>
          <w:sz w:val="30"/>
          <w:szCs w:val="30"/>
          <w:lang w:eastAsia="tr-TR"/>
        </w:rPr>
      </w:pPr>
      <w:r w:rsidRPr="00754D93">
        <w:rPr>
          <w:rFonts w:ascii="Segoe UI Emoji" w:eastAsia="Times New Roman" w:hAnsi="Segoe UI Emoji" w:cs="Segoe UI Emoji"/>
          <w:b/>
          <w:bCs/>
          <w:sz w:val="30"/>
          <w:szCs w:val="30"/>
          <w:lang w:eastAsia="tr-TR"/>
        </w:rPr>
        <w:t>🚀</w:t>
      </w:r>
      <w:r w:rsidRPr="00754D93">
        <w:rPr>
          <w:rFonts w:ascii="Arial" w:eastAsia="Times New Roman" w:hAnsi="Arial" w:cs="Arial"/>
          <w:b/>
          <w:bCs/>
          <w:sz w:val="30"/>
          <w:szCs w:val="30"/>
          <w:lang w:eastAsia="tr-TR"/>
        </w:rPr>
        <w:t xml:space="preserve"> Şu Anda Atılması Gereken Pratik Adımlar</w:t>
      </w:r>
    </w:p>
    <w:p w14:paraId="14230772" w14:textId="77777777" w:rsidR="00754D93" w:rsidRPr="00754D93" w:rsidRDefault="00754D93" w:rsidP="00754D93">
      <w:pPr>
        <w:spacing w:line="240" w:lineRule="auto"/>
        <w:rPr>
          <w:rFonts w:ascii="Arial" w:eastAsia="Times New Roman" w:hAnsi="Arial" w:cs="Arial"/>
          <w:sz w:val="24"/>
          <w:szCs w:val="24"/>
          <w:lang w:eastAsia="tr-TR"/>
        </w:rPr>
      </w:pPr>
      <w:r w:rsidRPr="00754D93">
        <w:rPr>
          <w:rFonts w:ascii="Arial" w:eastAsia="Times New Roman" w:hAnsi="Arial" w:cs="Arial"/>
          <w:sz w:val="24"/>
          <w:szCs w:val="24"/>
          <w:lang w:eastAsia="tr-TR"/>
        </w:rPr>
        <w:t>Kazanılan bu büyük zafer sonrasında masadaki haklarınızı nakit paraya çevirmek için şu iki adımı hemen işletmeliyiz:</w:t>
      </w:r>
    </w:p>
    <w:p w14:paraId="6C17D762" w14:textId="77777777" w:rsidR="005A5699" w:rsidRDefault="00754D93" w:rsidP="00754D93">
      <w:pPr>
        <w:numPr>
          <w:ilvl w:val="0"/>
          <w:numId w:val="3"/>
        </w:numPr>
        <w:spacing w:after="0" w:line="240" w:lineRule="auto"/>
        <w:rPr>
          <w:rFonts w:ascii="Arial" w:eastAsia="Times New Roman" w:hAnsi="Arial" w:cs="Arial"/>
          <w:sz w:val="24"/>
          <w:szCs w:val="24"/>
          <w:lang w:eastAsia="tr-TR"/>
        </w:rPr>
      </w:pPr>
      <w:r w:rsidRPr="00754D93">
        <w:rPr>
          <w:rFonts w:ascii="Arial" w:eastAsia="Times New Roman" w:hAnsi="Arial" w:cs="Arial"/>
          <w:b/>
          <w:bCs/>
          <w:sz w:val="24"/>
          <w:szCs w:val="24"/>
          <w:lang w:eastAsia="tr-TR"/>
        </w:rPr>
        <w:t>Yerel Mahkeme</w:t>
      </w:r>
      <w:r w:rsidR="005A5699">
        <w:rPr>
          <w:rFonts w:ascii="Arial" w:eastAsia="Times New Roman" w:hAnsi="Arial" w:cs="Arial"/>
          <w:b/>
          <w:bCs/>
          <w:sz w:val="24"/>
          <w:szCs w:val="24"/>
          <w:lang w:eastAsia="tr-TR"/>
        </w:rPr>
        <w:t>de davayı</w:t>
      </w:r>
      <w:r w:rsidRPr="00754D93">
        <w:rPr>
          <w:rFonts w:ascii="Arial" w:eastAsia="Times New Roman" w:hAnsi="Arial" w:cs="Arial"/>
          <w:b/>
          <w:bCs/>
          <w:sz w:val="24"/>
          <w:szCs w:val="24"/>
          <w:lang w:eastAsia="tr-TR"/>
        </w:rPr>
        <w:t xml:space="preserve"> Hızlandır:</w:t>
      </w:r>
      <w:r w:rsidRPr="00754D93">
        <w:rPr>
          <w:rFonts w:ascii="Arial" w:eastAsia="Times New Roman" w:hAnsi="Arial" w:cs="Arial"/>
          <w:sz w:val="24"/>
          <w:szCs w:val="24"/>
          <w:lang w:eastAsia="tr-TR"/>
        </w:rPr>
        <w:t xml:space="preserve"> Tokat 2. </w:t>
      </w:r>
      <w:proofErr w:type="spellStart"/>
      <w:r w:rsidRPr="00754D93">
        <w:rPr>
          <w:rFonts w:ascii="Arial" w:eastAsia="Times New Roman" w:hAnsi="Arial" w:cs="Arial"/>
          <w:sz w:val="24"/>
          <w:szCs w:val="24"/>
          <w:lang w:eastAsia="tr-TR"/>
        </w:rPr>
        <w:t>SHMahkemesi</w:t>
      </w:r>
      <w:proofErr w:type="spellEnd"/>
      <w:r w:rsidRPr="00754D93">
        <w:rPr>
          <w:rFonts w:ascii="Arial" w:eastAsia="Times New Roman" w:hAnsi="Arial" w:cs="Arial"/>
          <w:sz w:val="24"/>
          <w:szCs w:val="24"/>
          <w:lang w:eastAsia="tr-TR"/>
        </w:rPr>
        <w:t xml:space="preserve"> kalemi üst mahkemeden dönen dosyaya </w:t>
      </w:r>
      <w:r w:rsidRPr="00754D93">
        <w:rPr>
          <w:rFonts w:ascii="Arial" w:eastAsia="Times New Roman" w:hAnsi="Arial" w:cs="Arial"/>
          <w:b/>
          <w:bCs/>
          <w:sz w:val="24"/>
          <w:szCs w:val="24"/>
          <w:lang w:eastAsia="tr-TR"/>
        </w:rPr>
        <w:t>2026/... yeni esas numarasını</w:t>
      </w:r>
      <w:r w:rsidRPr="00754D93">
        <w:rPr>
          <w:rFonts w:ascii="Arial" w:eastAsia="Times New Roman" w:hAnsi="Arial" w:cs="Arial"/>
          <w:sz w:val="24"/>
          <w:szCs w:val="24"/>
          <w:lang w:eastAsia="tr-TR"/>
        </w:rPr>
        <w:t xml:space="preserve"> verir vermez, </w:t>
      </w:r>
    </w:p>
    <w:p w14:paraId="015662FE" w14:textId="77777777" w:rsidR="005A5699" w:rsidRPr="005A5699" w:rsidRDefault="00A95C89" w:rsidP="005A5699">
      <w:pPr>
        <w:numPr>
          <w:ilvl w:val="1"/>
          <w:numId w:val="3"/>
        </w:numPr>
        <w:spacing w:after="0" w:line="240" w:lineRule="auto"/>
        <w:rPr>
          <w:rFonts w:ascii="Arial" w:eastAsia="Times New Roman" w:hAnsi="Arial" w:cs="Arial"/>
          <w:sz w:val="24"/>
          <w:szCs w:val="24"/>
          <w:lang w:eastAsia="tr-TR"/>
        </w:rPr>
      </w:pPr>
      <w:proofErr w:type="gramStart"/>
      <w:r w:rsidRPr="0072710A">
        <w:rPr>
          <w:rFonts w:ascii="Times New Roman" w:eastAsia="Times New Roman" w:hAnsi="Times New Roman" w:cs="Times New Roman"/>
          <w:sz w:val="24"/>
          <w:szCs w:val="24"/>
          <w:lang w:eastAsia="tr-TR"/>
        </w:rPr>
        <w:t>mahkeme</w:t>
      </w:r>
      <w:proofErr w:type="gramEnd"/>
      <w:r w:rsidRPr="0072710A">
        <w:rPr>
          <w:rFonts w:ascii="Times New Roman" w:eastAsia="Times New Roman" w:hAnsi="Times New Roman" w:cs="Times New Roman"/>
          <w:sz w:val="24"/>
          <w:szCs w:val="24"/>
          <w:lang w:eastAsia="tr-TR"/>
        </w:rPr>
        <w:t xml:space="preserve"> hâkimine hitaben bir </w:t>
      </w:r>
      <w:r w:rsidRPr="0072710A">
        <w:rPr>
          <w:rFonts w:ascii="Times New Roman" w:eastAsia="Times New Roman" w:hAnsi="Times New Roman" w:cs="Times New Roman"/>
          <w:b/>
          <w:bCs/>
          <w:sz w:val="24"/>
          <w:szCs w:val="24"/>
          <w:lang w:eastAsia="tr-TR"/>
        </w:rPr>
        <w:t>"Öne Alım (Acele İş) Dilekçesi"</w:t>
      </w:r>
      <w:r w:rsidRPr="0072710A">
        <w:rPr>
          <w:rFonts w:ascii="Times New Roman" w:eastAsia="Times New Roman" w:hAnsi="Times New Roman" w:cs="Times New Roman"/>
          <w:sz w:val="24"/>
          <w:szCs w:val="24"/>
          <w:lang w:eastAsia="tr-TR"/>
        </w:rPr>
        <w:t xml:space="preserve"> ver</w:t>
      </w:r>
    </w:p>
    <w:p w14:paraId="39579E0C" w14:textId="77777777" w:rsidR="005A5699" w:rsidRPr="005A5699" w:rsidRDefault="00A95C89" w:rsidP="005A5699">
      <w:pPr>
        <w:numPr>
          <w:ilvl w:val="1"/>
          <w:numId w:val="3"/>
        </w:numPr>
        <w:spacing w:after="0" w:line="240" w:lineRule="auto"/>
        <w:rPr>
          <w:rFonts w:ascii="Arial" w:eastAsia="Times New Roman" w:hAnsi="Arial" w:cs="Arial"/>
          <w:sz w:val="24"/>
          <w:szCs w:val="24"/>
          <w:lang w:eastAsia="tr-TR"/>
        </w:rPr>
      </w:pPr>
      <w:proofErr w:type="gramStart"/>
      <w:r w:rsidRPr="0072710A">
        <w:rPr>
          <w:rFonts w:ascii="Times New Roman" w:eastAsia="Times New Roman" w:hAnsi="Times New Roman" w:cs="Times New Roman"/>
          <w:sz w:val="24"/>
          <w:szCs w:val="24"/>
          <w:lang w:eastAsia="tr-TR"/>
        </w:rPr>
        <w:t>davanın</w:t>
      </w:r>
      <w:proofErr w:type="gramEnd"/>
      <w:r w:rsidRPr="0072710A">
        <w:rPr>
          <w:rFonts w:ascii="Times New Roman" w:eastAsia="Times New Roman" w:hAnsi="Times New Roman" w:cs="Times New Roman"/>
          <w:sz w:val="24"/>
          <w:szCs w:val="24"/>
          <w:lang w:eastAsia="tr-TR"/>
        </w:rPr>
        <w:t xml:space="preserve"> zaten istinaf aşamasında 16 ay boyunca geciktiğini ve daha fazla mağduriyet yaşanmaması için duruşma gününün yakın bir tarihe verilmesini talep edi</w:t>
      </w:r>
      <w:r w:rsidR="005A5699">
        <w:rPr>
          <w:rFonts w:ascii="Times New Roman" w:eastAsia="Times New Roman" w:hAnsi="Times New Roman" w:cs="Times New Roman"/>
          <w:sz w:val="24"/>
          <w:szCs w:val="24"/>
          <w:lang w:eastAsia="tr-TR"/>
        </w:rPr>
        <w:t xml:space="preserve">p </w:t>
      </w:r>
    </w:p>
    <w:p w14:paraId="7669D9B0" w14:textId="77777777" w:rsidR="005A5699" w:rsidRPr="005A5699" w:rsidRDefault="00754D93" w:rsidP="005A5699">
      <w:pPr>
        <w:numPr>
          <w:ilvl w:val="1"/>
          <w:numId w:val="3"/>
        </w:numPr>
        <w:spacing w:after="0" w:line="240" w:lineRule="auto"/>
        <w:rPr>
          <w:rFonts w:ascii="Arial" w:eastAsia="Times New Roman" w:hAnsi="Arial" w:cs="Arial"/>
          <w:sz w:val="24"/>
          <w:szCs w:val="24"/>
          <w:lang w:eastAsia="tr-TR"/>
        </w:rPr>
      </w:pPr>
      <w:r w:rsidRPr="00754D93">
        <w:rPr>
          <w:rFonts w:ascii="Arial" w:eastAsia="Times New Roman" w:hAnsi="Arial" w:cs="Arial"/>
          <w:i/>
          <w:iCs/>
          <w:sz w:val="24"/>
          <w:szCs w:val="24"/>
          <w:lang w:eastAsia="tr-TR"/>
        </w:rPr>
        <w:t xml:space="preserve">İmza incelemesinin zaman kazanmak adına Adli Tıp yerine doğrudan Emniyet/Jandarma </w:t>
      </w:r>
      <w:proofErr w:type="spellStart"/>
      <w:r w:rsidRPr="00754D93">
        <w:rPr>
          <w:rFonts w:ascii="Arial" w:eastAsia="Times New Roman" w:hAnsi="Arial" w:cs="Arial"/>
          <w:i/>
          <w:iCs/>
          <w:sz w:val="24"/>
          <w:szCs w:val="24"/>
          <w:lang w:eastAsia="tr-TR"/>
        </w:rPr>
        <w:t>Kriminal</w:t>
      </w:r>
      <w:proofErr w:type="spellEnd"/>
      <w:r w:rsidRPr="00754D93">
        <w:rPr>
          <w:rFonts w:ascii="Arial" w:eastAsia="Times New Roman" w:hAnsi="Arial" w:cs="Arial"/>
          <w:i/>
          <w:iCs/>
          <w:sz w:val="24"/>
          <w:szCs w:val="24"/>
          <w:lang w:eastAsia="tr-TR"/>
        </w:rPr>
        <w:t xml:space="preserve"> Laboratuvarına sevk edilmesi </w:t>
      </w:r>
    </w:p>
    <w:p w14:paraId="1EE155D7" w14:textId="55D13D9B" w:rsidR="00754D93" w:rsidRDefault="00754D93" w:rsidP="005A5699">
      <w:pPr>
        <w:numPr>
          <w:ilvl w:val="1"/>
          <w:numId w:val="3"/>
        </w:numPr>
        <w:spacing w:after="0" w:line="240" w:lineRule="auto"/>
        <w:rPr>
          <w:rFonts w:ascii="Arial" w:eastAsia="Times New Roman" w:hAnsi="Arial" w:cs="Arial"/>
          <w:sz w:val="24"/>
          <w:szCs w:val="24"/>
          <w:lang w:eastAsia="tr-TR"/>
        </w:rPr>
      </w:pPr>
      <w:proofErr w:type="gramStart"/>
      <w:r w:rsidRPr="00754D93">
        <w:rPr>
          <w:rFonts w:ascii="Arial" w:eastAsia="Times New Roman" w:hAnsi="Arial" w:cs="Arial"/>
          <w:i/>
          <w:iCs/>
          <w:sz w:val="24"/>
          <w:szCs w:val="24"/>
          <w:lang w:eastAsia="tr-TR"/>
        </w:rPr>
        <w:lastRenderedPageBreak/>
        <w:t>sözleşmedeki</w:t>
      </w:r>
      <w:proofErr w:type="gramEnd"/>
      <w:r w:rsidRPr="00754D93">
        <w:rPr>
          <w:rFonts w:ascii="Arial" w:eastAsia="Times New Roman" w:hAnsi="Arial" w:cs="Arial"/>
          <w:i/>
          <w:iCs/>
          <w:sz w:val="24"/>
          <w:szCs w:val="24"/>
          <w:lang w:eastAsia="tr-TR"/>
        </w:rPr>
        <w:t xml:space="preserve"> günlük %1 ceza alacaklarımızın bilirkişiye hesaplatılması"</w:t>
      </w:r>
      <w:r w:rsidRPr="00754D93">
        <w:rPr>
          <w:rFonts w:ascii="Arial" w:eastAsia="Times New Roman" w:hAnsi="Arial" w:cs="Arial"/>
          <w:sz w:val="24"/>
          <w:szCs w:val="24"/>
          <w:lang w:eastAsia="tr-TR"/>
        </w:rPr>
        <w:t xml:space="preserve"> talepli dilekçemizi </w:t>
      </w:r>
      <w:proofErr w:type="spellStart"/>
      <w:r w:rsidRPr="00754D93">
        <w:rPr>
          <w:rFonts w:ascii="Arial" w:eastAsia="Times New Roman" w:hAnsi="Arial" w:cs="Arial"/>
          <w:sz w:val="24"/>
          <w:szCs w:val="24"/>
          <w:lang w:eastAsia="tr-TR"/>
        </w:rPr>
        <w:t>UYAP'tan</w:t>
      </w:r>
      <w:proofErr w:type="spellEnd"/>
      <w:r w:rsidRPr="00754D93">
        <w:rPr>
          <w:rFonts w:ascii="Arial" w:eastAsia="Times New Roman" w:hAnsi="Arial" w:cs="Arial"/>
          <w:sz w:val="24"/>
          <w:szCs w:val="24"/>
          <w:lang w:eastAsia="tr-TR"/>
        </w:rPr>
        <w:t xml:space="preserve"> göndererek hâkimi duruşma gününü erkene almaya zorlayacağız.</w:t>
      </w:r>
      <w:r w:rsidR="00A95C89">
        <w:rPr>
          <w:rFonts w:ascii="Arial" w:eastAsia="Times New Roman" w:hAnsi="Arial" w:cs="Arial"/>
          <w:sz w:val="24"/>
          <w:szCs w:val="24"/>
          <w:lang w:eastAsia="tr-TR"/>
        </w:rPr>
        <w:t xml:space="preserve"> </w:t>
      </w:r>
    </w:p>
    <w:p w14:paraId="77F9765C" w14:textId="57354923" w:rsidR="00A95C89" w:rsidRPr="0072710A" w:rsidRDefault="00A95C89" w:rsidP="005A569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Makul Sürede Yargılanma Hakkı İhlali (Tazminat):</w:t>
      </w:r>
      <w:r w:rsidRPr="0072710A">
        <w:rPr>
          <w:rFonts w:ascii="Times New Roman" w:eastAsia="Times New Roman" w:hAnsi="Times New Roman" w:cs="Times New Roman"/>
          <w:sz w:val="24"/>
          <w:szCs w:val="24"/>
          <w:lang w:eastAsia="tr-TR"/>
        </w:rPr>
        <w:t xml:space="preserve"> Anayasa’nın 141. maddesine göre davaların en hızlı şekilde sonuçlandırılması devletin görevidir. Toplam yargılama sürenizin (yerel mahkeme + 16 aylık istinaf süreci) uzaması nedeniyle, adil yargılanma hakkınızın ihlal edildiği gerekçesiyle </w:t>
      </w:r>
      <w:r w:rsidRPr="0072710A">
        <w:rPr>
          <w:rFonts w:ascii="Times New Roman" w:eastAsia="Times New Roman" w:hAnsi="Times New Roman" w:cs="Times New Roman"/>
          <w:b/>
          <w:bCs/>
          <w:sz w:val="24"/>
          <w:szCs w:val="24"/>
          <w:lang w:eastAsia="tr-TR"/>
        </w:rPr>
        <w:t>Adalet Bakanlığı İnsan Hakları Tazminat Komisyonu'na</w:t>
      </w:r>
      <w:r w:rsidRPr="0072710A">
        <w:rPr>
          <w:rFonts w:ascii="Times New Roman" w:eastAsia="Times New Roman" w:hAnsi="Times New Roman" w:cs="Times New Roman"/>
          <w:sz w:val="24"/>
          <w:szCs w:val="24"/>
          <w:lang w:eastAsia="tr-TR"/>
        </w:rPr>
        <w:t xml:space="preserve"> başvurarak devletten manevi tazminat talep etme hakkınız doğmuştur. </w:t>
      </w:r>
    </w:p>
    <w:p w14:paraId="208D8E8B" w14:textId="77777777" w:rsidR="00A95C89" w:rsidRPr="00754D93" w:rsidRDefault="00A95C89" w:rsidP="00A95C89">
      <w:pPr>
        <w:spacing w:after="0" w:line="240" w:lineRule="auto"/>
        <w:ind w:left="720"/>
        <w:rPr>
          <w:rFonts w:ascii="Arial" w:eastAsia="Times New Roman" w:hAnsi="Arial" w:cs="Arial"/>
          <w:sz w:val="24"/>
          <w:szCs w:val="24"/>
          <w:lang w:eastAsia="tr-TR"/>
        </w:rPr>
      </w:pPr>
    </w:p>
    <w:p w14:paraId="45A6E023" w14:textId="27C5AEF0" w:rsidR="00754D93" w:rsidRPr="00754D93" w:rsidRDefault="005A5699" w:rsidP="00754D93">
      <w:pPr>
        <w:numPr>
          <w:ilvl w:val="0"/>
          <w:numId w:val="3"/>
        </w:numPr>
        <w:spacing w:after="0" w:line="240" w:lineRule="auto"/>
        <w:rPr>
          <w:rFonts w:ascii="Arial" w:eastAsia="Times New Roman" w:hAnsi="Arial" w:cs="Arial"/>
          <w:sz w:val="24"/>
          <w:szCs w:val="24"/>
          <w:lang w:eastAsia="tr-TR"/>
        </w:rPr>
      </w:pPr>
      <w:r w:rsidRPr="0072710A">
        <w:rPr>
          <w:rFonts w:ascii="Times New Roman" w:eastAsia="Times New Roman" w:hAnsi="Times New Roman" w:cs="Times New Roman"/>
          <w:b/>
          <w:bCs/>
          <w:sz w:val="24"/>
          <w:szCs w:val="24"/>
          <w:lang w:eastAsia="tr-TR"/>
        </w:rPr>
        <w:t xml:space="preserve">Makul Sürede Yargılanma Hakkı </w:t>
      </w:r>
      <w:proofErr w:type="gramStart"/>
      <w:r w:rsidRPr="0072710A">
        <w:rPr>
          <w:rFonts w:ascii="Times New Roman" w:eastAsia="Times New Roman" w:hAnsi="Times New Roman" w:cs="Times New Roman"/>
          <w:b/>
          <w:bCs/>
          <w:sz w:val="24"/>
          <w:szCs w:val="24"/>
          <w:lang w:eastAsia="tr-TR"/>
        </w:rPr>
        <w:t xml:space="preserve">İhlali </w:t>
      </w:r>
      <w:r>
        <w:rPr>
          <w:rFonts w:ascii="Times New Roman" w:eastAsia="Times New Roman" w:hAnsi="Times New Roman" w:cs="Times New Roman"/>
          <w:b/>
          <w:bCs/>
          <w:sz w:val="24"/>
          <w:szCs w:val="24"/>
          <w:lang w:eastAsia="tr-TR"/>
        </w:rPr>
        <w:t>-</w:t>
      </w:r>
      <w:proofErr w:type="gramEnd"/>
      <w:r>
        <w:rPr>
          <w:rFonts w:ascii="Times New Roman" w:eastAsia="Times New Roman" w:hAnsi="Times New Roman" w:cs="Times New Roman"/>
          <w:b/>
          <w:bCs/>
          <w:sz w:val="24"/>
          <w:szCs w:val="24"/>
          <w:lang w:eastAsia="tr-TR"/>
        </w:rPr>
        <w:t xml:space="preserve"> </w:t>
      </w:r>
      <w:r w:rsidR="00754D93" w:rsidRPr="00754D93">
        <w:rPr>
          <w:rFonts w:ascii="Arial" w:eastAsia="Times New Roman" w:hAnsi="Arial" w:cs="Arial"/>
          <w:b/>
          <w:bCs/>
          <w:sz w:val="24"/>
          <w:szCs w:val="24"/>
          <w:lang w:eastAsia="tr-TR"/>
        </w:rPr>
        <w:t>Tazminat:</w:t>
      </w:r>
      <w:r w:rsidR="00754D93" w:rsidRPr="00754D93">
        <w:rPr>
          <w:rFonts w:ascii="Arial" w:eastAsia="Times New Roman" w:hAnsi="Arial" w:cs="Arial"/>
          <w:sz w:val="24"/>
          <w:szCs w:val="24"/>
          <w:lang w:eastAsia="tr-TR"/>
        </w:rPr>
        <w:t xml:space="preserve"> İlk hâkimin dosyadaki açık delillere ve keşif zaptına rağmen yaptığı fahiş hata yüzünden dava</w:t>
      </w:r>
      <w:r>
        <w:rPr>
          <w:rFonts w:ascii="Arial" w:eastAsia="Times New Roman" w:hAnsi="Arial" w:cs="Arial"/>
          <w:sz w:val="24"/>
          <w:szCs w:val="24"/>
          <w:lang w:eastAsia="tr-TR"/>
        </w:rPr>
        <w:t xml:space="preserve"> </w:t>
      </w:r>
      <w:r w:rsidR="00754D93" w:rsidRPr="00754D93">
        <w:rPr>
          <w:rFonts w:ascii="Arial" w:eastAsia="Times New Roman" w:hAnsi="Arial" w:cs="Arial"/>
          <w:sz w:val="24"/>
          <w:szCs w:val="24"/>
          <w:lang w:eastAsia="tr-TR"/>
        </w:rPr>
        <w:t xml:space="preserve">25 ay sürüncemede kaldı. Karardaki resmi </w:t>
      </w:r>
      <w:r w:rsidR="00754D93" w:rsidRPr="00754D93">
        <w:rPr>
          <w:rFonts w:ascii="Arial" w:eastAsia="Times New Roman" w:hAnsi="Arial" w:cs="Arial"/>
          <w:b/>
          <w:bCs/>
          <w:sz w:val="24"/>
          <w:szCs w:val="24"/>
          <w:lang w:eastAsia="tr-TR"/>
        </w:rPr>
        <w:t>22/06/2026 tarihini</w:t>
      </w:r>
      <w:r w:rsidR="00754D93" w:rsidRPr="00754D93">
        <w:rPr>
          <w:rFonts w:ascii="Arial" w:eastAsia="Times New Roman" w:hAnsi="Arial" w:cs="Arial"/>
          <w:sz w:val="24"/>
          <w:szCs w:val="24"/>
          <w:lang w:eastAsia="tr-TR"/>
        </w:rPr>
        <w:t xml:space="preserve"> baz alarak hazırladığımız </w:t>
      </w:r>
      <w:r w:rsidR="00754D93" w:rsidRPr="00754D93">
        <w:rPr>
          <w:rFonts w:ascii="Arial" w:eastAsia="Times New Roman" w:hAnsi="Arial" w:cs="Arial"/>
          <w:b/>
          <w:bCs/>
          <w:sz w:val="24"/>
          <w:szCs w:val="24"/>
          <w:lang w:eastAsia="tr-TR"/>
        </w:rPr>
        <w:t>"10.000 TL kısmi talepli İnsan Hakları Tazminat Komisyonu"</w:t>
      </w:r>
      <w:r w:rsidR="00754D93" w:rsidRPr="00754D93">
        <w:rPr>
          <w:rFonts w:ascii="Arial" w:eastAsia="Times New Roman" w:hAnsi="Arial" w:cs="Arial"/>
          <w:sz w:val="24"/>
          <w:szCs w:val="24"/>
          <w:lang w:eastAsia="tr-TR"/>
        </w:rPr>
        <w:t xml:space="preserve"> dilekçesini Tokat Adliyesi ön bürosuna teslim edip, devletten </w:t>
      </w:r>
      <w:proofErr w:type="gramStart"/>
      <w:r w:rsidR="00754D93" w:rsidRPr="00754D93">
        <w:rPr>
          <w:rFonts w:ascii="Arial" w:eastAsia="Times New Roman" w:hAnsi="Arial" w:cs="Arial"/>
          <w:sz w:val="24"/>
          <w:szCs w:val="24"/>
          <w:lang w:eastAsia="tr-TR"/>
        </w:rPr>
        <w:t>50.000 -</w:t>
      </w:r>
      <w:proofErr w:type="gramEnd"/>
      <w:r w:rsidR="00754D93" w:rsidRPr="00754D93">
        <w:rPr>
          <w:rFonts w:ascii="Arial" w:eastAsia="Times New Roman" w:hAnsi="Arial" w:cs="Arial"/>
          <w:sz w:val="24"/>
          <w:szCs w:val="24"/>
          <w:lang w:eastAsia="tr-TR"/>
        </w:rPr>
        <w:t xml:space="preserve"> 75.000 TL arası nakit manevi tazminatı alma sürecini arkadan sessizce başlatacağız. </w:t>
      </w:r>
    </w:p>
    <w:p w14:paraId="2DF1800C" w14:textId="77777777" w:rsidR="00754D93" w:rsidRPr="00754D93" w:rsidRDefault="00754D93" w:rsidP="00754D93">
      <w:pPr>
        <w:spacing w:line="240" w:lineRule="auto"/>
        <w:rPr>
          <w:rFonts w:ascii="Arial" w:eastAsia="Times New Roman" w:hAnsi="Arial" w:cs="Arial"/>
          <w:sz w:val="24"/>
          <w:szCs w:val="24"/>
          <w:lang w:eastAsia="tr-TR"/>
        </w:rPr>
      </w:pPr>
      <w:r w:rsidRPr="00754D93">
        <w:rPr>
          <w:rFonts w:ascii="Arial" w:eastAsia="Times New Roman" w:hAnsi="Arial" w:cs="Arial"/>
          <w:sz w:val="24"/>
          <w:szCs w:val="24"/>
          <w:lang w:eastAsia="tr-TR"/>
        </w:rPr>
        <w:t>Hukuki ve resmi tüm süreç, tarihsel gerçeklikler ışığında tam da hedeflediğiniz gibi lehinize sonuçlanmıştır.</w:t>
      </w:r>
    </w:p>
    <w:p w14:paraId="48CD86FF" w14:textId="6F07C95F" w:rsidR="00FE29CE" w:rsidRDefault="00FE29CE" w:rsidP="00FE29CE">
      <w:pPr>
        <w:spacing w:after="0" w:line="240" w:lineRule="auto"/>
      </w:pPr>
    </w:p>
    <w:p w14:paraId="18C52B8A" w14:textId="5F240182" w:rsidR="00DC42B5" w:rsidRDefault="00DC42B5" w:rsidP="00FE29CE">
      <w:pPr>
        <w:spacing w:after="0" w:line="240" w:lineRule="auto"/>
      </w:pPr>
    </w:p>
    <w:p w14:paraId="035AB0CC" w14:textId="493D2A0C" w:rsidR="00DC42B5" w:rsidRDefault="00DC42B5" w:rsidP="00FE29CE">
      <w:pPr>
        <w:spacing w:after="0" w:line="240" w:lineRule="auto"/>
      </w:pPr>
    </w:p>
    <w:p w14:paraId="4A82E114" w14:textId="1A01AA7D" w:rsidR="00DC42B5" w:rsidRDefault="00DC42B5" w:rsidP="00FE29CE">
      <w:pPr>
        <w:pBdr>
          <w:bottom w:val="dotted" w:sz="24" w:space="1" w:color="auto"/>
        </w:pBdr>
        <w:spacing w:after="0" w:line="240" w:lineRule="auto"/>
      </w:pPr>
    </w:p>
    <w:p w14:paraId="02EC4994" w14:textId="3DCF7381" w:rsidR="00DC42B5" w:rsidRDefault="00DC42B5" w:rsidP="00FE29CE">
      <w:pPr>
        <w:spacing w:after="0" w:line="240" w:lineRule="auto"/>
      </w:pPr>
    </w:p>
    <w:p w14:paraId="5A8EF34E" w14:textId="3918E734" w:rsidR="00DC42B5" w:rsidRDefault="00DC42B5" w:rsidP="00FE29CE">
      <w:pPr>
        <w:spacing w:after="0" w:line="240" w:lineRule="auto"/>
      </w:pPr>
    </w:p>
    <w:p w14:paraId="0B6A9700" w14:textId="132F9E10" w:rsidR="00DC42B5" w:rsidRDefault="00DC42B5" w:rsidP="00FE29CE">
      <w:pPr>
        <w:spacing w:after="0" w:line="240" w:lineRule="auto"/>
      </w:pPr>
    </w:p>
    <w:p w14:paraId="56587E5F" w14:textId="77777777" w:rsidR="00DC42B5" w:rsidRPr="00DC42B5" w:rsidRDefault="00DC42B5" w:rsidP="00DC42B5">
      <w:pPr>
        <w:spacing w:line="240" w:lineRule="auto"/>
        <w:rPr>
          <w:rFonts w:ascii="Arial" w:eastAsia="Times New Roman" w:hAnsi="Arial" w:cs="Arial"/>
          <w:b/>
          <w:bCs/>
          <w:sz w:val="30"/>
          <w:szCs w:val="30"/>
          <w:lang w:eastAsia="tr-TR"/>
        </w:rPr>
      </w:pPr>
      <w:r w:rsidRPr="00DC42B5">
        <w:rPr>
          <w:rFonts w:ascii="Arial" w:eastAsia="Times New Roman" w:hAnsi="Arial" w:cs="Arial"/>
          <w:b/>
          <w:bCs/>
          <w:sz w:val="30"/>
          <w:szCs w:val="30"/>
          <w:lang w:eastAsia="tr-TR"/>
        </w:rPr>
        <w:t>ADLİYE OPERASYON TAKVİMİ (Hangi Dava, Ne Zaman Açılacak?)</w:t>
      </w:r>
    </w:p>
    <w:p w14:paraId="1BF4F754" w14:textId="77777777" w:rsidR="00DC42B5" w:rsidRPr="00DC42B5" w:rsidRDefault="00DC42B5" w:rsidP="00DC42B5">
      <w:pPr>
        <w:spacing w:line="240" w:lineRule="auto"/>
        <w:rPr>
          <w:rFonts w:ascii="Arial" w:eastAsia="Times New Roman" w:hAnsi="Arial" w:cs="Arial"/>
          <w:b/>
          <w:bCs/>
          <w:sz w:val="24"/>
          <w:szCs w:val="24"/>
          <w:lang w:eastAsia="tr-TR"/>
        </w:rPr>
      </w:pPr>
      <w:r w:rsidRPr="00DC42B5">
        <w:rPr>
          <w:rFonts w:ascii="Segoe UI Emoji" w:eastAsia="Times New Roman" w:hAnsi="Segoe UI Emoji" w:cs="Segoe UI Emoji"/>
          <w:b/>
          <w:bCs/>
          <w:sz w:val="24"/>
          <w:szCs w:val="24"/>
          <w:lang w:eastAsia="tr-TR"/>
        </w:rPr>
        <w:t>🟥</w:t>
      </w:r>
      <w:r w:rsidRPr="00DC42B5">
        <w:rPr>
          <w:rFonts w:ascii="Arial" w:eastAsia="Times New Roman" w:hAnsi="Arial" w:cs="Arial"/>
          <w:b/>
          <w:bCs/>
          <w:sz w:val="24"/>
          <w:szCs w:val="24"/>
          <w:lang w:eastAsia="tr-TR"/>
        </w:rPr>
        <w:t xml:space="preserve"> 1. HAT: Mevcut Tahliye Davası (Tokat 2. Sulh Hukuk Mahkemesi)</w:t>
      </w:r>
    </w:p>
    <w:p w14:paraId="1FC10BD0" w14:textId="77777777" w:rsidR="00DC42B5" w:rsidRPr="00DC42B5" w:rsidRDefault="00DC42B5" w:rsidP="00DC42B5">
      <w:pPr>
        <w:numPr>
          <w:ilvl w:val="0"/>
          <w:numId w:val="4"/>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 xml:space="preserve">Ne </w:t>
      </w:r>
      <w:proofErr w:type="gramStart"/>
      <w:r w:rsidRPr="00DC42B5">
        <w:rPr>
          <w:rFonts w:ascii="Arial" w:eastAsia="Times New Roman" w:hAnsi="Arial" w:cs="Arial"/>
          <w:b/>
          <w:bCs/>
          <w:sz w:val="24"/>
          <w:szCs w:val="24"/>
          <w:lang w:eastAsia="tr-TR"/>
        </w:rPr>
        <w:t>Zaman?:</w:t>
      </w:r>
      <w:proofErr w:type="gramEnd"/>
      <w:r w:rsidRPr="00DC42B5">
        <w:rPr>
          <w:rFonts w:ascii="Arial" w:eastAsia="Times New Roman" w:hAnsi="Arial" w:cs="Arial"/>
          <w:sz w:val="24"/>
          <w:szCs w:val="24"/>
          <w:lang w:eastAsia="tr-TR"/>
        </w:rPr>
        <w:t xml:space="preserve"> </w:t>
      </w:r>
      <w:r w:rsidRPr="00DC42B5">
        <w:rPr>
          <w:rFonts w:ascii="Arial" w:eastAsia="Times New Roman" w:hAnsi="Arial" w:cs="Arial"/>
          <w:b/>
          <w:bCs/>
          <w:sz w:val="24"/>
          <w:szCs w:val="24"/>
          <w:lang w:eastAsia="tr-TR"/>
        </w:rPr>
        <w:t>HEMEN BUGÜN / YARIN SABAH.</w:t>
      </w:r>
      <w:r w:rsidRPr="00DC42B5">
        <w:rPr>
          <w:rFonts w:ascii="Arial" w:eastAsia="Times New Roman" w:hAnsi="Arial" w:cs="Arial"/>
          <w:sz w:val="24"/>
          <w:szCs w:val="24"/>
          <w:lang w:eastAsia="tr-TR"/>
        </w:rPr>
        <w:t xml:space="preserve"> </w:t>
      </w:r>
      <w:proofErr w:type="spellStart"/>
      <w:r w:rsidRPr="00DC42B5">
        <w:rPr>
          <w:rFonts w:ascii="Arial" w:eastAsia="Times New Roman" w:hAnsi="Arial" w:cs="Arial"/>
          <w:sz w:val="24"/>
          <w:szCs w:val="24"/>
          <w:lang w:eastAsia="tr-TR"/>
        </w:rPr>
        <w:t>UYAP'ta</w:t>
      </w:r>
      <w:proofErr w:type="spellEnd"/>
      <w:r w:rsidRPr="00DC42B5">
        <w:rPr>
          <w:rFonts w:ascii="Arial" w:eastAsia="Times New Roman" w:hAnsi="Arial" w:cs="Arial"/>
          <w:sz w:val="24"/>
          <w:szCs w:val="24"/>
          <w:lang w:eastAsia="tr-TR"/>
        </w:rPr>
        <w:t xml:space="preserve"> istinaftan dönen dosyanıza </w:t>
      </w:r>
      <w:r w:rsidRPr="00DC42B5">
        <w:rPr>
          <w:rFonts w:ascii="Arial" w:eastAsia="Times New Roman" w:hAnsi="Arial" w:cs="Arial"/>
          <w:b/>
          <w:bCs/>
          <w:sz w:val="24"/>
          <w:szCs w:val="24"/>
          <w:lang w:eastAsia="tr-TR"/>
        </w:rPr>
        <w:t>2026/....</w:t>
      </w:r>
      <w:r w:rsidRPr="00DC42B5">
        <w:rPr>
          <w:rFonts w:ascii="Arial" w:eastAsia="Times New Roman" w:hAnsi="Arial" w:cs="Arial"/>
          <w:sz w:val="24"/>
          <w:szCs w:val="24"/>
          <w:lang w:eastAsia="tr-TR"/>
        </w:rPr>
        <w:t xml:space="preserve"> </w:t>
      </w:r>
      <w:proofErr w:type="gramStart"/>
      <w:r w:rsidRPr="00DC42B5">
        <w:rPr>
          <w:rFonts w:ascii="Arial" w:eastAsia="Times New Roman" w:hAnsi="Arial" w:cs="Arial"/>
          <w:sz w:val="24"/>
          <w:szCs w:val="24"/>
          <w:lang w:eastAsia="tr-TR"/>
        </w:rPr>
        <w:t>yeni</w:t>
      </w:r>
      <w:proofErr w:type="gramEnd"/>
      <w:r w:rsidRPr="00DC42B5">
        <w:rPr>
          <w:rFonts w:ascii="Arial" w:eastAsia="Times New Roman" w:hAnsi="Arial" w:cs="Arial"/>
          <w:sz w:val="24"/>
          <w:szCs w:val="24"/>
          <w:lang w:eastAsia="tr-TR"/>
        </w:rPr>
        <w:t xml:space="preserve"> esas numarası verilir verilmez.</w:t>
      </w:r>
    </w:p>
    <w:p w14:paraId="4BEEEA2D" w14:textId="77777777" w:rsidR="00DC42B5" w:rsidRPr="00DC42B5" w:rsidRDefault="00DC42B5" w:rsidP="00DC42B5">
      <w:pPr>
        <w:numPr>
          <w:ilvl w:val="0"/>
          <w:numId w:val="4"/>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Amaç:</w:t>
      </w:r>
      <w:r w:rsidRPr="00DC42B5">
        <w:rPr>
          <w:rFonts w:ascii="Arial" w:eastAsia="Times New Roman" w:hAnsi="Arial" w:cs="Arial"/>
          <w:sz w:val="24"/>
          <w:szCs w:val="24"/>
          <w:lang w:eastAsia="tr-TR"/>
        </w:rPr>
        <w:t xml:space="preserve"> Kira ve tazminat tartışmalarıyla dosyayı yavaşlatmadan, sadece imza </w:t>
      </w:r>
      <w:proofErr w:type="spellStart"/>
      <w:r w:rsidRPr="00DC42B5">
        <w:rPr>
          <w:rFonts w:ascii="Arial" w:eastAsia="Times New Roman" w:hAnsi="Arial" w:cs="Arial"/>
          <w:sz w:val="24"/>
          <w:szCs w:val="24"/>
          <w:lang w:eastAsia="tr-TR"/>
        </w:rPr>
        <w:t>kriminalleri</w:t>
      </w:r>
      <w:proofErr w:type="spellEnd"/>
      <w:r w:rsidRPr="00DC42B5">
        <w:rPr>
          <w:rFonts w:ascii="Arial" w:eastAsia="Times New Roman" w:hAnsi="Arial" w:cs="Arial"/>
          <w:sz w:val="24"/>
          <w:szCs w:val="24"/>
          <w:lang w:eastAsia="tr-TR"/>
        </w:rPr>
        <w:t xml:space="preserve"> incelemesini yaptırıp </w:t>
      </w:r>
      <w:r w:rsidRPr="00DC42B5">
        <w:rPr>
          <w:rFonts w:ascii="Arial" w:eastAsia="Times New Roman" w:hAnsi="Arial" w:cs="Arial"/>
          <w:b/>
          <w:bCs/>
          <w:sz w:val="24"/>
          <w:szCs w:val="24"/>
          <w:lang w:eastAsia="tr-TR"/>
        </w:rPr>
        <w:t>tahliye kararını en geç 5-6 ay içinde cebimize koymak.</w:t>
      </w:r>
    </w:p>
    <w:p w14:paraId="279AA25B" w14:textId="65D506CD" w:rsidR="00DC42B5" w:rsidRPr="00DC42B5" w:rsidRDefault="00DC42B5" w:rsidP="00DC42B5">
      <w:pPr>
        <w:numPr>
          <w:ilvl w:val="0"/>
          <w:numId w:val="4"/>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Verilecek Dilekçe:</w:t>
      </w:r>
      <w:r w:rsidRPr="00DC42B5">
        <w:rPr>
          <w:rFonts w:ascii="Arial" w:eastAsia="Times New Roman" w:hAnsi="Arial" w:cs="Arial"/>
          <w:sz w:val="24"/>
          <w:szCs w:val="24"/>
          <w:lang w:eastAsia="tr-TR"/>
        </w:rPr>
        <w:t xml:space="preserve"> </w:t>
      </w:r>
      <w:r w:rsidRPr="00DC42B5">
        <w:rPr>
          <w:rFonts w:ascii="Arial" w:eastAsia="Times New Roman" w:hAnsi="Arial" w:cs="Arial"/>
          <w:b/>
          <w:bCs/>
          <w:sz w:val="24"/>
          <w:szCs w:val="24"/>
          <w:lang w:eastAsia="tr-TR"/>
        </w:rPr>
        <w:t>DİLEKÇE 1</w:t>
      </w:r>
      <w:r w:rsidRPr="00DC42B5">
        <w:rPr>
          <w:rFonts w:ascii="Arial" w:eastAsia="Times New Roman" w:hAnsi="Arial" w:cs="Arial"/>
          <w:sz w:val="24"/>
          <w:szCs w:val="24"/>
          <w:lang w:eastAsia="tr-TR"/>
        </w:rPr>
        <w:t>.</w:t>
      </w:r>
    </w:p>
    <w:p w14:paraId="72534703" w14:textId="77777777" w:rsidR="00DC42B5" w:rsidRPr="00DC42B5" w:rsidRDefault="00DC42B5" w:rsidP="00DC42B5">
      <w:pPr>
        <w:spacing w:line="240" w:lineRule="auto"/>
        <w:rPr>
          <w:rFonts w:ascii="Arial" w:eastAsia="Times New Roman" w:hAnsi="Arial" w:cs="Arial"/>
          <w:b/>
          <w:bCs/>
          <w:sz w:val="24"/>
          <w:szCs w:val="24"/>
          <w:lang w:eastAsia="tr-TR"/>
        </w:rPr>
      </w:pPr>
      <w:r w:rsidRPr="00DC42B5">
        <w:rPr>
          <w:rFonts w:ascii="Segoe UI Emoji" w:eastAsia="Times New Roman" w:hAnsi="Segoe UI Emoji" w:cs="Segoe UI Emoji"/>
          <w:b/>
          <w:bCs/>
          <w:sz w:val="24"/>
          <w:szCs w:val="24"/>
          <w:lang w:eastAsia="tr-TR"/>
        </w:rPr>
        <w:t>🟦</w:t>
      </w:r>
      <w:r w:rsidRPr="00DC42B5">
        <w:rPr>
          <w:rFonts w:ascii="Arial" w:eastAsia="Times New Roman" w:hAnsi="Arial" w:cs="Arial"/>
          <w:b/>
          <w:bCs/>
          <w:sz w:val="24"/>
          <w:szCs w:val="24"/>
          <w:lang w:eastAsia="tr-TR"/>
        </w:rPr>
        <w:t xml:space="preserve"> 2. HAT: Büyük Alacak, %1 Ceza ve Hasar Tazminatı Davası (Tokat Sulh/Asliye Hukuk)</w:t>
      </w:r>
    </w:p>
    <w:p w14:paraId="7FD822A4" w14:textId="77777777" w:rsidR="00DC42B5" w:rsidRPr="00DC42B5" w:rsidRDefault="00DC42B5" w:rsidP="00DC42B5">
      <w:pPr>
        <w:numPr>
          <w:ilvl w:val="0"/>
          <w:numId w:val="5"/>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 xml:space="preserve">Ne </w:t>
      </w:r>
      <w:proofErr w:type="gramStart"/>
      <w:r w:rsidRPr="00DC42B5">
        <w:rPr>
          <w:rFonts w:ascii="Arial" w:eastAsia="Times New Roman" w:hAnsi="Arial" w:cs="Arial"/>
          <w:b/>
          <w:bCs/>
          <w:sz w:val="24"/>
          <w:szCs w:val="24"/>
          <w:lang w:eastAsia="tr-TR"/>
        </w:rPr>
        <w:t>Zaman?:</w:t>
      </w:r>
      <w:proofErr w:type="gramEnd"/>
      <w:r w:rsidRPr="00DC42B5">
        <w:rPr>
          <w:rFonts w:ascii="Arial" w:eastAsia="Times New Roman" w:hAnsi="Arial" w:cs="Arial"/>
          <w:sz w:val="24"/>
          <w:szCs w:val="24"/>
          <w:lang w:eastAsia="tr-TR"/>
        </w:rPr>
        <w:t xml:space="preserve"> </w:t>
      </w:r>
      <w:r w:rsidRPr="00DC42B5">
        <w:rPr>
          <w:rFonts w:ascii="Arial" w:eastAsia="Times New Roman" w:hAnsi="Arial" w:cs="Arial"/>
          <w:b/>
          <w:bCs/>
          <w:sz w:val="24"/>
          <w:szCs w:val="24"/>
          <w:lang w:eastAsia="tr-TR"/>
        </w:rPr>
        <w:t>HEMEN BUGÜN (Tahliyeyi Beklemeden).</w:t>
      </w:r>
    </w:p>
    <w:p w14:paraId="21B5E4CB" w14:textId="77777777" w:rsidR="00DC42B5" w:rsidRPr="00DC42B5" w:rsidRDefault="00DC42B5" w:rsidP="00DC42B5">
      <w:pPr>
        <w:numPr>
          <w:ilvl w:val="0"/>
          <w:numId w:val="5"/>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Amaç:</w:t>
      </w:r>
      <w:r w:rsidRPr="00DC42B5">
        <w:rPr>
          <w:rFonts w:ascii="Arial" w:eastAsia="Times New Roman" w:hAnsi="Arial" w:cs="Arial"/>
          <w:sz w:val="24"/>
          <w:szCs w:val="24"/>
          <w:lang w:eastAsia="tr-TR"/>
        </w:rPr>
        <w:t xml:space="preserve"> Geçmiş </w:t>
      </w:r>
      <w:proofErr w:type="gramStart"/>
      <w:r w:rsidRPr="00DC42B5">
        <w:rPr>
          <w:rFonts w:ascii="Arial" w:eastAsia="Times New Roman" w:hAnsi="Arial" w:cs="Arial"/>
          <w:sz w:val="24"/>
          <w:szCs w:val="24"/>
          <w:lang w:eastAsia="tr-TR"/>
        </w:rPr>
        <w:t>2.5</w:t>
      </w:r>
      <w:proofErr w:type="gramEnd"/>
      <w:r w:rsidRPr="00DC42B5">
        <w:rPr>
          <w:rFonts w:ascii="Arial" w:eastAsia="Times New Roman" w:hAnsi="Arial" w:cs="Arial"/>
          <w:sz w:val="24"/>
          <w:szCs w:val="24"/>
          <w:lang w:eastAsia="tr-TR"/>
        </w:rPr>
        <w:t xml:space="preserve"> yıllık kira farklarını (</w:t>
      </w:r>
      <w:r w:rsidRPr="00DC42B5">
        <w:rPr>
          <w:rFonts w:ascii="Arial" w:eastAsia="Times New Roman" w:hAnsi="Arial" w:cs="Arial"/>
          <w:b/>
          <w:bCs/>
          <w:sz w:val="24"/>
          <w:szCs w:val="24"/>
          <w:lang w:eastAsia="tr-TR"/>
        </w:rPr>
        <w:t>914.000 TL</w:t>
      </w:r>
      <w:r w:rsidRPr="00DC42B5">
        <w:rPr>
          <w:rFonts w:ascii="Arial" w:eastAsia="Times New Roman" w:hAnsi="Arial" w:cs="Arial"/>
          <w:sz w:val="24"/>
          <w:szCs w:val="24"/>
          <w:lang w:eastAsia="tr-TR"/>
        </w:rPr>
        <w:t xml:space="preserve">), birikmiş günlük %1 cezaları ve mülke verilen altyapı/beton hasarlarını istemek. Paranın enflasyona erimemesi için </w:t>
      </w:r>
      <w:r w:rsidRPr="00DC42B5">
        <w:rPr>
          <w:rFonts w:ascii="Arial" w:eastAsia="Times New Roman" w:hAnsi="Arial" w:cs="Arial"/>
          <w:b/>
          <w:bCs/>
          <w:sz w:val="24"/>
          <w:szCs w:val="24"/>
          <w:lang w:eastAsia="tr-TR"/>
        </w:rPr>
        <w:t>%39,75 Ticari Faizi bugünden itibaren başlatmak.</w:t>
      </w:r>
    </w:p>
    <w:p w14:paraId="5A16F2EC" w14:textId="3872C99B" w:rsidR="00DC42B5" w:rsidRPr="00DC42B5" w:rsidRDefault="00DC42B5" w:rsidP="00DC42B5">
      <w:pPr>
        <w:numPr>
          <w:ilvl w:val="0"/>
          <w:numId w:val="5"/>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Verilecek Dilekçe:</w:t>
      </w:r>
      <w:r w:rsidRPr="00DC42B5">
        <w:rPr>
          <w:rFonts w:ascii="Arial" w:eastAsia="Times New Roman" w:hAnsi="Arial" w:cs="Arial"/>
          <w:sz w:val="24"/>
          <w:szCs w:val="24"/>
          <w:lang w:eastAsia="tr-TR"/>
        </w:rPr>
        <w:t xml:space="preserve"> </w:t>
      </w:r>
      <w:r w:rsidRPr="00DC42B5">
        <w:rPr>
          <w:rFonts w:ascii="Arial" w:eastAsia="Times New Roman" w:hAnsi="Arial" w:cs="Arial"/>
          <w:b/>
          <w:bCs/>
          <w:sz w:val="24"/>
          <w:szCs w:val="24"/>
          <w:lang w:eastAsia="tr-TR"/>
        </w:rPr>
        <w:t>DİLEKÇE 2</w:t>
      </w:r>
      <w:r w:rsidRPr="00DC42B5">
        <w:rPr>
          <w:rFonts w:ascii="Arial" w:eastAsia="Times New Roman" w:hAnsi="Arial" w:cs="Arial"/>
          <w:sz w:val="24"/>
          <w:szCs w:val="24"/>
          <w:lang w:eastAsia="tr-TR"/>
        </w:rPr>
        <w:t>.</w:t>
      </w:r>
    </w:p>
    <w:p w14:paraId="3D7223E6" w14:textId="77777777" w:rsidR="00DC42B5" w:rsidRPr="00DC42B5" w:rsidRDefault="00DC42B5" w:rsidP="00DC42B5">
      <w:pPr>
        <w:spacing w:line="240" w:lineRule="auto"/>
        <w:rPr>
          <w:rFonts w:ascii="Arial" w:eastAsia="Times New Roman" w:hAnsi="Arial" w:cs="Arial"/>
          <w:b/>
          <w:bCs/>
          <w:sz w:val="24"/>
          <w:szCs w:val="24"/>
          <w:lang w:eastAsia="tr-TR"/>
        </w:rPr>
      </w:pPr>
      <w:r w:rsidRPr="00DC42B5">
        <w:rPr>
          <w:rFonts w:ascii="Segoe UI Emoji" w:eastAsia="Times New Roman" w:hAnsi="Segoe UI Emoji" w:cs="Segoe UI Emoji"/>
          <w:b/>
          <w:bCs/>
          <w:sz w:val="24"/>
          <w:szCs w:val="24"/>
          <w:lang w:eastAsia="tr-TR"/>
        </w:rPr>
        <w:t>🟨</w:t>
      </w:r>
      <w:r w:rsidRPr="00DC42B5">
        <w:rPr>
          <w:rFonts w:ascii="Arial" w:eastAsia="Times New Roman" w:hAnsi="Arial" w:cs="Arial"/>
          <w:b/>
          <w:bCs/>
          <w:sz w:val="24"/>
          <w:szCs w:val="24"/>
          <w:lang w:eastAsia="tr-TR"/>
        </w:rPr>
        <w:t xml:space="preserve"> 3. HAT: Yeni Dönem Kira Tespit Davası (Tokat Sulh Hukuk Mahkemesi)</w:t>
      </w:r>
    </w:p>
    <w:p w14:paraId="5ED7F210" w14:textId="77777777" w:rsidR="00DC42B5" w:rsidRPr="00DC42B5" w:rsidRDefault="00DC42B5" w:rsidP="00DC42B5">
      <w:pPr>
        <w:numPr>
          <w:ilvl w:val="0"/>
          <w:numId w:val="6"/>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 xml:space="preserve">Ne </w:t>
      </w:r>
      <w:proofErr w:type="gramStart"/>
      <w:r w:rsidRPr="00DC42B5">
        <w:rPr>
          <w:rFonts w:ascii="Arial" w:eastAsia="Times New Roman" w:hAnsi="Arial" w:cs="Arial"/>
          <w:b/>
          <w:bCs/>
          <w:sz w:val="24"/>
          <w:szCs w:val="24"/>
          <w:lang w:eastAsia="tr-TR"/>
        </w:rPr>
        <w:t>Zaman?:</w:t>
      </w:r>
      <w:proofErr w:type="gramEnd"/>
      <w:r w:rsidRPr="00DC42B5">
        <w:rPr>
          <w:rFonts w:ascii="Arial" w:eastAsia="Times New Roman" w:hAnsi="Arial" w:cs="Arial"/>
          <w:sz w:val="24"/>
          <w:szCs w:val="24"/>
          <w:lang w:eastAsia="tr-TR"/>
        </w:rPr>
        <w:t xml:space="preserve"> </w:t>
      </w:r>
      <w:r w:rsidRPr="00DC42B5">
        <w:rPr>
          <w:rFonts w:ascii="Arial" w:eastAsia="Times New Roman" w:hAnsi="Arial" w:cs="Arial"/>
          <w:b/>
          <w:bCs/>
          <w:sz w:val="24"/>
          <w:szCs w:val="24"/>
          <w:lang w:eastAsia="tr-TR"/>
        </w:rPr>
        <w:t>HEMEN BUGÜN (Alacak Davasıyla Eş Zamanlı).</w:t>
      </w:r>
    </w:p>
    <w:p w14:paraId="1D6E42E8" w14:textId="716A71D6" w:rsidR="00DC42B5" w:rsidRPr="00DC42B5" w:rsidRDefault="00DC42B5" w:rsidP="00DC42B5">
      <w:pPr>
        <w:numPr>
          <w:ilvl w:val="0"/>
          <w:numId w:val="6"/>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lastRenderedPageBreak/>
        <w:t>Amaç:</w:t>
      </w:r>
      <w:r w:rsidRPr="00DC42B5">
        <w:rPr>
          <w:rFonts w:ascii="Arial" w:eastAsia="Times New Roman" w:hAnsi="Arial" w:cs="Arial"/>
          <w:sz w:val="24"/>
          <w:szCs w:val="24"/>
          <w:lang w:eastAsia="tr-TR"/>
        </w:rPr>
        <w:t xml:space="preserve"> 30/11/2021 başlangıçlı kontratın 5. yılı dolduğu için; yan komşunun 480k ve 380k'lık kontratlarını emsal göstererek yeni dönem (30.11.2026 sonrası) resmi kiranızı </w:t>
      </w:r>
      <w:r w:rsidRPr="00DC42B5">
        <w:rPr>
          <w:rFonts w:ascii="Arial" w:eastAsia="Times New Roman" w:hAnsi="Arial" w:cs="Arial"/>
          <w:b/>
          <w:bCs/>
          <w:sz w:val="24"/>
          <w:szCs w:val="24"/>
          <w:lang w:eastAsia="tr-TR"/>
        </w:rPr>
        <w:t>Net 600.000 TL'ye sabitlemek.</w:t>
      </w:r>
    </w:p>
    <w:p w14:paraId="2A0971C2" w14:textId="77777777" w:rsidR="00DC42B5" w:rsidRPr="00DC42B5" w:rsidRDefault="00DC42B5" w:rsidP="00DC42B5">
      <w:pPr>
        <w:numPr>
          <w:ilvl w:val="0"/>
          <w:numId w:val="6"/>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Verilecek Dilekçe:</w:t>
      </w:r>
      <w:r w:rsidRPr="00DC42B5">
        <w:rPr>
          <w:rFonts w:ascii="Arial" w:eastAsia="Times New Roman" w:hAnsi="Arial" w:cs="Arial"/>
          <w:sz w:val="24"/>
          <w:szCs w:val="24"/>
          <w:lang w:eastAsia="tr-TR"/>
        </w:rPr>
        <w:t xml:space="preserve"> </w:t>
      </w:r>
      <w:r w:rsidRPr="00DC42B5">
        <w:rPr>
          <w:rFonts w:ascii="Arial" w:eastAsia="Times New Roman" w:hAnsi="Arial" w:cs="Arial"/>
          <w:b/>
          <w:bCs/>
          <w:sz w:val="24"/>
          <w:szCs w:val="24"/>
          <w:lang w:eastAsia="tr-TR"/>
        </w:rPr>
        <w:t>DİLEKÇE 3</w:t>
      </w:r>
      <w:r w:rsidRPr="00DC42B5">
        <w:rPr>
          <w:rFonts w:ascii="Arial" w:eastAsia="Times New Roman" w:hAnsi="Arial" w:cs="Arial"/>
          <w:sz w:val="24"/>
          <w:szCs w:val="24"/>
          <w:lang w:eastAsia="tr-TR"/>
        </w:rPr>
        <w:t xml:space="preserve"> (Aşağıda hazır).</w:t>
      </w:r>
    </w:p>
    <w:p w14:paraId="475DF126" w14:textId="77777777" w:rsidR="00DC42B5" w:rsidRPr="00DC42B5" w:rsidRDefault="00DC42B5" w:rsidP="00DC42B5">
      <w:pPr>
        <w:spacing w:line="240" w:lineRule="auto"/>
        <w:rPr>
          <w:rFonts w:ascii="Arial" w:eastAsia="Times New Roman" w:hAnsi="Arial" w:cs="Arial"/>
          <w:b/>
          <w:bCs/>
          <w:sz w:val="24"/>
          <w:szCs w:val="24"/>
          <w:lang w:eastAsia="tr-TR"/>
        </w:rPr>
      </w:pPr>
      <w:r w:rsidRPr="00DC42B5">
        <w:rPr>
          <w:rFonts w:ascii="Segoe UI Emoji" w:eastAsia="Times New Roman" w:hAnsi="Segoe UI Emoji" w:cs="Segoe UI Emoji"/>
          <w:b/>
          <w:bCs/>
          <w:sz w:val="24"/>
          <w:szCs w:val="24"/>
          <w:lang w:eastAsia="tr-TR"/>
        </w:rPr>
        <w:t>🟩</w:t>
      </w:r>
      <w:r w:rsidRPr="00DC42B5">
        <w:rPr>
          <w:rFonts w:ascii="Arial" w:eastAsia="Times New Roman" w:hAnsi="Arial" w:cs="Arial"/>
          <w:b/>
          <w:bCs/>
          <w:sz w:val="24"/>
          <w:szCs w:val="24"/>
          <w:lang w:eastAsia="tr-TR"/>
        </w:rPr>
        <w:t xml:space="preserve"> 4. HAT: CB Hakaret Ceza Davası Dosyasına Husumet Bildirimi (Tokat Asliye Ceza)</w:t>
      </w:r>
    </w:p>
    <w:p w14:paraId="79F91831" w14:textId="77777777" w:rsidR="00DC42B5" w:rsidRPr="00DC42B5" w:rsidRDefault="00DC42B5" w:rsidP="00DC42B5">
      <w:pPr>
        <w:numPr>
          <w:ilvl w:val="0"/>
          <w:numId w:val="7"/>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 xml:space="preserve">Ne </w:t>
      </w:r>
      <w:proofErr w:type="gramStart"/>
      <w:r w:rsidRPr="00DC42B5">
        <w:rPr>
          <w:rFonts w:ascii="Arial" w:eastAsia="Times New Roman" w:hAnsi="Arial" w:cs="Arial"/>
          <w:b/>
          <w:bCs/>
          <w:sz w:val="24"/>
          <w:szCs w:val="24"/>
          <w:lang w:eastAsia="tr-TR"/>
        </w:rPr>
        <w:t>Zaman?:</w:t>
      </w:r>
      <w:proofErr w:type="gramEnd"/>
      <w:r w:rsidRPr="00DC42B5">
        <w:rPr>
          <w:rFonts w:ascii="Arial" w:eastAsia="Times New Roman" w:hAnsi="Arial" w:cs="Arial"/>
          <w:sz w:val="24"/>
          <w:szCs w:val="24"/>
          <w:lang w:eastAsia="tr-TR"/>
        </w:rPr>
        <w:t xml:space="preserve"> Yukarıdaki 2. ve 3. davalar açılıp </w:t>
      </w:r>
      <w:r w:rsidRPr="00DC42B5">
        <w:rPr>
          <w:rFonts w:ascii="Arial" w:eastAsia="Times New Roman" w:hAnsi="Arial" w:cs="Arial"/>
          <w:b/>
          <w:bCs/>
          <w:sz w:val="24"/>
          <w:szCs w:val="24"/>
          <w:lang w:eastAsia="tr-TR"/>
        </w:rPr>
        <w:t>UYAP Tevzi Formları (Makbuzları) elinize geçtiği saniye.</w:t>
      </w:r>
    </w:p>
    <w:p w14:paraId="64220463" w14:textId="77777777" w:rsidR="00DC42B5" w:rsidRPr="00DC42B5" w:rsidRDefault="00DC42B5" w:rsidP="00DC42B5">
      <w:pPr>
        <w:numPr>
          <w:ilvl w:val="0"/>
          <w:numId w:val="7"/>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Amaç:</w:t>
      </w:r>
      <w:r w:rsidRPr="00DC42B5">
        <w:rPr>
          <w:rFonts w:ascii="Arial" w:eastAsia="Times New Roman" w:hAnsi="Arial" w:cs="Arial"/>
          <w:sz w:val="24"/>
          <w:szCs w:val="24"/>
          <w:lang w:eastAsia="tr-TR"/>
        </w:rPr>
        <w:t xml:space="preserve"> Kiracının ve yalancı şahidinin size komplo kurduğunu, aranızda milyon liralık maddi husumet olduğunu ceza hâkimine </w:t>
      </w:r>
      <w:proofErr w:type="gramStart"/>
      <w:r w:rsidRPr="00DC42B5">
        <w:rPr>
          <w:rFonts w:ascii="Arial" w:eastAsia="Times New Roman" w:hAnsi="Arial" w:cs="Arial"/>
          <w:sz w:val="24"/>
          <w:szCs w:val="24"/>
          <w:lang w:eastAsia="tr-TR"/>
        </w:rPr>
        <w:t>resmi</w:t>
      </w:r>
      <w:proofErr w:type="gramEnd"/>
      <w:r w:rsidRPr="00DC42B5">
        <w:rPr>
          <w:rFonts w:ascii="Arial" w:eastAsia="Times New Roman" w:hAnsi="Arial" w:cs="Arial"/>
          <w:sz w:val="24"/>
          <w:szCs w:val="24"/>
          <w:lang w:eastAsia="tr-TR"/>
        </w:rPr>
        <w:t xml:space="preserve"> belgelerle kanıtlayıp </w:t>
      </w:r>
      <w:r w:rsidRPr="00DC42B5">
        <w:rPr>
          <w:rFonts w:ascii="Arial" w:eastAsia="Times New Roman" w:hAnsi="Arial" w:cs="Arial"/>
          <w:b/>
          <w:bCs/>
          <w:sz w:val="24"/>
          <w:szCs w:val="24"/>
          <w:lang w:eastAsia="tr-TR"/>
        </w:rPr>
        <w:t>BERAAT</w:t>
      </w:r>
      <w:r w:rsidRPr="00DC42B5">
        <w:rPr>
          <w:rFonts w:ascii="Arial" w:eastAsia="Times New Roman" w:hAnsi="Arial" w:cs="Arial"/>
          <w:sz w:val="24"/>
          <w:szCs w:val="24"/>
          <w:lang w:eastAsia="tr-TR"/>
        </w:rPr>
        <w:t xml:space="preserve"> almak.</w:t>
      </w:r>
    </w:p>
    <w:p w14:paraId="080F3C16" w14:textId="77777777" w:rsidR="00DC42B5" w:rsidRPr="00DC42B5" w:rsidRDefault="00DC42B5" w:rsidP="00DC42B5">
      <w:pPr>
        <w:numPr>
          <w:ilvl w:val="0"/>
          <w:numId w:val="7"/>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Verilecek Dilekçe:</w:t>
      </w:r>
      <w:r w:rsidRPr="00DC42B5">
        <w:rPr>
          <w:rFonts w:ascii="Arial" w:eastAsia="Times New Roman" w:hAnsi="Arial" w:cs="Arial"/>
          <w:sz w:val="24"/>
          <w:szCs w:val="24"/>
          <w:lang w:eastAsia="tr-TR"/>
        </w:rPr>
        <w:t xml:space="preserve"> </w:t>
      </w:r>
      <w:r w:rsidRPr="00DC42B5">
        <w:rPr>
          <w:rFonts w:ascii="Arial" w:eastAsia="Times New Roman" w:hAnsi="Arial" w:cs="Arial"/>
          <w:b/>
          <w:bCs/>
          <w:sz w:val="24"/>
          <w:szCs w:val="24"/>
          <w:lang w:eastAsia="tr-TR"/>
        </w:rPr>
        <w:t>DİLEKÇE 4</w:t>
      </w:r>
      <w:r w:rsidRPr="00DC42B5">
        <w:rPr>
          <w:rFonts w:ascii="Arial" w:eastAsia="Times New Roman" w:hAnsi="Arial" w:cs="Arial"/>
          <w:sz w:val="24"/>
          <w:szCs w:val="24"/>
          <w:lang w:eastAsia="tr-TR"/>
        </w:rPr>
        <w:t xml:space="preserve"> (Aşağıda hazır).</w:t>
      </w:r>
    </w:p>
    <w:p w14:paraId="4B80BD9B" w14:textId="77777777" w:rsidR="00DC42B5" w:rsidRPr="00DC42B5" w:rsidRDefault="00DC42B5" w:rsidP="00DC42B5">
      <w:pPr>
        <w:spacing w:line="240" w:lineRule="auto"/>
        <w:rPr>
          <w:rFonts w:ascii="Arial" w:eastAsia="Times New Roman" w:hAnsi="Arial" w:cs="Arial"/>
          <w:b/>
          <w:bCs/>
          <w:sz w:val="24"/>
          <w:szCs w:val="24"/>
          <w:lang w:eastAsia="tr-TR"/>
        </w:rPr>
      </w:pPr>
      <w:r w:rsidRPr="00DC42B5">
        <w:rPr>
          <w:rFonts w:ascii="Segoe UI Emoji" w:eastAsia="Times New Roman" w:hAnsi="Segoe UI Emoji" w:cs="Segoe UI Emoji"/>
          <w:b/>
          <w:bCs/>
          <w:sz w:val="24"/>
          <w:szCs w:val="24"/>
          <w:lang w:eastAsia="tr-TR"/>
        </w:rPr>
        <w:t>🟪</w:t>
      </w:r>
      <w:r w:rsidRPr="00DC42B5">
        <w:rPr>
          <w:rFonts w:ascii="Arial" w:eastAsia="Times New Roman" w:hAnsi="Arial" w:cs="Arial"/>
          <w:b/>
          <w:bCs/>
          <w:sz w:val="24"/>
          <w:szCs w:val="24"/>
          <w:lang w:eastAsia="tr-TR"/>
        </w:rPr>
        <w:t xml:space="preserve"> 5. HAT: İnsan Hakları Tazminat Komisyonu Başvurusu (</w:t>
      </w:r>
      <w:proofErr w:type="gramStart"/>
      <w:r w:rsidRPr="00DC42B5">
        <w:rPr>
          <w:rFonts w:ascii="Arial" w:eastAsia="Times New Roman" w:hAnsi="Arial" w:cs="Arial"/>
          <w:b/>
          <w:bCs/>
          <w:sz w:val="24"/>
          <w:szCs w:val="24"/>
          <w:lang w:eastAsia="tr-TR"/>
        </w:rPr>
        <w:t>Bakanlık -</w:t>
      </w:r>
      <w:proofErr w:type="gramEnd"/>
      <w:r w:rsidRPr="00DC42B5">
        <w:rPr>
          <w:rFonts w:ascii="Arial" w:eastAsia="Times New Roman" w:hAnsi="Arial" w:cs="Arial"/>
          <w:b/>
          <w:bCs/>
          <w:sz w:val="24"/>
          <w:szCs w:val="24"/>
          <w:lang w:eastAsia="tr-TR"/>
        </w:rPr>
        <w:t xml:space="preserve"> İdari Kurul)</w:t>
      </w:r>
    </w:p>
    <w:p w14:paraId="24F6C431" w14:textId="77777777" w:rsidR="00DC42B5" w:rsidRPr="00DC42B5" w:rsidRDefault="00DC42B5" w:rsidP="00DC42B5">
      <w:pPr>
        <w:numPr>
          <w:ilvl w:val="0"/>
          <w:numId w:val="8"/>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 xml:space="preserve">Ne </w:t>
      </w:r>
      <w:proofErr w:type="gramStart"/>
      <w:r w:rsidRPr="00DC42B5">
        <w:rPr>
          <w:rFonts w:ascii="Arial" w:eastAsia="Times New Roman" w:hAnsi="Arial" w:cs="Arial"/>
          <w:b/>
          <w:bCs/>
          <w:sz w:val="24"/>
          <w:szCs w:val="24"/>
          <w:lang w:eastAsia="tr-TR"/>
        </w:rPr>
        <w:t>Zaman?:</w:t>
      </w:r>
      <w:proofErr w:type="gramEnd"/>
      <w:r w:rsidRPr="00DC42B5">
        <w:rPr>
          <w:rFonts w:ascii="Arial" w:eastAsia="Times New Roman" w:hAnsi="Arial" w:cs="Arial"/>
          <w:sz w:val="24"/>
          <w:szCs w:val="24"/>
          <w:lang w:eastAsia="tr-TR"/>
        </w:rPr>
        <w:t xml:space="preserve"> </w:t>
      </w:r>
      <w:r w:rsidRPr="00DC42B5">
        <w:rPr>
          <w:rFonts w:ascii="Arial" w:eastAsia="Times New Roman" w:hAnsi="Arial" w:cs="Arial"/>
          <w:b/>
          <w:bCs/>
          <w:sz w:val="24"/>
          <w:szCs w:val="24"/>
          <w:lang w:eastAsia="tr-TR"/>
        </w:rPr>
        <w:t>Tahliye davası bittikten ve kiracı dükkandan fiilen atıldıktan sonra (2 Yıl Sonra),</w:t>
      </w:r>
      <w:r w:rsidRPr="00DC42B5">
        <w:rPr>
          <w:rFonts w:ascii="Arial" w:eastAsia="Times New Roman" w:hAnsi="Arial" w:cs="Arial"/>
          <w:sz w:val="24"/>
          <w:szCs w:val="24"/>
          <w:lang w:eastAsia="tr-TR"/>
        </w:rPr>
        <w:t xml:space="preserve"> nihai kararın size tebliğ edildiği günün içindeki </w:t>
      </w:r>
      <w:r w:rsidRPr="00DC42B5">
        <w:rPr>
          <w:rFonts w:ascii="Arial" w:eastAsia="Times New Roman" w:hAnsi="Arial" w:cs="Arial"/>
          <w:b/>
          <w:bCs/>
          <w:sz w:val="24"/>
          <w:szCs w:val="24"/>
          <w:lang w:eastAsia="tr-TR"/>
        </w:rPr>
        <w:t>1 aylık kesin süre içinde.</w:t>
      </w:r>
    </w:p>
    <w:p w14:paraId="29D16052" w14:textId="0FEDBED5" w:rsidR="00DC42B5" w:rsidRPr="00DC42B5" w:rsidRDefault="00DC42B5" w:rsidP="00DC42B5">
      <w:pPr>
        <w:numPr>
          <w:ilvl w:val="0"/>
          <w:numId w:val="8"/>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Amaç:</w:t>
      </w:r>
      <w:r w:rsidRPr="00DC42B5">
        <w:rPr>
          <w:rFonts w:ascii="Arial" w:eastAsia="Times New Roman" w:hAnsi="Arial" w:cs="Arial"/>
          <w:sz w:val="24"/>
          <w:szCs w:val="24"/>
          <w:lang w:eastAsia="tr-TR"/>
        </w:rPr>
        <w:t xml:space="preserve"> İlk derece mahkemesinin fahiş hatası yüzünden davanın uzamasının bedelini manevi tazminat olarak almak </w:t>
      </w:r>
    </w:p>
    <w:p w14:paraId="6068FF6E" w14:textId="1B9A6126" w:rsidR="00DC42B5" w:rsidRPr="00DC42B5" w:rsidRDefault="00DC42B5" w:rsidP="00DC42B5">
      <w:pPr>
        <w:numPr>
          <w:ilvl w:val="0"/>
          <w:numId w:val="8"/>
        </w:numPr>
        <w:spacing w:after="0"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Verilecek Dilekçe:</w:t>
      </w:r>
      <w:r w:rsidRPr="00DC42B5">
        <w:rPr>
          <w:rFonts w:ascii="Arial" w:eastAsia="Times New Roman" w:hAnsi="Arial" w:cs="Arial"/>
          <w:sz w:val="24"/>
          <w:szCs w:val="24"/>
          <w:lang w:eastAsia="tr-TR"/>
        </w:rPr>
        <w:t xml:space="preserve"> </w:t>
      </w:r>
      <w:r w:rsidRPr="00DC42B5">
        <w:rPr>
          <w:rFonts w:ascii="Arial" w:eastAsia="Times New Roman" w:hAnsi="Arial" w:cs="Arial"/>
          <w:b/>
          <w:bCs/>
          <w:sz w:val="24"/>
          <w:szCs w:val="24"/>
          <w:lang w:eastAsia="tr-TR"/>
        </w:rPr>
        <w:t>DİLEKÇE 5</w:t>
      </w:r>
      <w:r w:rsidRPr="00DC42B5">
        <w:rPr>
          <w:rFonts w:ascii="Arial" w:eastAsia="Times New Roman" w:hAnsi="Arial" w:cs="Arial"/>
          <w:sz w:val="24"/>
          <w:szCs w:val="24"/>
          <w:lang w:eastAsia="tr-TR"/>
        </w:rPr>
        <w:t>.</w:t>
      </w:r>
    </w:p>
    <w:p w14:paraId="371C1067" w14:textId="77777777" w:rsidR="00DC42B5" w:rsidRPr="00DC42B5" w:rsidRDefault="00A270A9" w:rsidP="00DC42B5">
      <w:pPr>
        <w:spacing w:before="480"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FBEE9AB">
          <v:rect id="_x0000_i1026" style="width:0;height:1.5pt" o:hralign="center" o:hrstd="t" o:hr="t" fillcolor="#a0a0a0" stroked="f"/>
        </w:pict>
      </w:r>
    </w:p>
    <w:p w14:paraId="4AAE1968" w14:textId="77777777" w:rsidR="00DC42B5" w:rsidRPr="00DC42B5" w:rsidRDefault="00DC42B5" w:rsidP="00DC42B5">
      <w:pPr>
        <w:spacing w:before="480" w:after="480" w:line="240" w:lineRule="auto"/>
        <w:rPr>
          <w:rFonts w:ascii="Arial" w:eastAsia="Times New Roman" w:hAnsi="Arial" w:cs="Arial"/>
          <w:b/>
          <w:bCs/>
          <w:sz w:val="30"/>
          <w:szCs w:val="30"/>
          <w:lang w:eastAsia="tr-TR"/>
        </w:rPr>
      </w:pPr>
      <w:r w:rsidRPr="00DC42B5">
        <w:rPr>
          <w:rFonts w:ascii="Segoe UI Emoji" w:eastAsia="Times New Roman" w:hAnsi="Segoe UI Emoji" w:cs="Segoe UI Emoji"/>
          <w:b/>
          <w:bCs/>
          <w:sz w:val="30"/>
          <w:szCs w:val="30"/>
          <w:lang w:eastAsia="tr-TR"/>
        </w:rPr>
        <w:t>📝</w:t>
      </w:r>
      <w:r w:rsidRPr="00DC42B5">
        <w:rPr>
          <w:rFonts w:ascii="Arial" w:eastAsia="Times New Roman" w:hAnsi="Arial" w:cs="Arial"/>
          <w:b/>
          <w:bCs/>
          <w:sz w:val="30"/>
          <w:szCs w:val="30"/>
          <w:lang w:eastAsia="tr-TR"/>
        </w:rPr>
        <w:t xml:space="preserve"> ADLİYEYE VERİLECEK RESMİ DİLEKÇE PAKETİ</w:t>
      </w:r>
    </w:p>
    <w:p w14:paraId="14118A65" w14:textId="77777777" w:rsidR="00DC42B5" w:rsidRPr="00DC42B5" w:rsidRDefault="00DC42B5" w:rsidP="00DC42B5">
      <w:pPr>
        <w:spacing w:before="480" w:after="480" w:line="240" w:lineRule="auto"/>
        <w:rPr>
          <w:rFonts w:ascii="Arial" w:eastAsia="Times New Roman" w:hAnsi="Arial" w:cs="Arial"/>
          <w:b/>
          <w:bCs/>
          <w:sz w:val="24"/>
          <w:szCs w:val="24"/>
          <w:lang w:eastAsia="tr-TR"/>
        </w:rPr>
      </w:pPr>
      <w:r w:rsidRPr="00DC42B5">
        <w:rPr>
          <w:rFonts w:ascii="Segoe UI Emoji" w:eastAsia="Times New Roman" w:hAnsi="Segoe UI Emoji" w:cs="Segoe UI Emoji"/>
          <w:b/>
          <w:bCs/>
          <w:sz w:val="24"/>
          <w:szCs w:val="24"/>
          <w:lang w:eastAsia="tr-TR"/>
        </w:rPr>
        <w:t>📄</w:t>
      </w:r>
      <w:r w:rsidRPr="00DC42B5">
        <w:rPr>
          <w:rFonts w:ascii="Arial" w:eastAsia="Times New Roman" w:hAnsi="Arial" w:cs="Arial"/>
          <w:b/>
          <w:bCs/>
          <w:sz w:val="24"/>
          <w:szCs w:val="24"/>
          <w:lang w:eastAsia="tr-TR"/>
        </w:rPr>
        <w:t xml:space="preserve"> DİLEKÇE 1: Yerel Mahkemeye Sunulacak Tahliye Hızlandırma Dilekçesi</w:t>
      </w:r>
    </w:p>
    <w:p w14:paraId="7FF6EF79"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i/>
          <w:iCs/>
          <w:sz w:val="24"/>
          <w:szCs w:val="24"/>
          <w:lang w:eastAsia="tr-TR"/>
        </w:rPr>
        <w:t>(Tokat 2. Sulh Hukuk Mahkemesi'ndeki yeni 2026/.... Esas sayılı dosyaya e-imza ile sunulacaktır)</w:t>
      </w:r>
    </w:p>
    <w:p w14:paraId="3F4DEA4C"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TOKAT 2. SULH HUKUK MAHKEMESİ HAKİMLİĞİ'NE</w:t>
      </w:r>
    </w:p>
    <w:p w14:paraId="2B222A78"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YENİ ESAS NO:</w:t>
      </w:r>
      <w:r w:rsidRPr="00DC42B5">
        <w:rPr>
          <w:rFonts w:ascii="Arial" w:eastAsia="Times New Roman" w:hAnsi="Arial" w:cs="Arial"/>
          <w:sz w:val="24"/>
          <w:szCs w:val="24"/>
          <w:lang w:eastAsia="tr-TR"/>
        </w:rPr>
        <w:t xml:space="preserve"> 2026 / ......</w:t>
      </w:r>
      <w:r w:rsidRPr="00DC42B5">
        <w:rPr>
          <w:rFonts w:ascii="Arial" w:eastAsia="Times New Roman" w:hAnsi="Arial" w:cs="Arial"/>
          <w:sz w:val="24"/>
          <w:szCs w:val="24"/>
          <w:lang w:eastAsia="tr-TR"/>
        </w:rPr>
        <w:br/>
      </w:r>
      <w:r w:rsidRPr="00DC42B5">
        <w:rPr>
          <w:rFonts w:ascii="Arial" w:eastAsia="Times New Roman" w:hAnsi="Arial" w:cs="Arial"/>
          <w:b/>
          <w:bCs/>
          <w:sz w:val="24"/>
          <w:szCs w:val="24"/>
          <w:lang w:eastAsia="tr-TR"/>
        </w:rPr>
        <w:t>ESKİ ESAS NO:</w:t>
      </w:r>
      <w:r w:rsidRPr="00DC42B5">
        <w:rPr>
          <w:rFonts w:ascii="Arial" w:eastAsia="Times New Roman" w:hAnsi="Arial" w:cs="Arial"/>
          <w:sz w:val="24"/>
          <w:szCs w:val="24"/>
          <w:lang w:eastAsia="tr-TR"/>
        </w:rPr>
        <w:t xml:space="preserve"> 2024 / 362 Esas</w:t>
      </w:r>
    </w:p>
    <w:p w14:paraId="58C414A9"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DAVACI:</w:t>
      </w:r>
      <w:r w:rsidRPr="00DC42B5">
        <w:rPr>
          <w:rFonts w:ascii="Arial" w:eastAsia="Times New Roman" w:hAnsi="Arial" w:cs="Arial"/>
          <w:sz w:val="24"/>
          <w:szCs w:val="24"/>
          <w:lang w:eastAsia="tr-TR"/>
        </w:rPr>
        <w:t xml:space="preserve"> Ali Umut </w:t>
      </w:r>
      <w:proofErr w:type="gramStart"/>
      <w:r w:rsidRPr="00DC42B5">
        <w:rPr>
          <w:rFonts w:ascii="Arial" w:eastAsia="Times New Roman" w:hAnsi="Arial" w:cs="Arial"/>
          <w:sz w:val="24"/>
          <w:szCs w:val="24"/>
          <w:lang w:eastAsia="tr-TR"/>
        </w:rPr>
        <w:t>BALCI -</w:t>
      </w:r>
      <w:proofErr w:type="gramEnd"/>
      <w:r w:rsidRPr="00DC42B5">
        <w:rPr>
          <w:rFonts w:ascii="Arial" w:eastAsia="Times New Roman" w:hAnsi="Arial" w:cs="Arial"/>
          <w:sz w:val="24"/>
          <w:szCs w:val="24"/>
          <w:lang w:eastAsia="tr-TR"/>
        </w:rPr>
        <w:t xml:space="preserve"> (T.C. No: 36316603468)</w:t>
      </w:r>
      <w:r w:rsidRPr="00DC42B5">
        <w:rPr>
          <w:rFonts w:ascii="Arial" w:eastAsia="Times New Roman" w:hAnsi="Arial" w:cs="Arial"/>
          <w:sz w:val="24"/>
          <w:szCs w:val="24"/>
          <w:lang w:eastAsia="tr-TR"/>
        </w:rPr>
        <w:br/>
      </w:r>
      <w:r w:rsidRPr="00DC42B5">
        <w:rPr>
          <w:rFonts w:ascii="Arial" w:eastAsia="Times New Roman" w:hAnsi="Arial" w:cs="Arial"/>
          <w:b/>
          <w:bCs/>
          <w:sz w:val="24"/>
          <w:szCs w:val="24"/>
          <w:lang w:eastAsia="tr-TR"/>
        </w:rPr>
        <w:t>VEKİLİ:</w:t>
      </w:r>
      <w:r w:rsidRPr="00DC42B5">
        <w:rPr>
          <w:rFonts w:ascii="Arial" w:eastAsia="Times New Roman" w:hAnsi="Arial" w:cs="Arial"/>
          <w:sz w:val="24"/>
          <w:szCs w:val="24"/>
          <w:lang w:eastAsia="tr-TR"/>
        </w:rPr>
        <w:t xml:space="preserve"> Av. Emrullah ÖZER</w:t>
      </w:r>
      <w:r w:rsidRPr="00DC42B5">
        <w:rPr>
          <w:rFonts w:ascii="Arial" w:eastAsia="Times New Roman" w:hAnsi="Arial" w:cs="Arial"/>
          <w:sz w:val="24"/>
          <w:szCs w:val="24"/>
          <w:lang w:eastAsia="tr-TR"/>
        </w:rPr>
        <w:br/>
      </w:r>
      <w:r w:rsidRPr="00DC42B5">
        <w:rPr>
          <w:rFonts w:ascii="Arial" w:eastAsia="Times New Roman" w:hAnsi="Arial" w:cs="Arial"/>
          <w:b/>
          <w:bCs/>
          <w:sz w:val="24"/>
          <w:szCs w:val="24"/>
          <w:lang w:eastAsia="tr-TR"/>
        </w:rPr>
        <w:t>DAVALI:</w:t>
      </w:r>
      <w:r w:rsidRPr="00DC42B5">
        <w:rPr>
          <w:rFonts w:ascii="Arial" w:eastAsia="Times New Roman" w:hAnsi="Arial" w:cs="Arial"/>
          <w:sz w:val="24"/>
          <w:szCs w:val="24"/>
          <w:lang w:eastAsia="tr-TR"/>
        </w:rPr>
        <w:t xml:space="preserve"> Ali DEMİREL - (T.C. No: 29665826206)</w:t>
      </w:r>
    </w:p>
    <w:p w14:paraId="755973C7"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KONU:</w:t>
      </w:r>
      <w:r w:rsidRPr="00DC42B5">
        <w:rPr>
          <w:rFonts w:ascii="Arial" w:eastAsia="Times New Roman" w:hAnsi="Arial" w:cs="Arial"/>
          <w:sz w:val="24"/>
          <w:szCs w:val="24"/>
          <w:lang w:eastAsia="tr-TR"/>
        </w:rPr>
        <w:t xml:space="preserve"> Samsun BAM 6. Hukuk Dairesi'nin </w:t>
      </w:r>
      <w:r w:rsidRPr="00DC42B5">
        <w:rPr>
          <w:rFonts w:ascii="Arial" w:eastAsia="Times New Roman" w:hAnsi="Arial" w:cs="Arial"/>
          <w:b/>
          <w:bCs/>
          <w:sz w:val="24"/>
          <w:szCs w:val="24"/>
          <w:lang w:eastAsia="tr-TR"/>
        </w:rPr>
        <w:t>22.06.2026 tarihli kesin kaldırma kararı</w:t>
      </w:r>
      <w:r w:rsidRPr="00DC42B5">
        <w:rPr>
          <w:rFonts w:ascii="Arial" w:eastAsia="Times New Roman" w:hAnsi="Arial" w:cs="Arial"/>
          <w:sz w:val="24"/>
          <w:szCs w:val="24"/>
          <w:lang w:eastAsia="tr-TR"/>
        </w:rPr>
        <w:t xml:space="preserve"> doğrultusunda yargılamanın ivedilikle canlandırılması, duruşma günü verilmesi ve imza incelemesinin </w:t>
      </w:r>
      <w:proofErr w:type="spellStart"/>
      <w:r w:rsidRPr="00DC42B5">
        <w:rPr>
          <w:rFonts w:ascii="Arial" w:eastAsia="Times New Roman" w:hAnsi="Arial" w:cs="Arial"/>
          <w:sz w:val="24"/>
          <w:szCs w:val="24"/>
          <w:lang w:eastAsia="tr-TR"/>
        </w:rPr>
        <w:t>Kriminal</w:t>
      </w:r>
      <w:proofErr w:type="spellEnd"/>
      <w:r w:rsidRPr="00DC42B5">
        <w:rPr>
          <w:rFonts w:ascii="Arial" w:eastAsia="Times New Roman" w:hAnsi="Arial" w:cs="Arial"/>
          <w:sz w:val="24"/>
          <w:szCs w:val="24"/>
          <w:lang w:eastAsia="tr-TR"/>
        </w:rPr>
        <w:t xml:space="preserve"> Laboratuvara sevki talebimizdir.</w:t>
      </w:r>
    </w:p>
    <w:p w14:paraId="03BB9813"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AÇIKLAMALAR:</w:t>
      </w:r>
    </w:p>
    <w:p w14:paraId="4EC5D144" w14:textId="77777777" w:rsidR="00DC42B5" w:rsidRPr="00DC42B5" w:rsidRDefault="00DC42B5" w:rsidP="00DC42B5">
      <w:pPr>
        <w:numPr>
          <w:ilvl w:val="0"/>
          <w:numId w:val="9"/>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 xml:space="preserve">Mahkemenizin yukarıda belirtilen eski esas sayılı dosyasında verilen ret kararı, Samsun Bölge Adliye Mahkemesi 6. Hukuk Dairesi'nin kesin ilamı ile hukuka aykırı bulunarak kaldırılmış ve dosya iade edilmiştir. Üst mahkeme kararında </w:t>
      </w:r>
      <w:r w:rsidRPr="00DC42B5">
        <w:rPr>
          <w:rFonts w:ascii="Arial" w:eastAsia="Times New Roman" w:hAnsi="Arial" w:cs="Arial"/>
          <w:sz w:val="24"/>
          <w:szCs w:val="24"/>
          <w:lang w:eastAsia="tr-TR"/>
        </w:rPr>
        <w:lastRenderedPageBreak/>
        <w:t>açıkça belirtildiği üzere; genel hükümlere tabi arsa niteliğindeki taşınmazlar hakkında düzenlenen tahliye taahhüdü, kira süresinin sonunu belirleme açısından kesin olarak geçerlidir.</w:t>
      </w:r>
    </w:p>
    <w:p w14:paraId="15F9F8AB" w14:textId="77777777" w:rsidR="00DC42B5" w:rsidRPr="00DC42B5" w:rsidRDefault="00DC42B5" w:rsidP="00DC42B5">
      <w:pPr>
        <w:numPr>
          <w:ilvl w:val="0"/>
          <w:numId w:val="9"/>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 xml:space="preserve">Davalı kiracı, yargılamayı kasten uzatmak ve taşınmazı piyasa rayicinin fersah </w:t>
      </w:r>
      <w:proofErr w:type="spellStart"/>
      <w:r w:rsidRPr="00DC42B5">
        <w:rPr>
          <w:rFonts w:ascii="Arial" w:eastAsia="Times New Roman" w:hAnsi="Arial" w:cs="Arial"/>
          <w:sz w:val="24"/>
          <w:szCs w:val="24"/>
          <w:lang w:eastAsia="tr-TR"/>
        </w:rPr>
        <w:t>fersah</w:t>
      </w:r>
      <w:proofErr w:type="spellEnd"/>
      <w:r w:rsidRPr="00DC42B5">
        <w:rPr>
          <w:rFonts w:ascii="Arial" w:eastAsia="Times New Roman" w:hAnsi="Arial" w:cs="Arial"/>
          <w:sz w:val="24"/>
          <w:szCs w:val="24"/>
          <w:lang w:eastAsia="tr-TR"/>
        </w:rPr>
        <w:t xml:space="preserve"> altında işgal etmeye devam etmek amacıyla 31.12.2023 tanzim tarihli tahliye taahhütnamesindeki imzasını kötü niyetle inkâr etmiştir. Davanın zaten ilk derece ve istinaf aşamalarında toplam 745 gün kaybettiği göz önüne alınarak; zaman kaybını önlemek adına imza incelemesinin yoğunluğu yüksek olan Adli Tıp Kurumu yerine </w:t>
      </w:r>
      <w:r w:rsidRPr="00DC42B5">
        <w:rPr>
          <w:rFonts w:ascii="Arial" w:eastAsia="Times New Roman" w:hAnsi="Arial" w:cs="Arial"/>
          <w:b/>
          <w:bCs/>
          <w:sz w:val="24"/>
          <w:szCs w:val="24"/>
          <w:lang w:eastAsia="tr-TR"/>
        </w:rPr>
        <w:t xml:space="preserve">Emniyet veya Jandarma </w:t>
      </w:r>
      <w:proofErr w:type="spellStart"/>
      <w:r w:rsidRPr="00DC42B5">
        <w:rPr>
          <w:rFonts w:ascii="Arial" w:eastAsia="Times New Roman" w:hAnsi="Arial" w:cs="Arial"/>
          <w:b/>
          <w:bCs/>
          <w:sz w:val="24"/>
          <w:szCs w:val="24"/>
          <w:lang w:eastAsia="tr-TR"/>
        </w:rPr>
        <w:t>Kriminal</w:t>
      </w:r>
      <w:proofErr w:type="spellEnd"/>
      <w:r w:rsidRPr="00DC42B5">
        <w:rPr>
          <w:rFonts w:ascii="Arial" w:eastAsia="Times New Roman" w:hAnsi="Arial" w:cs="Arial"/>
          <w:b/>
          <w:bCs/>
          <w:sz w:val="24"/>
          <w:szCs w:val="24"/>
          <w:lang w:eastAsia="tr-TR"/>
        </w:rPr>
        <w:t xml:space="preserve"> Laboratuvarı bünyesinde</w:t>
      </w:r>
      <w:r w:rsidRPr="00DC42B5">
        <w:rPr>
          <w:rFonts w:ascii="Arial" w:eastAsia="Times New Roman" w:hAnsi="Arial" w:cs="Arial"/>
          <w:sz w:val="24"/>
          <w:szCs w:val="24"/>
          <w:lang w:eastAsia="tr-TR"/>
        </w:rPr>
        <w:t xml:space="preserve"> öncelikli ve ivedi olarak yapılmasına karar verilmesini talep ederiz.</w:t>
      </w:r>
    </w:p>
    <w:p w14:paraId="31C57F3B" w14:textId="77777777" w:rsidR="00DC42B5" w:rsidRPr="00DC42B5" w:rsidRDefault="00DC42B5" w:rsidP="00DC42B5">
      <w:pPr>
        <w:numPr>
          <w:ilvl w:val="0"/>
          <w:numId w:val="9"/>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 xml:space="preserve">Davalının mecuru taahhüt ettiği tarihte boşaltmaması nedeniyle doğan ve her geçen yıl güncellenen kira bedelleri (son olarak 30.11.2025 tarihinde 301.000 TL olarak yatırılan matrah ve sonraki dönem artışları) üzerinden işleyen </w:t>
      </w:r>
      <w:proofErr w:type="spellStart"/>
      <w:r w:rsidRPr="00DC42B5">
        <w:rPr>
          <w:rFonts w:ascii="Arial" w:eastAsia="Times New Roman" w:hAnsi="Arial" w:cs="Arial"/>
          <w:sz w:val="24"/>
          <w:szCs w:val="24"/>
          <w:lang w:eastAsia="tr-TR"/>
        </w:rPr>
        <w:t>sözleşmesel</w:t>
      </w:r>
      <w:proofErr w:type="spellEnd"/>
      <w:r w:rsidRPr="00DC42B5">
        <w:rPr>
          <w:rFonts w:ascii="Arial" w:eastAsia="Times New Roman" w:hAnsi="Arial" w:cs="Arial"/>
          <w:sz w:val="24"/>
          <w:szCs w:val="24"/>
          <w:lang w:eastAsia="tr-TR"/>
        </w:rPr>
        <w:t xml:space="preserve"> günlük %1 cezai şart ve haksız işgal tazminatlarına ilişkin dava açma ve fazlaya dair tüm yasal haklarımızı saklı tuttuğumuzu bildiririz.</w:t>
      </w:r>
    </w:p>
    <w:p w14:paraId="00AEBC60"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NETİCE-İ TALEP:</w:t>
      </w:r>
      <w:r w:rsidRPr="00DC42B5">
        <w:rPr>
          <w:rFonts w:ascii="Arial" w:eastAsia="Times New Roman" w:hAnsi="Arial" w:cs="Arial"/>
          <w:sz w:val="24"/>
          <w:szCs w:val="24"/>
          <w:lang w:eastAsia="tr-TR"/>
        </w:rPr>
        <w:t xml:space="preserve"> Samsun </w:t>
      </w:r>
      <w:proofErr w:type="spellStart"/>
      <w:r w:rsidRPr="00DC42B5">
        <w:rPr>
          <w:rFonts w:ascii="Arial" w:eastAsia="Times New Roman" w:hAnsi="Arial" w:cs="Arial"/>
          <w:sz w:val="24"/>
          <w:szCs w:val="24"/>
          <w:lang w:eastAsia="tr-TR"/>
        </w:rPr>
        <w:t>BAM'ın</w:t>
      </w:r>
      <w:proofErr w:type="spellEnd"/>
      <w:r w:rsidRPr="00DC42B5">
        <w:rPr>
          <w:rFonts w:ascii="Arial" w:eastAsia="Times New Roman" w:hAnsi="Arial" w:cs="Arial"/>
          <w:sz w:val="24"/>
          <w:szCs w:val="24"/>
          <w:lang w:eastAsia="tr-TR"/>
        </w:rPr>
        <w:t xml:space="preserve"> emredici kaldırma kararı uyarınca; ivedilikle duruşma günü verilerek tensip zaptının hazırlanmasına, yazılı tahliye taahhütnamesindeki imza incelemesinin zaman kazanmak adına </w:t>
      </w:r>
      <w:r w:rsidRPr="00DC42B5">
        <w:rPr>
          <w:rFonts w:ascii="Arial" w:eastAsia="Times New Roman" w:hAnsi="Arial" w:cs="Arial"/>
          <w:b/>
          <w:bCs/>
          <w:sz w:val="24"/>
          <w:szCs w:val="24"/>
          <w:lang w:eastAsia="tr-TR"/>
        </w:rPr>
        <w:t xml:space="preserve">Emniyet / Jandarma </w:t>
      </w:r>
      <w:proofErr w:type="spellStart"/>
      <w:r w:rsidRPr="00DC42B5">
        <w:rPr>
          <w:rFonts w:ascii="Arial" w:eastAsia="Times New Roman" w:hAnsi="Arial" w:cs="Arial"/>
          <w:b/>
          <w:bCs/>
          <w:sz w:val="24"/>
          <w:szCs w:val="24"/>
          <w:lang w:eastAsia="tr-TR"/>
        </w:rPr>
        <w:t>Kriminal</w:t>
      </w:r>
      <w:proofErr w:type="spellEnd"/>
      <w:r w:rsidRPr="00DC42B5">
        <w:rPr>
          <w:rFonts w:ascii="Arial" w:eastAsia="Times New Roman" w:hAnsi="Arial" w:cs="Arial"/>
          <w:b/>
          <w:bCs/>
          <w:sz w:val="24"/>
          <w:szCs w:val="24"/>
          <w:lang w:eastAsia="tr-TR"/>
        </w:rPr>
        <w:t xml:space="preserve"> Daire Başkanlığı</w:t>
      </w:r>
      <w:r w:rsidRPr="00DC42B5">
        <w:rPr>
          <w:rFonts w:ascii="Arial" w:eastAsia="Times New Roman" w:hAnsi="Arial" w:cs="Arial"/>
          <w:sz w:val="24"/>
          <w:szCs w:val="24"/>
          <w:lang w:eastAsia="tr-TR"/>
        </w:rPr>
        <w:t xml:space="preserve"> marifetiyle yaptırılmasına, </w:t>
      </w:r>
      <w:proofErr w:type="spellStart"/>
      <w:r w:rsidRPr="00DC42B5">
        <w:rPr>
          <w:rFonts w:ascii="Arial" w:eastAsia="Times New Roman" w:hAnsi="Arial" w:cs="Arial"/>
          <w:sz w:val="24"/>
          <w:szCs w:val="24"/>
          <w:lang w:eastAsia="tr-TR"/>
        </w:rPr>
        <w:t>kriminal</w:t>
      </w:r>
      <w:proofErr w:type="spellEnd"/>
      <w:r w:rsidRPr="00DC42B5">
        <w:rPr>
          <w:rFonts w:ascii="Arial" w:eastAsia="Times New Roman" w:hAnsi="Arial" w:cs="Arial"/>
          <w:sz w:val="24"/>
          <w:szCs w:val="24"/>
          <w:lang w:eastAsia="tr-TR"/>
        </w:rPr>
        <w:t xml:space="preserve"> rapor doğrultusunda davanın kabulü ile davalının taşınmazdan </w:t>
      </w:r>
      <w:r w:rsidRPr="00DC42B5">
        <w:rPr>
          <w:rFonts w:ascii="Arial" w:eastAsia="Times New Roman" w:hAnsi="Arial" w:cs="Arial"/>
          <w:b/>
          <w:bCs/>
          <w:sz w:val="24"/>
          <w:szCs w:val="24"/>
          <w:lang w:eastAsia="tr-TR"/>
        </w:rPr>
        <w:t>TAHLİYESİNE</w:t>
      </w:r>
      <w:r w:rsidRPr="00DC42B5">
        <w:rPr>
          <w:rFonts w:ascii="Arial" w:eastAsia="Times New Roman" w:hAnsi="Arial" w:cs="Arial"/>
          <w:sz w:val="24"/>
          <w:szCs w:val="24"/>
          <w:lang w:eastAsia="tr-TR"/>
        </w:rPr>
        <w:t xml:space="preserve"> karar verilmesini saygılarımla talep ederim.</w:t>
      </w:r>
    </w:p>
    <w:p w14:paraId="4A7D5C5B"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Davacı Vekili:</w:t>
      </w:r>
      <w:r w:rsidRPr="00DC42B5">
        <w:rPr>
          <w:rFonts w:ascii="Arial" w:eastAsia="Times New Roman" w:hAnsi="Arial" w:cs="Arial"/>
          <w:sz w:val="24"/>
          <w:szCs w:val="24"/>
          <w:lang w:eastAsia="tr-TR"/>
        </w:rPr>
        <w:t xml:space="preserve"> Av. Emrullah ÖZER (İmza)</w:t>
      </w:r>
    </w:p>
    <w:p w14:paraId="464CF2B7" w14:textId="77777777" w:rsidR="00DC42B5" w:rsidRPr="00DC42B5" w:rsidRDefault="00A270A9" w:rsidP="00DC42B5">
      <w:pPr>
        <w:spacing w:before="480"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A170662">
          <v:rect id="_x0000_i1027" style="width:0;height:1.5pt" o:hralign="center" o:hrstd="t" o:hr="t" fillcolor="#a0a0a0" stroked="f"/>
        </w:pict>
      </w:r>
    </w:p>
    <w:p w14:paraId="11082BC1" w14:textId="77777777" w:rsidR="00DC42B5" w:rsidRPr="00DC42B5" w:rsidRDefault="00DC42B5" w:rsidP="00DC42B5">
      <w:pPr>
        <w:spacing w:before="480" w:after="480" w:line="240" w:lineRule="auto"/>
        <w:rPr>
          <w:rFonts w:ascii="Arial" w:eastAsia="Times New Roman" w:hAnsi="Arial" w:cs="Arial"/>
          <w:b/>
          <w:bCs/>
          <w:sz w:val="24"/>
          <w:szCs w:val="24"/>
          <w:lang w:eastAsia="tr-TR"/>
        </w:rPr>
      </w:pPr>
      <w:r w:rsidRPr="00DC42B5">
        <w:rPr>
          <w:rFonts w:ascii="Segoe UI Emoji" w:eastAsia="Times New Roman" w:hAnsi="Segoe UI Emoji" w:cs="Segoe UI Emoji"/>
          <w:b/>
          <w:bCs/>
          <w:sz w:val="24"/>
          <w:szCs w:val="24"/>
          <w:lang w:eastAsia="tr-TR"/>
        </w:rPr>
        <w:t>📄</w:t>
      </w:r>
      <w:r w:rsidRPr="00DC42B5">
        <w:rPr>
          <w:rFonts w:ascii="Arial" w:eastAsia="Times New Roman" w:hAnsi="Arial" w:cs="Arial"/>
          <w:b/>
          <w:bCs/>
          <w:sz w:val="24"/>
          <w:szCs w:val="24"/>
          <w:lang w:eastAsia="tr-TR"/>
        </w:rPr>
        <w:t xml:space="preserve"> DİLEKÇE 2: Büyük Alacak, %1 Ceza, Geçmiş Farklar ve Hasar Tazminatı Dilekçesi</w:t>
      </w:r>
    </w:p>
    <w:p w14:paraId="0183335B"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i/>
          <w:iCs/>
          <w:sz w:val="24"/>
          <w:szCs w:val="24"/>
          <w:lang w:eastAsia="tr-TR"/>
        </w:rPr>
        <w:t xml:space="preserve">(Sıfırdan </w:t>
      </w:r>
      <w:proofErr w:type="spellStart"/>
      <w:r w:rsidRPr="00DC42B5">
        <w:rPr>
          <w:rFonts w:ascii="Arial" w:eastAsia="Times New Roman" w:hAnsi="Arial" w:cs="Arial"/>
          <w:i/>
          <w:iCs/>
          <w:sz w:val="24"/>
          <w:szCs w:val="24"/>
          <w:lang w:eastAsia="tr-TR"/>
        </w:rPr>
        <w:t>harçlandırılarak</w:t>
      </w:r>
      <w:proofErr w:type="spellEnd"/>
      <w:r w:rsidRPr="00DC42B5">
        <w:rPr>
          <w:rFonts w:ascii="Arial" w:eastAsia="Times New Roman" w:hAnsi="Arial" w:cs="Arial"/>
          <w:i/>
          <w:iCs/>
          <w:sz w:val="24"/>
          <w:szCs w:val="24"/>
          <w:lang w:eastAsia="tr-TR"/>
        </w:rPr>
        <w:t xml:space="preserve"> yeni bir dava olarak açılacaktır)</w:t>
      </w:r>
    </w:p>
    <w:p w14:paraId="2155CBEE"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TOKAT SULH HUKUK MAHKEMESİ HAKİMLİĞİ'NE</w:t>
      </w:r>
    </w:p>
    <w:p w14:paraId="737D20D5"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DAVACI:</w:t>
      </w:r>
      <w:r w:rsidRPr="00DC42B5">
        <w:rPr>
          <w:rFonts w:ascii="Arial" w:eastAsia="Times New Roman" w:hAnsi="Arial" w:cs="Arial"/>
          <w:sz w:val="24"/>
          <w:szCs w:val="24"/>
          <w:lang w:eastAsia="tr-TR"/>
        </w:rPr>
        <w:t xml:space="preserve"> Ali Umut </w:t>
      </w:r>
      <w:proofErr w:type="gramStart"/>
      <w:r w:rsidRPr="00DC42B5">
        <w:rPr>
          <w:rFonts w:ascii="Arial" w:eastAsia="Times New Roman" w:hAnsi="Arial" w:cs="Arial"/>
          <w:sz w:val="24"/>
          <w:szCs w:val="24"/>
          <w:lang w:eastAsia="tr-TR"/>
        </w:rPr>
        <w:t>BALCI -</w:t>
      </w:r>
      <w:proofErr w:type="gramEnd"/>
      <w:r w:rsidRPr="00DC42B5">
        <w:rPr>
          <w:rFonts w:ascii="Arial" w:eastAsia="Times New Roman" w:hAnsi="Arial" w:cs="Arial"/>
          <w:sz w:val="24"/>
          <w:szCs w:val="24"/>
          <w:lang w:eastAsia="tr-TR"/>
        </w:rPr>
        <w:t xml:space="preserve"> (T.C. No: 36316603468)</w:t>
      </w:r>
      <w:r w:rsidRPr="00DC42B5">
        <w:rPr>
          <w:rFonts w:ascii="Arial" w:eastAsia="Times New Roman" w:hAnsi="Arial" w:cs="Arial"/>
          <w:sz w:val="24"/>
          <w:szCs w:val="24"/>
          <w:lang w:eastAsia="tr-TR"/>
        </w:rPr>
        <w:br/>
      </w:r>
      <w:r w:rsidRPr="00DC42B5">
        <w:rPr>
          <w:rFonts w:ascii="Arial" w:eastAsia="Times New Roman" w:hAnsi="Arial" w:cs="Arial"/>
          <w:b/>
          <w:bCs/>
          <w:sz w:val="24"/>
          <w:szCs w:val="24"/>
          <w:lang w:eastAsia="tr-TR"/>
        </w:rPr>
        <w:t>VEKİLİ:</w:t>
      </w:r>
      <w:r w:rsidRPr="00DC42B5">
        <w:rPr>
          <w:rFonts w:ascii="Arial" w:eastAsia="Times New Roman" w:hAnsi="Arial" w:cs="Arial"/>
          <w:sz w:val="24"/>
          <w:szCs w:val="24"/>
          <w:lang w:eastAsia="tr-TR"/>
        </w:rPr>
        <w:t xml:space="preserve"> Av. Emrullah ÖZER</w:t>
      </w:r>
      <w:r w:rsidRPr="00DC42B5">
        <w:rPr>
          <w:rFonts w:ascii="Arial" w:eastAsia="Times New Roman" w:hAnsi="Arial" w:cs="Arial"/>
          <w:sz w:val="24"/>
          <w:szCs w:val="24"/>
          <w:lang w:eastAsia="tr-TR"/>
        </w:rPr>
        <w:br/>
      </w:r>
      <w:r w:rsidRPr="00DC42B5">
        <w:rPr>
          <w:rFonts w:ascii="Arial" w:eastAsia="Times New Roman" w:hAnsi="Arial" w:cs="Arial"/>
          <w:b/>
          <w:bCs/>
          <w:sz w:val="24"/>
          <w:szCs w:val="24"/>
          <w:lang w:eastAsia="tr-TR"/>
        </w:rPr>
        <w:t>DAVALI:</w:t>
      </w:r>
      <w:r w:rsidRPr="00DC42B5">
        <w:rPr>
          <w:rFonts w:ascii="Arial" w:eastAsia="Times New Roman" w:hAnsi="Arial" w:cs="Arial"/>
          <w:sz w:val="24"/>
          <w:szCs w:val="24"/>
          <w:lang w:eastAsia="tr-TR"/>
        </w:rPr>
        <w:t xml:space="preserve"> Ali DEMİREL - (T.C. No: 29665826206)</w:t>
      </w:r>
    </w:p>
    <w:p w14:paraId="226179A3"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DAVA TÜRÜ:</w:t>
      </w:r>
      <w:r w:rsidRPr="00DC42B5">
        <w:rPr>
          <w:rFonts w:ascii="Arial" w:eastAsia="Times New Roman" w:hAnsi="Arial" w:cs="Arial"/>
          <w:sz w:val="24"/>
          <w:szCs w:val="24"/>
          <w:lang w:eastAsia="tr-TR"/>
        </w:rPr>
        <w:t xml:space="preserve"> </w:t>
      </w:r>
      <w:proofErr w:type="spellStart"/>
      <w:r w:rsidRPr="00DC42B5">
        <w:rPr>
          <w:rFonts w:ascii="Arial" w:eastAsia="Times New Roman" w:hAnsi="Arial" w:cs="Arial"/>
          <w:sz w:val="24"/>
          <w:szCs w:val="24"/>
          <w:lang w:eastAsia="tr-TR"/>
        </w:rPr>
        <w:t>Sözleşmesel</w:t>
      </w:r>
      <w:proofErr w:type="spellEnd"/>
      <w:r w:rsidRPr="00DC42B5">
        <w:rPr>
          <w:rFonts w:ascii="Arial" w:eastAsia="Times New Roman" w:hAnsi="Arial" w:cs="Arial"/>
          <w:sz w:val="24"/>
          <w:szCs w:val="24"/>
          <w:lang w:eastAsia="tr-TR"/>
        </w:rPr>
        <w:t xml:space="preserve"> Cezai Şart (Günlük %1 Ceza), Geriye Dönük Haksız İşgal Tazminatı (Kira Farkı Alacağı) ve Sözleşmenin 19. Maddesi Uyarınca Yapısal Hasar Tazminatı Davası.</w:t>
      </w:r>
    </w:p>
    <w:p w14:paraId="108433D1"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AÇIKLAMALAR:</w:t>
      </w:r>
    </w:p>
    <w:p w14:paraId="3AC484FC" w14:textId="77777777" w:rsidR="00DC42B5" w:rsidRPr="00DC42B5" w:rsidRDefault="00DC42B5" w:rsidP="00DC42B5">
      <w:pPr>
        <w:numPr>
          <w:ilvl w:val="0"/>
          <w:numId w:val="10"/>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 xml:space="preserve">Davalı, müvekkile ait taşınmazı </w:t>
      </w:r>
      <w:r w:rsidRPr="00DC42B5">
        <w:rPr>
          <w:rFonts w:ascii="Arial" w:eastAsia="Times New Roman" w:hAnsi="Arial" w:cs="Arial"/>
          <w:b/>
          <w:bCs/>
          <w:sz w:val="24"/>
          <w:szCs w:val="24"/>
          <w:lang w:eastAsia="tr-TR"/>
        </w:rPr>
        <w:t>31.01.2024</w:t>
      </w:r>
      <w:r w:rsidRPr="00DC42B5">
        <w:rPr>
          <w:rFonts w:ascii="Arial" w:eastAsia="Times New Roman" w:hAnsi="Arial" w:cs="Arial"/>
          <w:sz w:val="24"/>
          <w:szCs w:val="24"/>
          <w:lang w:eastAsia="tr-TR"/>
        </w:rPr>
        <w:t xml:space="preserve"> tahliye taahhüt tarihinden beri hiçbir hukuki dayanak olmaksızın haksız olarak işgal etmektedir. Davalının fuzuli işgalci olduğu dönem boyunca bankaya eksik yatırdığı komik bedeller (135k ve 301k), taşınmazın sunduğumuz komşu emsalleri karşısındaki gerçek piyasa rayicinin (600.000 TL) fersah </w:t>
      </w:r>
      <w:proofErr w:type="spellStart"/>
      <w:r w:rsidRPr="00DC42B5">
        <w:rPr>
          <w:rFonts w:ascii="Arial" w:eastAsia="Times New Roman" w:hAnsi="Arial" w:cs="Arial"/>
          <w:sz w:val="24"/>
          <w:szCs w:val="24"/>
          <w:lang w:eastAsia="tr-TR"/>
        </w:rPr>
        <w:t>fersah</w:t>
      </w:r>
      <w:proofErr w:type="spellEnd"/>
      <w:r w:rsidRPr="00DC42B5">
        <w:rPr>
          <w:rFonts w:ascii="Arial" w:eastAsia="Times New Roman" w:hAnsi="Arial" w:cs="Arial"/>
          <w:sz w:val="24"/>
          <w:szCs w:val="24"/>
          <w:lang w:eastAsia="tr-TR"/>
        </w:rPr>
        <w:t xml:space="preserve"> altındadır. Bu nedenle, 31.01.2024 tarihinden bugüne kadar geçen geçmiş dönem için </w:t>
      </w:r>
      <w:r w:rsidRPr="00DC42B5">
        <w:rPr>
          <w:rFonts w:ascii="Arial" w:eastAsia="Times New Roman" w:hAnsi="Arial" w:cs="Arial"/>
          <w:b/>
          <w:bCs/>
          <w:sz w:val="24"/>
          <w:szCs w:val="24"/>
          <w:lang w:eastAsia="tr-TR"/>
        </w:rPr>
        <w:t xml:space="preserve">haksız işgal tazminatı </w:t>
      </w:r>
      <w:r w:rsidRPr="00DC42B5">
        <w:rPr>
          <w:rFonts w:ascii="Arial" w:eastAsia="Times New Roman" w:hAnsi="Arial" w:cs="Arial"/>
          <w:b/>
          <w:bCs/>
          <w:sz w:val="24"/>
          <w:szCs w:val="24"/>
          <w:lang w:eastAsia="tr-TR"/>
        </w:rPr>
        <w:lastRenderedPageBreak/>
        <w:t>(</w:t>
      </w:r>
      <w:proofErr w:type="spellStart"/>
      <w:r w:rsidRPr="00DC42B5">
        <w:rPr>
          <w:rFonts w:ascii="Arial" w:eastAsia="Times New Roman" w:hAnsi="Arial" w:cs="Arial"/>
          <w:b/>
          <w:bCs/>
          <w:sz w:val="24"/>
          <w:szCs w:val="24"/>
          <w:lang w:eastAsia="tr-TR"/>
        </w:rPr>
        <w:t>ecrimisil</w:t>
      </w:r>
      <w:proofErr w:type="spellEnd"/>
      <w:r w:rsidRPr="00DC42B5">
        <w:rPr>
          <w:rFonts w:ascii="Arial" w:eastAsia="Times New Roman" w:hAnsi="Arial" w:cs="Arial"/>
          <w:b/>
          <w:bCs/>
          <w:sz w:val="24"/>
          <w:szCs w:val="24"/>
          <w:lang w:eastAsia="tr-TR"/>
        </w:rPr>
        <w:t>) hesaplaması yapılarak aradaki net kira farklarının tahsili</w:t>
      </w:r>
      <w:r w:rsidRPr="00DC42B5">
        <w:rPr>
          <w:rFonts w:ascii="Arial" w:eastAsia="Times New Roman" w:hAnsi="Arial" w:cs="Arial"/>
          <w:sz w:val="24"/>
          <w:szCs w:val="24"/>
          <w:lang w:eastAsia="tr-TR"/>
        </w:rPr>
        <w:t xml:space="preserve"> gerekir.</w:t>
      </w:r>
    </w:p>
    <w:p w14:paraId="202E89E5" w14:textId="77777777" w:rsidR="00DC42B5" w:rsidRPr="00DC42B5" w:rsidRDefault="00DC42B5" w:rsidP="00DC42B5">
      <w:pPr>
        <w:numPr>
          <w:ilvl w:val="0"/>
          <w:numId w:val="10"/>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 xml:space="preserve">Taraflar arasında akdedilen resmi kira sözleşmesinin </w:t>
      </w:r>
      <w:r w:rsidRPr="00DC42B5">
        <w:rPr>
          <w:rFonts w:ascii="Arial" w:eastAsia="Times New Roman" w:hAnsi="Arial" w:cs="Arial"/>
          <w:b/>
          <w:bCs/>
          <w:sz w:val="24"/>
          <w:szCs w:val="24"/>
          <w:lang w:eastAsia="tr-TR"/>
        </w:rPr>
        <w:t>16. ve 22. maddeleri uyarınca</w:t>
      </w:r>
      <w:r w:rsidRPr="00DC42B5">
        <w:rPr>
          <w:rFonts w:ascii="Arial" w:eastAsia="Times New Roman" w:hAnsi="Arial" w:cs="Arial"/>
          <w:sz w:val="24"/>
          <w:szCs w:val="24"/>
          <w:lang w:eastAsia="tr-TR"/>
        </w:rPr>
        <w:t xml:space="preserve">; davalı kiracı mecuru taahhüt edilen tarihte boşaltmadığı takdirde, geçen her gün için yıllık kira bedelinin yüzde biri (%1) oranında günlük ceza bedeli ödemeyi peşinen kabul ve taahhüt etmiştir. Davanın uzadığı tüm günler için güncel tavan kiralar üzerinden hesaplanacak </w:t>
      </w:r>
      <w:proofErr w:type="spellStart"/>
      <w:r w:rsidRPr="00DC42B5">
        <w:rPr>
          <w:rFonts w:ascii="Arial" w:eastAsia="Times New Roman" w:hAnsi="Arial" w:cs="Arial"/>
          <w:b/>
          <w:bCs/>
          <w:sz w:val="24"/>
          <w:szCs w:val="24"/>
          <w:lang w:eastAsia="tr-TR"/>
        </w:rPr>
        <w:t>sözleşmesel</w:t>
      </w:r>
      <w:proofErr w:type="spellEnd"/>
      <w:r w:rsidRPr="00DC42B5">
        <w:rPr>
          <w:rFonts w:ascii="Arial" w:eastAsia="Times New Roman" w:hAnsi="Arial" w:cs="Arial"/>
          <w:b/>
          <w:bCs/>
          <w:sz w:val="24"/>
          <w:szCs w:val="24"/>
          <w:lang w:eastAsia="tr-TR"/>
        </w:rPr>
        <w:t xml:space="preserve"> günlük %1 cezai şart alacaklarımızın tahsilini</w:t>
      </w:r>
      <w:r w:rsidRPr="00DC42B5">
        <w:rPr>
          <w:rFonts w:ascii="Arial" w:eastAsia="Times New Roman" w:hAnsi="Arial" w:cs="Arial"/>
          <w:sz w:val="24"/>
          <w:szCs w:val="24"/>
          <w:lang w:eastAsia="tr-TR"/>
        </w:rPr>
        <w:t xml:space="preserve"> talep ederiz.</w:t>
      </w:r>
    </w:p>
    <w:p w14:paraId="346CE192" w14:textId="77777777" w:rsidR="00DC42B5" w:rsidRPr="00DC42B5" w:rsidRDefault="00DC42B5" w:rsidP="00DC42B5">
      <w:pPr>
        <w:numPr>
          <w:ilvl w:val="0"/>
          <w:numId w:val="10"/>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 xml:space="preserve">Ayrıca, sözleşmenin son sayfasında yer alan </w:t>
      </w:r>
      <w:r w:rsidRPr="00DC42B5">
        <w:rPr>
          <w:rFonts w:ascii="Arial" w:eastAsia="Times New Roman" w:hAnsi="Arial" w:cs="Arial"/>
          <w:b/>
          <w:bCs/>
          <w:sz w:val="24"/>
          <w:szCs w:val="24"/>
          <w:lang w:eastAsia="tr-TR"/>
        </w:rPr>
        <w:t>Madde 19 hükmü uyarınca</w:t>
      </w:r>
      <w:r w:rsidRPr="00DC42B5">
        <w:rPr>
          <w:rFonts w:ascii="Arial" w:eastAsia="Times New Roman" w:hAnsi="Arial" w:cs="Arial"/>
          <w:sz w:val="24"/>
          <w:szCs w:val="24"/>
          <w:lang w:eastAsia="tr-TR"/>
        </w:rPr>
        <w:t xml:space="preserve">; davalı kiracının mecur içerisinde paletli iş makineleriyle yürüttüğü ağır ticari faaliyet neticesinde taşınmazın taban betonunda, altyapısında (kanalizasyon tıkanıklıkları), yan binalarında ve çatı mekanizmalarında devasa fiziksel hasarlar meydana gelmiştir. Davalı sözleşme gereği bu hasarları peşinen ödemeyi taahhüt ettiğinden, taşınmazda meydana gelen </w:t>
      </w:r>
      <w:r w:rsidRPr="00DC42B5">
        <w:rPr>
          <w:rFonts w:ascii="Arial" w:eastAsia="Times New Roman" w:hAnsi="Arial" w:cs="Arial"/>
          <w:b/>
          <w:bCs/>
          <w:sz w:val="24"/>
          <w:szCs w:val="24"/>
          <w:lang w:eastAsia="tr-TR"/>
        </w:rPr>
        <w:t>tüm yapısal hasar bedellerinin inşaat bilirkişisi marifetiyle tespiti ile hasar tazminatının tahsiline</w:t>
      </w:r>
      <w:r w:rsidRPr="00DC42B5">
        <w:rPr>
          <w:rFonts w:ascii="Arial" w:eastAsia="Times New Roman" w:hAnsi="Arial" w:cs="Arial"/>
          <w:sz w:val="24"/>
          <w:szCs w:val="24"/>
          <w:lang w:eastAsia="tr-TR"/>
        </w:rPr>
        <w:t xml:space="preserve"> karar verilmesini talep ederiz.</w:t>
      </w:r>
    </w:p>
    <w:p w14:paraId="50166D8A" w14:textId="77777777" w:rsidR="00DC42B5" w:rsidRPr="00DC42B5" w:rsidRDefault="00DC42B5" w:rsidP="00DC42B5">
      <w:pPr>
        <w:numPr>
          <w:ilvl w:val="0"/>
          <w:numId w:val="10"/>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 xml:space="preserve">Mahkemenizce açılacak bu davanın, Tokat 2. Sulh Hukuk </w:t>
      </w:r>
      <w:proofErr w:type="spellStart"/>
      <w:r w:rsidRPr="00DC42B5">
        <w:rPr>
          <w:rFonts w:ascii="Arial" w:eastAsia="Times New Roman" w:hAnsi="Arial" w:cs="Arial"/>
          <w:sz w:val="24"/>
          <w:szCs w:val="24"/>
          <w:lang w:eastAsia="tr-TR"/>
        </w:rPr>
        <w:t>Mahkemesi'nes</w:t>
      </w:r>
      <w:proofErr w:type="spellEnd"/>
      <w:r w:rsidRPr="00DC42B5">
        <w:rPr>
          <w:rFonts w:ascii="Arial" w:eastAsia="Times New Roman" w:hAnsi="Arial" w:cs="Arial"/>
          <w:sz w:val="24"/>
          <w:szCs w:val="24"/>
          <w:lang w:eastAsia="tr-TR"/>
        </w:rPr>
        <w:t xml:space="preserve"> dönen </w:t>
      </w:r>
      <w:r w:rsidRPr="00DC42B5">
        <w:rPr>
          <w:rFonts w:ascii="Arial" w:eastAsia="Times New Roman" w:hAnsi="Arial" w:cs="Arial"/>
          <w:b/>
          <w:bCs/>
          <w:sz w:val="24"/>
          <w:szCs w:val="24"/>
          <w:lang w:eastAsia="tr-TR"/>
        </w:rPr>
        <w:t>2026/.... Esas</w:t>
      </w:r>
      <w:r w:rsidRPr="00DC42B5">
        <w:rPr>
          <w:rFonts w:ascii="Arial" w:eastAsia="Times New Roman" w:hAnsi="Arial" w:cs="Arial"/>
          <w:sz w:val="24"/>
          <w:szCs w:val="24"/>
          <w:lang w:eastAsia="tr-TR"/>
        </w:rPr>
        <w:t xml:space="preserve"> sayılı tahliye davasındaki imza </w:t>
      </w:r>
      <w:proofErr w:type="spellStart"/>
      <w:r w:rsidRPr="00DC42B5">
        <w:rPr>
          <w:rFonts w:ascii="Arial" w:eastAsia="Times New Roman" w:hAnsi="Arial" w:cs="Arial"/>
          <w:sz w:val="24"/>
          <w:szCs w:val="24"/>
          <w:lang w:eastAsia="tr-TR"/>
        </w:rPr>
        <w:t>kriminalleri</w:t>
      </w:r>
      <w:proofErr w:type="spellEnd"/>
      <w:r w:rsidRPr="00DC42B5">
        <w:rPr>
          <w:rFonts w:ascii="Arial" w:eastAsia="Times New Roman" w:hAnsi="Arial" w:cs="Arial"/>
          <w:sz w:val="24"/>
          <w:szCs w:val="24"/>
          <w:lang w:eastAsia="tr-TR"/>
        </w:rPr>
        <w:t xml:space="preserve"> incelemesini </w:t>
      </w:r>
      <w:r w:rsidRPr="00DC42B5">
        <w:rPr>
          <w:rFonts w:ascii="Arial" w:eastAsia="Times New Roman" w:hAnsi="Arial" w:cs="Arial"/>
          <w:b/>
          <w:bCs/>
          <w:sz w:val="24"/>
          <w:szCs w:val="24"/>
          <w:lang w:eastAsia="tr-TR"/>
        </w:rPr>
        <w:t>"Bekletici Mesele"</w:t>
      </w:r>
      <w:r w:rsidRPr="00DC42B5">
        <w:rPr>
          <w:rFonts w:ascii="Arial" w:eastAsia="Times New Roman" w:hAnsi="Arial" w:cs="Arial"/>
          <w:sz w:val="24"/>
          <w:szCs w:val="24"/>
          <w:lang w:eastAsia="tr-TR"/>
        </w:rPr>
        <w:t xml:space="preserve"> yapmasını, oradaki haklılığımız tescillendiği an dosyamızın doğrudan bilirkişi hesaplamasına sevk edilmesini usul ekonomisi yönünden arz ederiz.</w:t>
      </w:r>
    </w:p>
    <w:p w14:paraId="07751643"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NETİCE-İ TALEP:</w:t>
      </w:r>
      <w:r w:rsidRPr="00DC42B5">
        <w:rPr>
          <w:rFonts w:ascii="Arial" w:eastAsia="Times New Roman" w:hAnsi="Arial" w:cs="Arial"/>
          <w:sz w:val="24"/>
          <w:szCs w:val="24"/>
          <w:lang w:eastAsia="tr-TR"/>
        </w:rPr>
        <w:t xml:space="preserve"> Fazlaya ve gelecek dönem artışlarına ilişkin (ıslah) haklarımız saklı kalmak kaydıyla; Davalının 31.01.2024 tarihinden beri biriken </w:t>
      </w:r>
      <w:proofErr w:type="spellStart"/>
      <w:r w:rsidRPr="00DC42B5">
        <w:rPr>
          <w:rFonts w:ascii="Arial" w:eastAsia="Times New Roman" w:hAnsi="Arial" w:cs="Arial"/>
          <w:b/>
          <w:bCs/>
          <w:sz w:val="24"/>
          <w:szCs w:val="24"/>
          <w:lang w:eastAsia="tr-TR"/>
        </w:rPr>
        <w:t>sözleşmesel</w:t>
      </w:r>
      <w:proofErr w:type="spellEnd"/>
      <w:r w:rsidRPr="00DC42B5">
        <w:rPr>
          <w:rFonts w:ascii="Arial" w:eastAsia="Times New Roman" w:hAnsi="Arial" w:cs="Arial"/>
          <w:b/>
          <w:bCs/>
          <w:sz w:val="24"/>
          <w:szCs w:val="24"/>
          <w:lang w:eastAsia="tr-TR"/>
        </w:rPr>
        <w:t xml:space="preserve"> günlük %1 cezai şart alacaklarımızın</w:t>
      </w:r>
      <w:r w:rsidRPr="00DC42B5">
        <w:rPr>
          <w:rFonts w:ascii="Arial" w:eastAsia="Times New Roman" w:hAnsi="Arial" w:cs="Arial"/>
          <w:sz w:val="24"/>
          <w:szCs w:val="24"/>
          <w:lang w:eastAsia="tr-TR"/>
        </w:rPr>
        <w:t xml:space="preserve">, </w:t>
      </w:r>
      <w:r w:rsidRPr="00DC42B5">
        <w:rPr>
          <w:rFonts w:ascii="Arial" w:eastAsia="Times New Roman" w:hAnsi="Arial" w:cs="Arial"/>
          <w:b/>
          <w:bCs/>
          <w:sz w:val="24"/>
          <w:szCs w:val="24"/>
          <w:lang w:eastAsia="tr-TR"/>
        </w:rPr>
        <w:t>geriye dönük haksız işgal kira farklarımızın</w:t>
      </w:r>
      <w:r w:rsidRPr="00DC42B5">
        <w:rPr>
          <w:rFonts w:ascii="Arial" w:eastAsia="Times New Roman" w:hAnsi="Arial" w:cs="Arial"/>
          <w:sz w:val="24"/>
          <w:szCs w:val="24"/>
          <w:lang w:eastAsia="tr-TR"/>
        </w:rPr>
        <w:t xml:space="preserve"> ve sözleşmenin 19. maddesine aykırılık nedeniyle oluşan </w:t>
      </w:r>
      <w:r w:rsidRPr="00DC42B5">
        <w:rPr>
          <w:rFonts w:ascii="Arial" w:eastAsia="Times New Roman" w:hAnsi="Arial" w:cs="Arial"/>
          <w:b/>
          <w:bCs/>
          <w:sz w:val="24"/>
          <w:szCs w:val="24"/>
          <w:lang w:eastAsia="tr-TR"/>
        </w:rPr>
        <w:t>tüm yapısal hasar tazminat bedellerinin</w:t>
      </w:r>
      <w:r w:rsidRPr="00DC42B5">
        <w:rPr>
          <w:rFonts w:ascii="Arial" w:eastAsia="Times New Roman" w:hAnsi="Arial" w:cs="Arial"/>
          <w:sz w:val="24"/>
          <w:szCs w:val="24"/>
          <w:lang w:eastAsia="tr-TR"/>
        </w:rPr>
        <w:t xml:space="preserve"> tespiti ile tüm bu birikmiş alacak kalemlerinin hak ediş tarihlerinden itibaren işleyecek en yüksek </w:t>
      </w:r>
      <w:r w:rsidRPr="00DC42B5">
        <w:rPr>
          <w:rFonts w:ascii="Arial" w:eastAsia="Times New Roman" w:hAnsi="Arial" w:cs="Arial"/>
          <w:b/>
          <w:bCs/>
          <w:sz w:val="24"/>
          <w:szCs w:val="24"/>
          <w:lang w:eastAsia="tr-TR"/>
        </w:rPr>
        <w:t>TCMB Avans (Ticari) Faizi (%39,75)</w:t>
      </w:r>
      <w:r w:rsidRPr="00DC42B5">
        <w:rPr>
          <w:rFonts w:ascii="Arial" w:eastAsia="Times New Roman" w:hAnsi="Arial" w:cs="Arial"/>
          <w:sz w:val="24"/>
          <w:szCs w:val="24"/>
          <w:lang w:eastAsia="tr-TR"/>
        </w:rPr>
        <w:t xml:space="preserve"> ve %20 icra inkar tazminatıyla birlikte davalıdan tahsiline karar verilmesini talep ederim.</w:t>
      </w:r>
    </w:p>
    <w:p w14:paraId="31E3B4A0"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Davacı Vekili:</w:t>
      </w:r>
      <w:r w:rsidRPr="00DC42B5">
        <w:rPr>
          <w:rFonts w:ascii="Arial" w:eastAsia="Times New Roman" w:hAnsi="Arial" w:cs="Arial"/>
          <w:sz w:val="24"/>
          <w:szCs w:val="24"/>
          <w:lang w:eastAsia="tr-TR"/>
        </w:rPr>
        <w:t xml:space="preserve"> Av. Emrullah ÖZER (İmza)</w:t>
      </w:r>
    </w:p>
    <w:p w14:paraId="07951F04" w14:textId="77777777" w:rsidR="00DC42B5" w:rsidRPr="00DC42B5" w:rsidRDefault="00A270A9" w:rsidP="00DC42B5">
      <w:pPr>
        <w:spacing w:before="480"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05CBF75">
          <v:rect id="_x0000_i1028" style="width:0;height:1.5pt" o:hralign="center" o:hrstd="t" o:hr="t" fillcolor="#a0a0a0" stroked="f"/>
        </w:pict>
      </w:r>
    </w:p>
    <w:p w14:paraId="7ED39B77" w14:textId="77777777" w:rsidR="00DC42B5" w:rsidRPr="00DC42B5" w:rsidRDefault="00DC42B5" w:rsidP="00DC42B5">
      <w:pPr>
        <w:spacing w:before="480" w:after="480" w:line="240" w:lineRule="auto"/>
        <w:rPr>
          <w:rFonts w:ascii="Arial" w:eastAsia="Times New Roman" w:hAnsi="Arial" w:cs="Arial"/>
          <w:b/>
          <w:bCs/>
          <w:sz w:val="24"/>
          <w:szCs w:val="24"/>
          <w:lang w:eastAsia="tr-TR"/>
        </w:rPr>
      </w:pPr>
      <w:r w:rsidRPr="00DC42B5">
        <w:rPr>
          <w:rFonts w:ascii="Segoe UI Emoji" w:eastAsia="Times New Roman" w:hAnsi="Segoe UI Emoji" w:cs="Segoe UI Emoji"/>
          <w:b/>
          <w:bCs/>
          <w:sz w:val="24"/>
          <w:szCs w:val="24"/>
          <w:lang w:eastAsia="tr-TR"/>
        </w:rPr>
        <w:t>📄</w:t>
      </w:r>
      <w:r w:rsidRPr="00DC42B5">
        <w:rPr>
          <w:rFonts w:ascii="Arial" w:eastAsia="Times New Roman" w:hAnsi="Arial" w:cs="Arial"/>
          <w:b/>
          <w:bCs/>
          <w:sz w:val="24"/>
          <w:szCs w:val="24"/>
          <w:lang w:eastAsia="tr-TR"/>
        </w:rPr>
        <w:t xml:space="preserve"> DİLEKÇE 3: Yeni Dönem (Geleceğe Yönelik) Kira Tespit Dilekçesi</w:t>
      </w:r>
    </w:p>
    <w:p w14:paraId="17001B38"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i/>
          <w:iCs/>
          <w:sz w:val="24"/>
          <w:szCs w:val="24"/>
          <w:lang w:eastAsia="tr-TR"/>
        </w:rPr>
        <w:t xml:space="preserve">(Sıfırdan </w:t>
      </w:r>
      <w:proofErr w:type="spellStart"/>
      <w:r w:rsidRPr="00DC42B5">
        <w:rPr>
          <w:rFonts w:ascii="Arial" w:eastAsia="Times New Roman" w:hAnsi="Arial" w:cs="Arial"/>
          <w:i/>
          <w:iCs/>
          <w:sz w:val="24"/>
          <w:szCs w:val="24"/>
          <w:lang w:eastAsia="tr-TR"/>
        </w:rPr>
        <w:t>harçlandırılarak</w:t>
      </w:r>
      <w:proofErr w:type="spellEnd"/>
      <w:r w:rsidRPr="00DC42B5">
        <w:rPr>
          <w:rFonts w:ascii="Arial" w:eastAsia="Times New Roman" w:hAnsi="Arial" w:cs="Arial"/>
          <w:i/>
          <w:iCs/>
          <w:sz w:val="24"/>
          <w:szCs w:val="24"/>
          <w:lang w:eastAsia="tr-TR"/>
        </w:rPr>
        <w:t xml:space="preserve"> yeni bir dava olarak açılacaktır)</w:t>
      </w:r>
    </w:p>
    <w:p w14:paraId="7A20F7E6"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TOKAT SULH HUKUK MAHKEMESİ HAKİMLİĞİ'NE</w:t>
      </w:r>
    </w:p>
    <w:p w14:paraId="5DD33A79"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DAVACI:</w:t>
      </w:r>
      <w:r w:rsidRPr="00DC42B5">
        <w:rPr>
          <w:rFonts w:ascii="Arial" w:eastAsia="Times New Roman" w:hAnsi="Arial" w:cs="Arial"/>
          <w:sz w:val="24"/>
          <w:szCs w:val="24"/>
          <w:lang w:eastAsia="tr-TR"/>
        </w:rPr>
        <w:t xml:space="preserve"> Ali Umut </w:t>
      </w:r>
      <w:proofErr w:type="gramStart"/>
      <w:r w:rsidRPr="00DC42B5">
        <w:rPr>
          <w:rFonts w:ascii="Arial" w:eastAsia="Times New Roman" w:hAnsi="Arial" w:cs="Arial"/>
          <w:sz w:val="24"/>
          <w:szCs w:val="24"/>
          <w:lang w:eastAsia="tr-TR"/>
        </w:rPr>
        <w:t>BALCI -</w:t>
      </w:r>
      <w:proofErr w:type="gramEnd"/>
      <w:r w:rsidRPr="00DC42B5">
        <w:rPr>
          <w:rFonts w:ascii="Arial" w:eastAsia="Times New Roman" w:hAnsi="Arial" w:cs="Arial"/>
          <w:sz w:val="24"/>
          <w:szCs w:val="24"/>
          <w:lang w:eastAsia="tr-TR"/>
        </w:rPr>
        <w:t xml:space="preserve"> (T.C. No: 36316603468)</w:t>
      </w:r>
      <w:r w:rsidRPr="00DC42B5">
        <w:rPr>
          <w:rFonts w:ascii="Arial" w:eastAsia="Times New Roman" w:hAnsi="Arial" w:cs="Arial"/>
          <w:sz w:val="24"/>
          <w:szCs w:val="24"/>
          <w:lang w:eastAsia="tr-TR"/>
        </w:rPr>
        <w:br/>
      </w:r>
      <w:r w:rsidRPr="00DC42B5">
        <w:rPr>
          <w:rFonts w:ascii="Arial" w:eastAsia="Times New Roman" w:hAnsi="Arial" w:cs="Arial"/>
          <w:b/>
          <w:bCs/>
          <w:sz w:val="24"/>
          <w:szCs w:val="24"/>
          <w:lang w:eastAsia="tr-TR"/>
        </w:rPr>
        <w:t>VEKİLİ:</w:t>
      </w:r>
      <w:r w:rsidRPr="00DC42B5">
        <w:rPr>
          <w:rFonts w:ascii="Arial" w:eastAsia="Times New Roman" w:hAnsi="Arial" w:cs="Arial"/>
          <w:sz w:val="24"/>
          <w:szCs w:val="24"/>
          <w:lang w:eastAsia="tr-TR"/>
        </w:rPr>
        <w:t xml:space="preserve"> Av. Emrullah ÖZER</w:t>
      </w:r>
      <w:r w:rsidRPr="00DC42B5">
        <w:rPr>
          <w:rFonts w:ascii="Arial" w:eastAsia="Times New Roman" w:hAnsi="Arial" w:cs="Arial"/>
          <w:sz w:val="24"/>
          <w:szCs w:val="24"/>
          <w:lang w:eastAsia="tr-TR"/>
        </w:rPr>
        <w:br/>
      </w:r>
      <w:r w:rsidRPr="00DC42B5">
        <w:rPr>
          <w:rFonts w:ascii="Arial" w:eastAsia="Times New Roman" w:hAnsi="Arial" w:cs="Arial"/>
          <w:b/>
          <w:bCs/>
          <w:sz w:val="24"/>
          <w:szCs w:val="24"/>
          <w:lang w:eastAsia="tr-TR"/>
        </w:rPr>
        <w:t>DAVALI:</w:t>
      </w:r>
      <w:r w:rsidRPr="00DC42B5">
        <w:rPr>
          <w:rFonts w:ascii="Arial" w:eastAsia="Times New Roman" w:hAnsi="Arial" w:cs="Arial"/>
          <w:sz w:val="24"/>
          <w:szCs w:val="24"/>
          <w:lang w:eastAsia="tr-TR"/>
        </w:rPr>
        <w:t xml:space="preserve"> Ali DEMİREL - (T.C. No: 29665826206)</w:t>
      </w:r>
    </w:p>
    <w:p w14:paraId="0B7720FB"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DAVA TÜRÜ:</w:t>
      </w:r>
      <w:r w:rsidRPr="00DC42B5">
        <w:rPr>
          <w:rFonts w:ascii="Arial" w:eastAsia="Times New Roman" w:hAnsi="Arial" w:cs="Arial"/>
          <w:sz w:val="24"/>
          <w:szCs w:val="24"/>
          <w:lang w:eastAsia="tr-TR"/>
        </w:rPr>
        <w:t xml:space="preserve"> Kira Bedelinin Tespiti Davası (TBK m. 344/3 uyarınca 5. Yıl Dönemi Nedeniyle)</w:t>
      </w:r>
      <w:r w:rsidRPr="00DC42B5">
        <w:rPr>
          <w:rFonts w:ascii="Arial" w:eastAsia="Times New Roman" w:hAnsi="Arial" w:cs="Arial"/>
          <w:sz w:val="24"/>
          <w:szCs w:val="24"/>
          <w:lang w:eastAsia="tr-TR"/>
        </w:rPr>
        <w:br/>
      </w:r>
      <w:r w:rsidRPr="00DC42B5">
        <w:rPr>
          <w:rFonts w:ascii="Arial" w:eastAsia="Times New Roman" w:hAnsi="Arial" w:cs="Arial"/>
          <w:b/>
          <w:bCs/>
          <w:sz w:val="24"/>
          <w:szCs w:val="24"/>
          <w:lang w:eastAsia="tr-TR"/>
        </w:rPr>
        <w:t>KİRA DÖNEMİ:</w:t>
      </w:r>
      <w:r w:rsidRPr="00DC42B5">
        <w:rPr>
          <w:rFonts w:ascii="Arial" w:eastAsia="Times New Roman" w:hAnsi="Arial" w:cs="Arial"/>
          <w:sz w:val="24"/>
          <w:szCs w:val="24"/>
          <w:lang w:eastAsia="tr-TR"/>
        </w:rPr>
        <w:t xml:space="preserve"> 30/11/2026 Tarihinden İtibaren Başlayacak Yeni Dönem</w:t>
      </w:r>
    </w:p>
    <w:p w14:paraId="7438FBAC"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AÇIKLAMALAR:</w:t>
      </w:r>
    </w:p>
    <w:p w14:paraId="491BE20E" w14:textId="77777777" w:rsidR="00DC42B5" w:rsidRPr="00DC42B5" w:rsidRDefault="00DC42B5" w:rsidP="00DC42B5">
      <w:pPr>
        <w:numPr>
          <w:ilvl w:val="0"/>
          <w:numId w:val="11"/>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lastRenderedPageBreak/>
        <w:t xml:space="preserve">Davalı taraf, müvekkile ait Tokat Merkez </w:t>
      </w:r>
      <w:proofErr w:type="spellStart"/>
      <w:r w:rsidRPr="00DC42B5">
        <w:rPr>
          <w:rFonts w:ascii="Arial" w:eastAsia="Times New Roman" w:hAnsi="Arial" w:cs="Arial"/>
          <w:sz w:val="24"/>
          <w:szCs w:val="24"/>
          <w:lang w:eastAsia="tr-TR"/>
        </w:rPr>
        <w:t>Yeniyurt</w:t>
      </w:r>
      <w:proofErr w:type="spellEnd"/>
      <w:r w:rsidRPr="00DC42B5">
        <w:rPr>
          <w:rFonts w:ascii="Arial" w:eastAsia="Times New Roman" w:hAnsi="Arial" w:cs="Arial"/>
          <w:sz w:val="24"/>
          <w:szCs w:val="24"/>
          <w:lang w:eastAsia="tr-TR"/>
        </w:rPr>
        <w:t xml:space="preserve"> Mahallesi, İsmail </w:t>
      </w:r>
      <w:proofErr w:type="spellStart"/>
      <w:r w:rsidRPr="00DC42B5">
        <w:rPr>
          <w:rFonts w:ascii="Arial" w:eastAsia="Times New Roman" w:hAnsi="Arial" w:cs="Arial"/>
          <w:sz w:val="24"/>
          <w:szCs w:val="24"/>
          <w:lang w:eastAsia="tr-TR"/>
        </w:rPr>
        <w:t>Altıngövde</w:t>
      </w:r>
      <w:proofErr w:type="spellEnd"/>
      <w:r w:rsidRPr="00DC42B5">
        <w:rPr>
          <w:rFonts w:ascii="Arial" w:eastAsia="Times New Roman" w:hAnsi="Arial" w:cs="Arial"/>
          <w:sz w:val="24"/>
          <w:szCs w:val="24"/>
          <w:lang w:eastAsia="tr-TR"/>
        </w:rPr>
        <w:t xml:space="preserve"> Caddesi, No:21 adresindeki taşınmazda </w:t>
      </w:r>
      <w:r w:rsidRPr="00DC42B5">
        <w:rPr>
          <w:rFonts w:ascii="Arial" w:eastAsia="Times New Roman" w:hAnsi="Arial" w:cs="Arial"/>
          <w:b/>
          <w:bCs/>
          <w:sz w:val="24"/>
          <w:szCs w:val="24"/>
          <w:lang w:eastAsia="tr-TR"/>
        </w:rPr>
        <w:t>30/11/2021 başlangıç tarihli</w:t>
      </w:r>
      <w:r w:rsidRPr="00DC42B5">
        <w:rPr>
          <w:rFonts w:ascii="Arial" w:eastAsia="Times New Roman" w:hAnsi="Arial" w:cs="Arial"/>
          <w:sz w:val="24"/>
          <w:szCs w:val="24"/>
          <w:lang w:eastAsia="tr-TR"/>
        </w:rPr>
        <w:t xml:space="preserve"> kira sözleşmesi uyarınca kiracı olarak bulunmaktadır. Sözleşmenin üzerinden yürürlükte olan 5 yıllık yasal süre dolmuş olup, yeni dönem kira bedelinin hakkaniyete ve güncel piyasa rayiçlerine göre mahkemece tespiti zorunluluğu doğmuştur.</w:t>
      </w:r>
    </w:p>
    <w:p w14:paraId="4DBC1491" w14:textId="77777777" w:rsidR="00DC42B5" w:rsidRPr="00DC42B5" w:rsidRDefault="00DC42B5" w:rsidP="00DC42B5">
      <w:pPr>
        <w:numPr>
          <w:ilvl w:val="0"/>
          <w:numId w:val="11"/>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 xml:space="preserve">Dava konusu taşınmaz, davalının yürütmüş olduğu "Geri Dönüşüm ve Hurda Malzeme Depolama" ticari faaliyeti için özel olarak mimari edilmiş; </w:t>
      </w:r>
      <w:r w:rsidRPr="00DC42B5">
        <w:rPr>
          <w:rFonts w:ascii="Arial" w:eastAsia="Times New Roman" w:hAnsi="Arial" w:cs="Arial"/>
          <w:b/>
          <w:bCs/>
          <w:sz w:val="24"/>
          <w:szCs w:val="24"/>
          <w:lang w:eastAsia="tr-TR"/>
        </w:rPr>
        <w:t>80 m² kapalı alan, 300 m² açık depolama alanı ve önünde 100 m² iş makinesi/otopark kullanım alanı olmak üzere toplam 480 m² fonksiyonel ticari alandan</w:t>
      </w:r>
      <w:r w:rsidRPr="00DC42B5">
        <w:rPr>
          <w:rFonts w:ascii="Arial" w:eastAsia="Times New Roman" w:hAnsi="Arial" w:cs="Arial"/>
          <w:sz w:val="24"/>
          <w:szCs w:val="24"/>
          <w:lang w:eastAsia="tr-TR"/>
        </w:rPr>
        <w:t xml:space="preserve"> oluşmaktadır. Taşınmazın bu geniş açık alan hacmi, davalının yaptığı iş kolunun niteliği gereği en yüksek ticari getiriyi sağlayan 'üstün ve </w:t>
      </w:r>
      <w:proofErr w:type="gramStart"/>
      <w:r w:rsidRPr="00DC42B5">
        <w:rPr>
          <w:rFonts w:ascii="Arial" w:eastAsia="Times New Roman" w:hAnsi="Arial" w:cs="Arial"/>
          <w:sz w:val="24"/>
          <w:szCs w:val="24"/>
          <w:lang w:eastAsia="tr-TR"/>
        </w:rPr>
        <w:t>hakim</w:t>
      </w:r>
      <w:proofErr w:type="gramEnd"/>
      <w:r w:rsidRPr="00DC42B5">
        <w:rPr>
          <w:rFonts w:ascii="Arial" w:eastAsia="Times New Roman" w:hAnsi="Arial" w:cs="Arial"/>
          <w:sz w:val="24"/>
          <w:szCs w:val="24"/>
          <w:lang w:eastAsia="tr-TR"/>
        </w:rPr>
        <w:t xml:space="preserve"> unsur' konumundadır.</w:t>
      </w:r>
    </w:p>
    <w:p w14:paraId="436DE494" w14:textId="77777777" w:rsidR="00DC42B5" w:rsidRPr="00DC42B5" w:rsidRDefault="00DC42B5" w:rsidP="00DC42B5">
      <w:pPr>
        <w:numPr>
          <w:ilvl w:val="0"/>
          <w:numId w:val="11"/>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 xml:space="preserve">Taşınmazın bulunduğu caddede yer alan ve müvekkile ait olan hemen yan bitişik nizamdaki 100 m² kapalı alana sahip diğer işyeri, yeni dönemde yıllık </w:t>
      </w:r>
      <w:r w:rsidRPr="00DC42B5">
        <w:rPr>
          <w:rFonts w:ascii="Arial" w:eastAsia="Times New Roman" w:hAnsi="Arial" w:cs="Arial"/>
          <w:b/>
          <w:bCs/>
          <w:sz w:val="24"/>
          <w:szCs w:val="24"/>
          <w:lang w:eastAsia="tr-TR"/>
        </w:rPr>
        <w:t>480.000 TL</w:t>
      </w:r>
      <w:r w:rsidRPr="00DC42B5">
        <w:rPr>
          <w:rFonts w:ascii="Arial" w:eastAsia="Times New Roman" w:hAnsi="Arial" w:cs="Arial"/>
          <w:sz w:val="24"/>
          <w:szCs w:val="24"/>
          <w:lang w:eastAsia="tr-TR"/>
        </w:rPr>
        <w:t xml:space="preserve"> bedelle kiraya verilmiştir. Yine aynı bölgede ana cadde üzerinde bulunan 160 m² kapalı alan ve 70 m² otoparka sahip diğer taşınmazın kirası dahi nisan ayında </w:t>
      </w:r>
      <w:r w:rsidRPr="00DC42B5">
        <w:rPr>
          <w:rFonts w:ascii="Arial" w:eastAsia="Times New Roman" w:hAnsi="Arial" w:cs="Arial"/>
          <w:b/>
          <w:bCs/>
          <w:sz w:val="24"/>
          <w:szCs w:val="24"/>
          <w:lang w:eastAsia="tr-TR"/>
        </w:rPr>
        <w:t>380.000 TL</w:t>
      </w:r>
      <w:r w:rsidRPr="00DC42B5">
        <w:rPr>
          <w:rFonts w:ascii="Arial" w:eastAsia="Times New Roman" w:hAnsi="Arial" w:cs="Arial"/>
          <w:sz w:val="24"/>
          <w:szCs w:val="24"/>
          <w:lang w:eastAsia="tr-TR"/>
        </w:rPr>
        <w:t xml:space="preserve"> olarak tahsil edilmiştir. Bu iki emsal resmi makas olarak teraziye konulduğunda; davalının ticari faaliyet yürüttüğü 480 m²'lik devasa lojistik ve açık depolama hacmine sahip dava konusu taşınmazın kirasının fahiş oranda düşük kaldığı, güncel rayicinin bu emsaller ışığında en az 600.000 TL bandında olması gerektiği </w:t>
      </w:r>
      <w:proofErr w:type="spellStart"/>
      <w:r w:rsidRPr="00DC42B5">
        <w:rPr>
          <w:rFonts w:ascii="Arial" w:eastAsia="Times New Roman" w:hAnsi="Arial" w:cs="Arial"/>
          <w:sz w:val="24"/>
          <w:szCs w:val="24"/>
          <w:lang w:eastAsia="tr-TR"/>
        </w:rPr>
        <w:t>duraksamasız</w:t>
      </w:r>
      <w:proofErr w:type="spellEnd"/>
      <w:r w:rsidRPr="00DC42B5">
        <w:rPr>
          <w:rFonts w:ascii="Arial" w:eastAsia="Times New Roman" w:hAnsi="Arial" w:cs="Arial"/>
          <w:sz w:val="24"/>
          <w:szCs w:val="24"/>
          <w:lang w:eastAsia="tr-TR"/>
        </w:rPr>
        <w:t xml:space="preserve"> ortadadır.</w:t>
      </w:r>
    </w:p>
    <w:p w14:paraId="69E6DCCD"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NETİCE-İ TALEP:</w:t>
      </w:r>
      <w:r w:rsidRPr="00DC42B5">
        <w:rPr>
          <w:rFonts w:ascii="Arial" w:eastAsia="Times New Roman" w:hAnsi="Arial" w:cs="Arial"/>
          <w:sz w:val="24"/>
          <w:szCs w:val="24"/>
          <w:lang w:eastAsia="tr-TR"/>
        </w:rPr>
        <w:t xml:space="preserve"> Müvekkile ait taşınmazın </w:t>
      </w:r>
      <w:r w:rsidRPr="00DC42B5">
        <w:rPr>
          <w:rFonts w:ascii="Arial" w:eastAsia="Times New Roman" w:hAnsi="Arial" w:cs="Arial"/>
          <w:b/>
          <w:bCs/>
          <w:sz w:val="24"/>
          <w:szCs w:val="24"/>
          <w:lang w:eastAsia="tr-TR"/>
        </w:rPr>
        <w:t>30/11/2026 tarihinden itibaren geçerli olacak yeni dönem yıllık kira bedelinin net 650.000 TL olarak TESPİTİNE</w:t>
      </w:r>
      <w:r w:rsidRPr="00DC42B5">
        <w:rPr>
          <w:rFonts w:ascii="Arial" w:eastAsia="Times New Roman" w:hAnsi="Arial" w:cs="Arial"/>
          <w:sz w:val="24"/>
          <w:szCs w:val="24"/>
          <w:lang w:eastAsia="tr-TR"/>
        </w:rPr>
        <w:t xml:space="preserve"> (Hakkaniyet indirimi ile 600.000 TL altına düşmeyecek şekilde), yargılama giderleri ve vekalet ücretinin davalı tarafa yüklenmesine karar verilmesini saygılarımla talep ederim.</w:t>
      </w:r>
    </w:p>
    <w:p w14:paraId="58B198E9"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Davacı Vekili:</w:t>
      </w:r>
      <w:r w:rsidRPr="00DC42B5">
        <w:rPr>
          <w:rFonts w:ascii="Arial" w:eastAsia="Times New Roman" w:hAnsi="Arial" w:cs="Arial"/>
          <w:sz w:val="24"/>
          <w:szCs w:val="24"/>
          <w:lang w:eastAsia="tr-TR"/>
        </w:rPr>
        <w:t xml:space="preserve"> Av. Emrullah ÖZER (İmza)</w:t>
      </w:r>
    </w:p>
    <w:p w14:paraId="304406D3" w14:textId="77777777" w:rsidR="00DC42B5" w:rsidRPr="00DC42B5" w:rsidRDefault="00A270A9" w:rsidP="00DC42B5">
      <w:pPr>
        <w:spacing w:before="480"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129CDE3">
          <v:rect id="_x0000_i1029" style="width:0;height:1.5pt" o:hralign="center" o:hrstd="t" o:hr="t" fillcolor="#a0a0a0" stroked="f"/>
        </w:pict>
      </w:r>
    </w:p>
    <w:p w14:paraId="3CC6A0DF" w14:textId="77777777" w:rsidR="00DC42B5" w:rsidRPr="00DC42B5" w:rsidRDefault="00DC42B5" w:rsidP="00DC42B5">
      <w:pPr>
        <w:spacing w:before="480" w:after="480" w:line="240" w:lineRule="auto"/>
        <w:rPr>
          <w:rFonts w:ascii="Arial" w:eastAsia="Times New Roman" w:hAnsi="Arial" w:cs="Arial"/>
          <w:b/>
          <w:bCs/>
          <w:sz w:val="24"/>
          <w:szCs w:val="24"/>
          <w:lang w:eastAsia="tr-TR"/>
        </w:rPr>
      </w:pPr>
      <w:r w:rsidRPr="00DC42B5">
        <w:rPr>
          <w:rFonts w:ascii="Segoe UI Emoji" w:eastAsia="Times New Roman" w:hAnsi="Segoe UI Emoji" w:cs="Segoe UI Emoji"/>
          <w:b/>
          <w:bCs/>
          <w:sz w:val="24"/>
          <w:szCs w:val="24"/>
          <w:lang w:eastAsia="tr-TR"/>
        </w:rPr>
        <w:t>📄</w:t>
      </w:r>
      <w:r w:rsidRPr="00DC42B5">
        <w:rPr>
          <w:rFonts w:ascii="Arial" w:eastAsia="Times New Roman" w:hAnsi="Arial" w:cs="Arial"/>
          <w:b/>
          <w:bCs/>
          <w:sz w:val="24"/>
          <w:szCs w:val="24"/>
          <w:lang w:eastAsia="tr-TR"/>
        </w:rPr>
        <w:t xml:space="preserve"> DİLEKÇE 4: Ceza Mahkemesine Sunulacak Husumet Bildirim Dilekçesi</w:t>
      </w:r>
    </w:p>
    <w:p w14:paraId="2B166B25"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i/>
          <w:iCs/>
          <w:sz w:val="24"/>
          <w:szCs w:val="24"/>
          <w:lang w:eastAsia="tr-TR"/>
        </w:rPr>
        <w:t>(Mevcut CB Hakaret davasının görüldüğü Asliye Ceza Mahkemesi dosyasına sunulacaktır)</w:t>
      </w:r>
    </w:p>
    <w:p w14:paraId="16194602"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TOKAT ... ASLİYE CEZA MAHKEMESİ HAKİMLİĞİ'NE</w:t>
      </w:r>
    </w:p>
    <w:p w14:paraId="629F6CDA"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DOSYA NO:</w:t>
      </w:r>
      <w:r w:rsidRPr="00DC42B5">
        <w:rPr>
          <w:rFonts w:ascii="Arial" w:eastAsia="Times New Roman" w:hAnsi="Arial" w:cs="Arial"/>
          <w:sz w:val="24"/>
          <w:szCs w:val="24"/>
          <w:lang w:eastAsia="tr-TR"/>
        </w:rPr>
        <w:t xml:space="preserve"> 2024 / ...... Esas </w:t>
      </w:r>
      <w:r w:rsidRPr="00DC42B5">
        <w:rPr>
          <w:rFonts w:ascii="Arial" w:eastAsia="Times New Roman" w:hAnsi="Arial" w:cs="Arial"/>
          <w:i/>
          <w:iCs/>
          <w:sz w:val="24"/>
          <w:szCs w:val="24"/>
          <w:lang w:eastAsia="tr-TR"/>
        </w:rPr>
        <w:t>(Ceza davası esas numarasını yazın)</w:t>
      </w:r>
      <w:r w:rsidRPr="00DC42B5">
        <w:rPr>
          <w:rFonts w:ascii="Arial" w:eastAsia="Times New Roman" w:hAnsi="Arial" w:cs="Arial"/>
          <w:sz w:val="24"/>
          <w:szCs w:val="24"/>
          <w:lang w:eastAsia="tr-TR"/>
        </w:rPr>
        <w:br/>
      </w:r>
      <w:r w:rsidRPr="00DC42B5">
        <w:rPr>
          <w:rFonts w:ascii="Arial" w:eastAsia="Times New Roman" w:hAnsi="Arial" w:cs="Arial"/>
          <w:b/>
          <w:bCs/>
          <w:sz w:val="24"/>
          <w:szCs w:val="24"/>
          <w:lang w:eastAsia="tr-TR"/>
        </w:rPr>
        <w:t>SANIK:</w:t>
      </w:r>
      <w:r w:rsidRPr="00DC42B5">
        <w:rPr>
          <w:rFonts w:ascii="Arial" w:eastAsia="Times New Roman" w:hAnsi="Arial" w:cs="Arial"/>
          <w:sz w:val="24"/>
          <w:szCs w:val="24"/>
          <w:lang w:eastAsia="tr-TR"/>
        </w:rPr>
        <w:t xml:space="preserve"> Ali Umut BALCI</w:t>
      </w:r>
      <w:r w:rsidRPr="00DC42B5">
        <w:rPr>
          <w:rFonts w:ascii="Arial" w:eastAsia="Times New Roman" w:hAnsi="Arial" w:cs="Arial"/>
          <w:sz w:val="24"/>
          <w:szCs w:val="24"/>
          <w:lang w:eastAsia="tr-TR"/>
        </w:rPr>
        <w:br/>
      </w:r>
      <w:r w:rsidRPr="00DC42B5">
        <w:rPr>
          <w:rFonts w:ascii="Arial" w:eastAsia="Times New Roman" w:hAnsi="Arial" w:cs="Arial"/>
          <w:b/>
          <w:bCs/>
          <w:sz w:val="24"/>
          <w:szCs w:val="24"/>
          <w:lang w:eastAsia="tr-TR"/>
        </w:rPr>
        <w:t>MÜŞTEKİ / TANIK:</w:t>
      </w:r>
      <w:r w:rsidRPr="00DC42B5">
        <w:rPr>
          <w:rFonts w:ascii="Arial" w:eastAsia="Times New Roman" w:hAnsi="Arial" w:cs="Arial"/>
          <w:sz w:val="24"/>
          <w:szCs w:val="24"/>
          <w:lang w:eastAsia="tr-TR"/>
        </w:rPr>
        <w:t xml:space="preserve"> Ali DEMİREL</w:t>
      </w:r>
    </w:p>
    <w:p w14:paraId="191FD4E5"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KONU:</w:t>
      </w:r>
      <w:r w:rsidRPr="00DC42B5">
        <w:rPr>
          <w:rFonts w:ascii="Arial" w:eastAsia="Times New Roman" w:hAnsi="Arial" w:cs="Arial"/>
          <w:sz w:val="24"/>
          <w:szCs w:val="24"/>
          <w:lang w:eastAsia="tr-TR"/>
        </w:rPr>
        <w:t xml:space="preserve"> Müvekkil aleyhine yalan beyanda bulunan müşteki/tanık ile müvekkil arasındaki ağır maddi husumetin </w:t>
      </w:r>
      <w:proofErr w:type="gramStart"/>
      <w:r w:rsidRPr="00DC42B5">
        <w:rPr>
          <w:rFonts w:ascii="Arial" w:eastAsia="Times New Roman" w:hAnsi="Arial" w:cs="Arial"/>
          <w:sz w:val="24"/>
          <w:szCs w:val="24"/>
          <w:lang w:eastAsia="tr-TR"/>
        </w:rPr>
        <w:t>resmi</w:t>
      </w:r>
      <w:proofErr w:type="gramEnd"/>
      <w:r w:rsidRPr="00DC42B5">
        <w:rPr>
          <w:rFonts w:ascii="Arial" w:eastAsia="Times New Roman" w:hAnsi="Arial" w:cs="Arial"/>
          <w:sz w:val="24"/>
          <w:szCs w:val="24"/>
          <w:lang w:eastAsia="tr-TR"/>
        </w:rPr>
        <w:t xml:space="preserve"> belgelerle mahkemenize sunulmasıdır.</w:t>
      </w:r>
    </w:p>
    <w:p w14:paraId="753705AB"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AÇIKLAMALAR:</w:t>
      </w:r>
    </w:p>
    <w:p w14:paraId="5AE15EF7" w14:textId="77777777" w:rsidR="00DC42B5" w:rsidRPr="00DC42B5" w:rsidRDefault="00DC42B5" w:rsidP="00DC42B5">
      <w:pPr>
        <w:numPr>
          <w:ilvl w:val="0"/>
          <w:numId w:val="12"/>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 xml:space="preserve">Mahkemenizin yukarıda esas numarası yazılı dosyasında müvekkil aleyhine "Cumhurbaşkanına Hakaret" iddiasıyla soyut beyanlarda bulunan müşteki </w:t>
      </w:r>
      <w:r w:rsidRPr="00DC42B5">
        <w:rPr>
          <w:rFonts w:ascii="Arial" w:eastAsia="Times New Roman" w:hAnsi="Arial" w:cs="Arial"/>
          <w:sz w:val="24"/>
          <w:szCs w:val="24"/>
          <w:lang w:eastAsia="tr-TR"/>
        </w:rPr>
        <w:lastRenderedPageBreak/>
        <w:t>kiracı Ali Demirel ve onun yönlendirdiği tanıklar tamamen taraflı olup, müvekkile iftira atmaktadırlar.</w:t>
      </w:r>
    </w:p>
    <w:p w14:paraId="13050EA9" w14:textId="77777777" w:rsidR="00DC42B5" w:rsidRPr="00DC42B5" w:rsidRDefault="00DC42B5" w:rsidP="00DC42B5">
      <w:pPr>
        <w:numPr>
          <w:ilvl w:val="0"/>
          <w:numId w:val="12"/>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 xml:space="preserve">Şahıslar ile müvekkil arasında çok ağır bir maddi çekişme ve husumet mevcuttur. Müvekkil tarafından davalı kiracıya karşı Samsun BAM 6. Hukuk Dairesi'nin kaldırma ilamı doğrultusunda </w:t>
      </w:r>
      <w:r w:rsidRPr="00DC42B5">
        <w:rPr>
          <w:rFonts w:ascii="Arial" w:eastAsia="Times New Roman" w:hAnsi="Arial" w:cs="Arial"/>
          <w:b/>
          <w:bCs/>
          <w:sz w:val="24"/>
          <w:szCs w:val="24"/>
          <w:lang w:eastAsia="tr-TR"/>
        </w:rPr>
        <w:t>Tokat 2. Sulh Hukuk Mahkemesi'nde 2026/.... Esas</w:t>
      </w:r>
      <w:r w:rsidRPr="00DC42B5">
        <w:rPr>
          <w:rFonts w:ascii="Arial" w:eastAsia="Times New Roman" w:hAnsi="Arial" w:cs="Arial"/>
          <w:sz w:val="24"/>
          <w:szCs w:val="24"/>
          <w:lang w:eastAsia="tr-TR"/>
        </w:rPr>
        <w:t xml:space="preserve"> sayılı dosya ile Tahliye davası; ayrıca eş zamanlı olarak </w:t>
      </w:r>
      <w:r w:rsidRPr="00DC42B5">
        <w:rPr>
          <w:rFonts w:ascii="Arial" w:eastAsia="Times New Roman" w:hAnsi="Arial" w:cs="Arial"/>
          <w:b/>
          <w:bCs/>
          <w:sz w:val="24"/>
          <w:szCs w:val="24"/>
          <w:lang w:eastAsia="tr-TR"/>
        </w:rPr>
        <w:t>Tokat Sulh Hukuk Mahkemesi'nde</w:t>
      </w:r>
      <w:r w:rsidRPr="00DC42B5">
        <w:rPr>
          <w:rFonts w:ascii="Arial" w:eastAsia="Times New Roman" w:hAnsi="Arial" w:cs="Arial"/>
          <w:sz w:val="24"/>
          <w:szCs w:val="24"/>
          <w:lang w:eastAsia="tr-TR"/>
        </w:rPr>
        <w:t xml:space="preserve"> davalıya karşı </w:t>
      </w:r>
      <w:r w:rsidRPr="00DC42B5">
        <w:rPr>
          <w:rFonts w:ascii="Arial" w:eastAsia="Times New Roman" w:hAnsi="Arial" w:cs="Arial"/>
          <w:b/>
          <w:bCs/>
          <w:sz w:val="24"/>
          <w:szCs w:val="24"/>
          <w:lang w:eastAsia="tr-TR"/>
        </w:rPr>
        <w:t>Milyon TL</w:t>
      </w:r>
      <w:r w:rsidRPr="00DC42B5">
        <w:rPr>
          <w:rFonts w:ascii="Arial" w:eastAsia="Times New Roman" w:hAnsi="Arial" w:cs="Arial"/>
          <w:sz w:val="24"/>
          <w:szCs w:val="24"/>
          <w:lang w:eastAsia="tr-TR"/>
        </w:rPr>
        <w:t xml:space="preserve"> değerinde </w:t>
      </w:r>
      <w:proofErr w:type="spellStart"/>
      <w:r w:rsidRPr="00DC42B5">
        <w:rPr>
          <w:rFonts w:ascii="Arial" w:eastAsia="Times New Roman" w:hAnsi="Arial" w:cs="Arial"/>
          <w:i/>
          <w:iCs/>
          <w:sz w:val="24"/>
          <w:szCs w:val="24"/>
          <w:lang w:eastAsia="tr-TR"/>
        </w:rPr>
        <w:t>Sözleşmesel</w:t>
      </w:r>
      <w:proofErr w:type="spellEnd"/>
      <w:r w:rsidRPr="00DC42B5">
        <w:rPr>
          <w:rFonts w:ascii="Arial" w:eastAsia="Times New Roman" w:hAnsi="Arial" w:cs="Arial"/>
          <w:i/>
          <w:iCs/>
          <w:sz w:val="24"/>
          <w:szCs w:val="24"/>
          <w:lang w:eastAsia="tr-TR"/>
        </w:rPr>
        <w:t xml:space="preserve"> Günlük %1 Cezai Şart, Geriye Dönük Kira Farkı ve Ağır Yapısal Hasar Tazminatı</w:t>
      </w:r>
      <w:r w:rsidRPr="00DC42B5">
        <w:rPr>
          <w:rFonts w:ascii="Arial" w:eastAsia="Times New Roman" w:hAnsi="Arial" w:cs="Arial"/>
          <w:sz w:val="24"/>
          <w:szCs w:val="24"/>
          <w:lang w:eastAsia="tr-TR"/>
        </w:rPr>
        <w:t xml:space="preserve"> davaları açılmıştır (Ek: UYAP Tevzi Formları ve Dava Dilekçeleri).</w:t>
      </w:r>
    </w:p>
    <w:p w14:paraId="44103692" w14:textId="77777777" w:rsidR="00DC42B5" w:rsidRPr="00DC42B5" w:rsidRDefault="00DC42B5" w:rsidP="00DC42B5">
      <w:pPr>
        <w:numPr>
          <w:ilvl w:val="0"/>
          <w:numId w:val="12"/>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Davalı kiracı ve tanığı, müvekkilin resmi sözleşmeye dayanarak açtığı bu devasa finansal tazminat yükümlülüklerinden kurtulmak, müvekkili ceza davası tehdidi ile baskı altına almak ve adliye önünde uzlaşmaya zorlamak adına işbu asılsız CB hakaret ihbarını kurgulamışlardır. Yargıtay Ceza Genel Kurulu içtihatları uyarınca, aralarında açık maddi husumet bulunan kişilerin soyut tanıklığına dayanılarak ceza verilemeyeceğinden, taraflı beyanlara itibar edilmemesi gerekir.</w:t>
      </w:r>
    </w:p>
    <w:p w14:paraId="3D0A5C53"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NETİCE-İ TALEP:</w:t>
      </w:r>
      <w:r w:rsidRPr="00DC42B5">
        <w:rPr>
          <w:rFonts w:ascii="Arial" w:eastAsia="Times New Roman" w:hAnsi="Arial" w:cs="Arial"/>
          <w:sz w:val="24"/>
          <w:szCs w:val="24"/>
          <w:lang w:eastAsia="tr-TR"/>
        </w:rPr>
        <w:t xml:space="preserve"> Ekte sunduğumuz resmi hukuk davaları evrakları dikkate alınarak, aradaki açık husumet nedeniyle müşteki ve tanığının taraflı, asılsız beyanlarına itibar edilmemesine ve müvekkilin </w:t>
      </w:r>
      <w:r w:rsidRPr="00DC42B5">
        <w:rPr>
          <w:rFonts w:ascii="Arial" w:eastAsia="Times New Roman" w:hAnsi="Arial" w:cs="Arial"/>
          <w:b/>
          <w:bCs/>
          <w:sz w:val="24"/>
          <w:szCs w:val="24"/>
          <w:lang w:eastAsia="tr-TR"/>
        </w:rPr>
        <w:t>BERAATİNE</w:t>
      </w:r>
      <w:r w:rsidRPr="00DC42B5">
        <w:rPr>
          <w:rFonts w:ascii="Arial" w:eastAsia="Times New Roman" w:hAnsi="Arial" w:cs="Arial"/>
          <w:sz w:val="24"/>
          <w:szCs w:val="24"/>
          <w:lang w:eastAsia="tr-TR"/>
        </w:rPr>
        <w:t xml:space="preserve"> karar verilmesini saygılarımla talep ederim.</w:t>
      </w:r>
    </w:p>
    <w:p w14:paraId="5184BB76"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Sanık Vekili:</w:t>
      </w:r>
      <w:r w:rsidRPr="00DC42B5">
        <w:rPr>
          <w:rFonts w:ascii="Arial" w:eastAsia="Times New Roman" w:hAnsi="Arial" w:cs="Arial"/>
          <w:sz w:val="24"/>
          <w:szCs w:val="24"/>
          <w:lang w:eastAsia="tr-TR"/>
        </w:rPr>
        <w:t xml:space="preserve"> Av. Emrullah ÖZER (İmza)</w:t>
      </w:r>
    </w:p>
    <w:p w14:paraId="6C187981" w14:textId="77777777" w:rsidR="00DC42B5" w:rsidRPr="00DC42B5" w:rsidRDefault="00A270A9" w:rsidP="00DC42B5">
      <w:pPr>
        <w:spacing w:before="480"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BCC43F9">
          <v:rect id="_x0000_i1030" style="width:0;height:1.5pt" o:hralign="center" o:hrstd="t" o:hr="t" fillcolor="#a0a0a0" stroked="f"/>
        </w:pict>
      </w:r>
    </w:p>
    <w:p w14:paraId="01FA2953" w14:textId="77777777" w:rsidR="00DC42B5" w:rsidRPr="00DC42B5" w:rsidRDefault="00DC42B5" w:rsidP="00DC42B5">
      <w:pPr>
        <w:spacing w:before="480" w:after="480" w:line="240" w:lineRule="auto"/>
        <w:rPr>
          <w:rFonts w:ascii="Arial" w:eastAsia="Times New Roman" w:hAnsi="Arial" w:cs="Arial"/>
          <w:b/>
          <w:bCs/>
          <w:sz w:val="24"/>
          <w:szCs w:val="24"/>
          <w:lang w:eastAsia="tr-TR"/>
        </w:rPr>
      </w:pPr>
      <w:r w:rsidRPr="00DC42B5">
        <w:rPr>
          <w:rFonts w:ascii="Segoe UI Emoji" w:eastAsia="Times New Roman" w:hAnsi="Segoe UI Emoji" w:cs="Segoe UI Emoji"/>
          <w:b/>
          <w:bCs/>
          <w:sz w:val="24"/>
          <w:szCs w:val="24"/>
          <w:lang w:eastAsia="tr-TR"/>
        </w:rPr>
        <w:t>📄</w:t>
      </w:r>
      <w:r w:rsidRPr="00DC42B5">
        <w:rPr>
          <w:rFonts w:ascii="Arial" w:eastAsia="Times New Roman" w:hAnsi="Arial" w:cs="Arial"/>
          <w:b/>
          <w:bCs/>
          <w:sz w:val="24"/>
          <w:szCs w:val="24"/>
          <w:lang w:eastAsia="tr-TR"/>
        </w:rPr>
        <w:t xml:space="preserve"> DİLEKÇE 5: İnsan Hakları Tazminat Komisyonu Başvuru Dilekçesi</w:t>
      </w:r>
    </w:p>
    <w:p w14:paraId="75101883"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i/>
          <w:iCs/>
          <w:sz w:val="24"/>
          <w:szCs w:val="24"/>
          <w:lang w:eastAsia="tr-TR"/>
        </w:rPr>
        <w:t xml:space="preserve">(Tahliye davası tamamen bittikten ve kiracı </w:t>
      </w:r>
      <w:proofErr w:type="gramStart"/>
      <w:r w:rsidRPr="00DC42B5">
        <w:rPr>
          <w:rFonts w:ascii="Arial" w:eastAsia="Times New Roman" w:hAnsi="Arial" w:cs="Arial"/>
          <w:i/>
          <w:iCs/>
          <w:sz w:val="24"/>
          <w:szCs w:val="24"/>
          <w:lang w:eastAsia="tr-TR"/>
        </w:rPr>
        <w:t>dükkandan</w:t>
      </w:r>
      <w:proofErr w:type="gramEnd"/>
      <w:r w:rsidRPr="00DC42B5">
        <w:rPr>
          <w:rFonts w:ascii="Arial" w:eastAsia="Times New Roman" w:hAnsi="Arial" w:cs="Arial"/>
          <w:i/>
          <w:iCs/>
          <w:sz w:val="24"/>
          <w:szCs w:val="24"/>
          <w:lang w:eastAsia="tr-TR"/>
        </w:rPr>
        <w:t xml:space="preserve"> polisle atıldıktan 2 yıl sonra verilecektir)</w:t>
      </w:r>
    </w:p>
    <w:p w14:paraId="05893EC0"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ADALET BAKANLIĞI İNSAN HAKLARI TAZMİNAT KOMİSYONU BAŞKANLIĞI’NA</w:t>
      </w:r>
      <w:r w:rsidRPr="00DC42B5">
        <w:rPr>
          <w:rFonts w:ascii="Arial" w:eastAsia="Times New Roman" w:hAnsi="Arial" w:cs="Arial"/>
          <w:sz w:val="24"/>
          <w:szCs w:val="24"/>
          <w:lang w:eastAsia="tr-TR"/>
        </w:rPr>
        <w:br/>
      </w:r>
      <w:r w:rsidRPr="00DC42B5">
        <w:rPr>
          <w:rFonts w:ascii="Arial" w:eastAsia="Times New Roman" w:hAnsi="Arial" w:cs="Arial"/>
          <w:i/>
          <w:iCs/>
          <w:sz w:val="24"/>
          <w:szCs w:val="24"/>
          <w:lang w:eastAsia="tr-TR"/>
        </w:rPr>
        <w:t>Gönderilmek Üzere</w:t>
      </w:r>
      <w:r w:rsidRPr="00DC42B5">
        <w:rPr>
          <w:rFonts w:ascii="Arial" w:eastAsia="Times New Roman" w:hAnsi="Arial" w:cs="Arial"/>
          <w:sz w:val="24"/>
          <w:szCs w:val="24"/>
          <w:lang w:eastAsia="tr-TR"/>
        </w:rPr>
        <w:br/>
      </w:r>
      <w:r w:rsidRPr="00DC42B5">
        <w:rPr>
          <w:rFonts w:ascii="Arial" w:eastAsia="Times New Roman" w:hAnsi="Arial" w:cs="Arial"/>
          <w:b/>
          <w:bCs/>
          <w:sz w:val="24"/>
          <w:szCs w:val="24"/>
          <w:lang w:eastAsia="tr-TR"/>
        </w:rPr>
        <w:t>TOKAT NÖBETÇİ ASLİYE HUKUK MAHKEMESİ HAKİMLİĞİ'NE</w:t>
      </w:r>
    </w:p>
    <w:p w14:paraId="7D38F82E"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BAŞVURAN:</w:t>
      </w:r>
      <w:r w:rsidRPr="00DC42B5">
        <w:rPr>
          <w:rFonts w:ascii="Arial" w:eastAsia="Times New Roman" w:hAnsi="Arial" w:cs="Arial"/>
          <w:sz w:val="24"/>
          <w:szCs w:val="24"/>
          <w:lang w:eastAsia="tr-TR"/>
        </w:rPr>
        <w:t xml:space="preserve"> Ali Umut </w:t>
      </w:r>
      <w:proofErr w:type="gramStart"/>
      <w:r w:rsidRPr="00DC42B5">
        <w:rPr>
          <w:rFonts w:ascii="Arial" w:eastAsia="Times New Roman" w:hAnsi="Arial" w:cs="Arial"/>
          <w:sz w:val="24"/>
          <w:szCs w:val="24"/>
          <w:lang w:eastAsia="tr-TR"/>
        </w:rPr>
        <w:t>BALCI -</w:t>
      </w:r>
      <w:proofErr w:type="gramEnd"/>
      <w:r w:rsidRPr="00DC42B5">
        <w:rPr>
          <w:rFonts w:ascii="Arial" w:eastAsia="Times New Roman" w:hAnsi="Arial" w:cs="Arial"/>
          <w:sz w:val="24"/>
          <w:szCs w:val="24"/>
          <w:lang w:eastAsia="tr-TR"/>
        </w:rPr>
        <w:t xml:space="preserve"> (T.C. No: 36316603468)</w:t>
      </w:r>
      <w:r w:rsidRPr="00DC42B5">
        <w:rPr>
          <w:rFonts w:ascii="Arial" w:eastAsia="Times New Roman" w:hAnsi="Arial" w:cs="Arial"/>
          <w:sz w:val="24"/>
          <w:szCs w:val="24"/>
          <w:lang w:eastAsia="tr-TR"/>
        </w:rPr>
        <w:br/>
      </w:r>
      <w:r w:rsidRPr="00DC42B5">
        <w:rPr>
          <w:rFonts w:ascii="Arial" w:eastAsia="Times New Roman" w:hAnsi="Arial" w:cs="Arial"/>
          <w:b/>
          <w:bCs/>
          <w:sz w:val="24"/>
          <w:szCs w:val="24"/>
          <w:lang w:eastAsia="tr-TR"/>
        </w:rPr>
        <w:t>VEKİLİ:</w:t>
      </w:r>
      <w:r w:rsidRPr="00DC42B5">
        <w:rPr>
          <w:rFonts w:ascii="Arial" w:eastAsia="Times New Roman" w:hAnsi="Arial" w:cs="Arial"/>
          <w:sz w:val="24"/>
          <w:szCs w:val="24"/>
          <w:lang w:eastAsia="tr-TR"/>
        </w:rPr>
        <w:t xml:space="preserve"> Av. Emrullah ÖZER</w:t>
      </w:r>
    </w:p>
    <w:p w14:paraId="0D95F1E7"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İHLAL EDİLEN HAK:</w:t>
      </w:r>
      <w:r w:rsidRPr="00DC42B5">
        <w:rPr>
          <w:rFonts w:ascii="Arial" w:eastAsia="Times New Roman" w:hAnsi="Arial" w:cs="Arial"/>
          <w:sz w:val="24"/>
          <w:szCs w:val="24"/>
          <w:lang w:eastAsia="tr-TR"/>
        </w:rPr>
        <w:t xml:space="preserve"> Anayasa m. 36 uyarınca "Makul Sürede Yargılanma Hakkı" ve m. 35 uyarınca "Mülkiyet Hakkı" ihlali.</w:t>
      </w:r>
      <w:r w:rsidRPr="00DC42B5">
        <w:rPr>
          <w:rFonts w:ascii="Arial" w:eastAsia="Times New Roman" w:hAnsi="Arial" w:cs="Arial"/>
          <w:sz w:val="24"/>
          <w:szCs w:val="24"/>
          <w:lang w:eastAsia="tr-TR"/>
        </w:rPr>
        <w:br/>
      </w:r>
      <w:r w:rsidRPr="00DC42B5">
        <w:rPr>
          <w:rFonts w:ascii="Arial" w:eastAsia="Times New Roman" w:hAnsi="Arial" w:cs="Arial"/>
          <w:b/>
          <w:bCs/>
          <w:sz w:val="24"/>
          <w:szCs w:val="24"/>
          <w:lang w:eastAsia="tr-TR"/>
        </w:rPr>
        <w:t>İHLALE KONU DOSYA:</w:t>
      </w:r>
      <w:r w:rsidRPr="00DC42B5">
        <w:rPr>
          <w:rFonts w:ascii="Arial" w:eastAsia="Times New Roman" w:hAnsi="Arial" w:cs="Arial"/>
          <w:sz w:val="24"/>
          <w:szCs w:val="24"/>
          <w:lang w:eastAsia="tr-TR"/>
        </w:rPr>
        <w:t xml:space="preserve"> Tokat 2. Sulh Hukuk Mahkemesi'nin 2024 / 362 Esas sayılı dosyası ve Samsun BAM 6. Hukuk Dairesi'nin 2025 / 1410 Esas sayılı dosyası.</w:t>
      </w:r>
    </w:p>
    <w:p w14:paraId="4C6DE1B1"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TALEP KONUSU:</w:t>
      </w:r>
      <w:r w:rsidRPr="00DC42B5">
        <w:rPr>
          <w:rFonts w:ascii="Arial" w:eastAsia="Times New Roman" w:hAnsi="Arial" w:cs="Arial"/>
          <w:sz w:val="24"/>
          <w:szCs w:val="24"/>
          <w:lang w:eastAsia="tr-TR"/>
        </w:rPr>
        <w:t xml:space="preserve"> Yargılamanın resmi makul süreyi aşması nedeniyle, fazlaya ilişkin haklarımı saklı tutmak kaydıyla, şimdilik kısmi olarak </w:t>
      </w:r>
      <w:r w:rsidRPr="00DC42B5">
        <w:rPr>
          <w:rFonts w:ascii="Arial" w:eastAsia="Times New Roman" w:hAnsi="Arial" w:cs="Arial"/>
          <w:b/>
          <w:bCs/>
          <w:sz w:val="24"/>
          <w:szCs w:val="24"/>
          <w:lang w:eastAsia="tr-TR"/>
        </w:rPr>
        <w:t>10.000 TL</w:t>
      </w:r>
      <w:r w:rsidRPr="00DC42B5">
        <w:rPr>
          <w:rFonts w:ascii="Arial" w:eastAsia="Times New Roman" w:hAnsi="Arial" w:cs="Arial"/>
          <w:sz w:val="24"/>
          <w:szCs w:val="24"/>
          <w:lang w:eastAsia="tr-TR"/>
        </w:rPr>
        <w:t xml:space="preserve"> Manevi Tazminatın ihlal tarihinden itibaren işleyecek yasal faiziyle birlikte devletten tahsili talebidir.</w:t>
      </w:r>
    </w:p>
    <w:p w14:paraId="2E7814AD"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AÇIKLAMALAR:</w:t>
      </w:r>
    </w:p>
    <w:p w14:paraId="4FBDEE5D" w14:textId="77777777" w:rsidR="00DC42B5" w:rsidRPr="00DC42B5" w:rsidRDefault="00DC42B5" w:rsidP="00DC42B5">
      <w:pPr>
        <w:numPr>
          <w:ilvl w:val="0"/>
          <w:numId w:val="13"/>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lastRenderedPageBreak/>
        <w:t xml:space="preserve">Şahsıma ait arsa niteliğindeki taşınmazın tahliye taahhütnamesine dayalı tahliyesi amacıyla </w:t>
      </w:r>
      <w:r w:rsidRPr="00DC42B5">
        <w:rPr>
          <w:rFonts w:ascii="Arial" w:eastAsia="Times New Roman" w:hAnsi="Arial" w:cs="Arial"/>
          <w:b/>
          <w:bCs/>
          <w:sz w:val="24"/>
          <w:szCs w:val="24"/>
          <w:lang w:eastAsia="tr-TR"/>
        </w:rPr>
        <w:t>07.06.2024</w:t>
      </w:r>
      <w:r w:rsidRPr="00DC42B5">
        <w:rPr>
          <w:rFonts w:ascii="Arial" w:eastAsia="Times New Roman" w:hAnsi="Arial" w:cs="Arial"/>
          <w:sz w:val="24"/>
          <w:szCs w:val="24"/>
          <w:lang w:eastAsia="tr-TR"/>
        </w:rPr>
        <w:t xml:space="preserve"> tarihinde Tokat Sulh Hukuk Mahkemesi nezdinde tahliye davası açılmıştır. İlk derece mahkemesi hâkiminin dosya içeriğindeki </w:t>
      </w:r>
      <w:proofErr w:type="gramStart"/>
      <w:r w:rsidRPr="00DC42B5">
        <w:rPr>
          <w:rFonts w:ascii="Arial" w:eastAsia="Times New Roman" w:hAnsi="Arial" w:cs="Arial"/>
          <w:sz w:val="24"/>
          <w:szCs w:val="24"/>
          <w:lang w:eastAsia="tr-TR"/>
        </w:rPr>
        <w:t>resmi</w:t>
      </w:r>
      <w:proofErr w:type="gramEnd"/>
      <w:r w:rsidRPr="00DC42B5">
        <w:rPr>
          <w:rFonts w:ascii="Arial" w:eastAsia="Times New Roman" w:hAnsi="Arial" w:cs="Arial"/>
          <w:sz w:val="24"/>
          <w:szCs w:val="24"/>
          <w:lang w:eastAsia="tr-TR"/>
        </w:rPr>
        <w:t xml:space="preserve"> belgelere açıkça aykırı ve yerleşik içtihatları tamamen hiçe sayan fahiş değerlendirmesi neticesinde dava </w:t>
      </w:r>
      <w:r w:rsidRPr="00DC42B5">
        <w:rPr>
          <w:rFonts w:ascii="Arial" w:eastAsia="Times New Roman" w:hAnsi="Arial" w:cs="Arial"/>
          <w:b/>
          <w:bCs/>
          <w:sz w:val="24"/>
          <w:szCs w:val="24"/>
          <w:lang w:eastAsia="tr-TR"/>
        </w:rPr>
        <w:t>23.01.2025</w:t>
      </w:r>
      <w:r w:rsidRPr="00DC42B5">
        <w:rPr>
          <w:rFonts w:ascii="Arial" w:eastAsia="Times New Roman" w:hAnsi="Arial" w:cs="Arial"/>
          <w:sz w:val="24"/>
          <w:szCs w:val="24"/>
          <w:lang w:eastAsia="tr-TR"/>
        </w:rPr>
        <w:t xml:space="preserve"> tarihinde haksız yere reddedilmiştir.</w:t>
      </w:r>
    </w:p>
    <w:p w14:paraId="446E447F" w14:textId="77777777" w:rsidR="00DC42B5" w:rsidRPr="00DC42B5" w:rsidRDefault="00DC42B5" w:rsidP="00DC42B5">
      <w:pPr>
        <w:numPr>
          <w:ilvl w:val="0"/>
          <w:numId w:val="13"/>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 xml:space="preserve">Dosya </w:t>
      </w:r>
      <w:r w:rsidRPr="00DC42B5">
        <w:rPr>
          <w:rFonts w:ascii="Arial" w:eastAsia="Times New Roman" w:hAnsi="Arial" w:cs="Arial"/>
          <w:b/>
          <w:bCs/>
          <w:sz w:val="24"/>
          <w:szCs w:val="24"/>
          <w:lang w:eastAsia="tr-TR"/>
        </w:rPr>
        <w:t>10.03.2025</w:t>
      </w:r>
      <w:r w:rsidRPr="00DC42B5">
        <w:rPr>
          <w:rFonts w:ascii="Arial" w:eastAsia="Times New Roman" w:hAnsi="Arial" w:cs="Arial"/>
          <w:sz w:val="24"/>
          <w:szCs w:val="24"/>
          <w:lang w:eastAsia="tr-TR"/>
        </w:rPr>
        <w:t xml:space="preserve"> tarihinde üst mahkemeye sevk edilmiş; Samsun Bölge Adliye Mahkemesi 6. Hukuk Dairesi önünde </w:t>
      </w:r>
      <w:r w:rsidRPr="00DC42B5">
        <w:rPr>
          <w:rFonts w:ascii="Arial" w:eastAsia="Times New Roman" w:hAnsi="Arial" w:cs="Arial"/>
          <w:b/>
          <w:bCs/>
          <w:sz w:val="24"/>
          <w:szCs w:val="24"/>
          <w:lang w:eastAsia="tr-TR"/>
        </w:rPr>
        <w:t xml:space="preserve">tam 469 gün (15.5 Ay) boyunca hiçbir usulü işlem yapılmaksızın </w:t>
      </w:r>
      <w:proofErr w:type="gramStart"/>
      <w:r w:rsidRPr="00DC42B5">
        <w:rPr>
          <w:rFonts w:ascii="Arial" w:eastAsia="Times New Roman" w:hAnsi="Arial" w:cs="Arial"/>
          <w:b/>
          <w:bCs/>
          <w:sz w:val="24"/>
          <w:szCs w:val="24"/>
          <w:lang w:eastAsia="tr-TR"/>
        </w:rPr>
        <w:t>atıl</w:t>
      </w:r>
      <w:proofErr w:type="gramEnd"/>
      <w:r w:rsidRPr="00DC42B5">
        <w:rPr>
          <w:rFonts w:ascii="Arial" w:eastAsia="Times New Roman" w:hAnsi="Arial" w:cs="Arial"/>
          <w:b/>
          <w:bCs/>
          <w:sz w:val="24"/>
          <w:szCs w:val="24"/>
          <w:lang w:eastAsia="tr-TR"/>
        </w:rPr>
        <w:t xml:space="preserve"> şekilde bekletilmiştir.</w:t>
      </w:r>
      <w:r w:rsidRPr="00DC42B5">
        <w:rPr>
          <w:rFonts w:ascii="Arial" w:eastAsia="Times New Roman" w:hAnsi="Arial" w:cs="Arial"/>
          <w:sz w:val="24"/>
          <w:szCs w:val="24"/>
          <w:lang w:eastAsia="tr-TR"/>
        </w:rPr>
        <w:t xml:space="preserve"> Üst mahkeme ancak </w:t>
      </w:r>
      <w:r w:rsidRPr="00DC42B5">
        <w:rPr>
          <w:rFonts w:ascii="Arial" w:eastAsia="Times New Roman" w:hAnsi="Arial" w:cs="Arial"/>
          <w:b/>
          <w:bCs/>
          <w:sz w:val="24"/>
          <w:szCs w:val="24"/>
          <w:lang w:eastAsia="tr-TR"/>
        </w:rPr>
        <w:t>22.06.2026</w:t>
      </w:r>
      <w:r w:rsidRPr="00DC42B5">
        <w:rPr>
          <w:rFonts w:ascii="Arial" w:eastAsia="Times New Roman" w:hAnsi="Arial" w:cs="Arial"/>
          <w:sz w:val="24"/>
          <w:szCs w:val="24"/>
          <w:lang w:eastAsia="tr-TR"/>
        </w:rPr>
        <w:t xml:space="preserve"> tarihinde yerel mahkeme kararının HMK 353/1-a-6 uyarınca kaldırılmasına kesin olarak karar vermiştir.</w:t>
      </w:r>
    </w:p>
    <w:p w14:paraId="55468664" w14:textId="77777777" w:rsidR="00DC42B5" w:rsidRPr="00DC42B5" w:rsidRDefault="00DC42B5" w:rsidP="00DC42B5">
      <w:pPr>
        <w:numPr>
          <w:ilvl w:val="0"/>
          <w:numId w:val="13"/>
        </w:numPr>
        <w:spacing w:after="0" w:line="240" w:lineRule="auto"/>
        <w:rPr>
          <w:rFonts w:ascii="Arial" w:eastAsia="Times New Roman" w:hAnsi="Arial" w:cs="Arial"/>
          <w:sz w:val="24"/>
          <w:szCs w:val="24"/>
          <w:lang w:eastAsia="tr-TR"/>
        </w:rPr>
      </w:pPr>
      <w:r w:rsidRPr="00DC42B5">
        <w:rPr>
          <w:rFonts w:ascii="Arial" w:eastAsia="Times New Roman" w:hAnsi="Arial" w:cs="Arial"/>
          <w:sz w:val="24"/>
          <w:szCs w:val="24"/>
          <w:lang w:eastAsia="tr-TR"/>
        </w:rPr>
        <w:t xml:space="preserve">Hiçbir hukuki karmaşıklığı bulunmayan bu basit tahliye davası, yargı mekanizmasının hantallığı ve hatalı kararları yüzünden toplamda </w:t>
      </w:r>
      <w:r w:rsidRPr="00DC42B5">
        <w:rPr>
          <w:rFonts w:ascii="Arial" w:eastAsia="Times New Roman" w:hAnsi="Arial" w:cs="Arial"/>
          <w:b/>
          <w:bCs/>
          <w:sz w:val="24"/>
          <w:szCs w:val="24"/>
          <w:lang w:eastAsia="tr-TR"/>
        </w:rPr>
        <w:t>745 gündür (25 Ay)</w:t>
      </w:r>
      <w:r w:rsidRPr="00DC42B5">
        <w:rPr>
          <w:rFonts w:ascii="Arial" w:eastAsia="Times New Roman" w:hAnsi="Arial" w:cs="Arial"/>
          <w:sz w:val="24"/>
          <w:szCs w:val="24"/>
          <w:lang w:eastAsia="tr-TR"/>
        </w:rPr>
        <w:t xml:space="preserve"> sonuçlandırılamamıştır. Yargı sisteminin fahiş hatası ve istinaf gecikmesi nedeniyle mülkiyet hakkım doğrudan gasp edilmiş durumdadır. Yargılamanın makul sürede bitirilmemesi açıkça hak ihlalidir.</w:t>
      </w:r>
    </w:p>
    <w:p w14:paraId="0D9E8465"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NETİCE-İ TALEP:</w:t>
      </w:r>
      <w:r w:rsidRPr="00DC42B5">
        <w:rPr>
          <w:rFonts w:ascii="Arial" w:eastAsia="Times New Roman" w:hAnsi="Arial" w:cs="Arial"/>
          <w:sz w:val="24"/>
          <w:szCs w:val="24"/>
          <w:lang w:eastAsia="tr-TR"/>
        </w:rPr>
        <w:t xml:space="preserve"> Uğradığım manevi zararın karşılığı olarak, şimdilik kısmi olarak </w:t>
      </w:r>
      <w:r w:rsidRPr="00DC42B5">
        <w:rPr>
          <w:rFonts w:ascii="Arial" w:eastAsia="Times New Roman" w:hAnsi="Arial" w:cs="Arial"/>
          <w:b/>
          <w:bCs/>
          <w:sz w:val="24"/>
          <w:szCs w:val="24"/>
          <w:lang w:eastAsia="tr-TR"/>
        </w:rPr>
        <w:t>10.000 TL Manevi Tazminatın</w:t>
      </w:r>
      <w:r w:rsidRPr="00DC42B5">
        <w:rPr>
          <w:rFonts w:ascii="Arial" w:eastAsia="Times New Roman" w:hAnsi="Arial" w:cs="Arial"/>
          <w:sz w:val="24"/>
          <w:szCs w:val="24"/>
          <w:lang w:eastAsia="tr-TR"/>
        </w:rPr>
        <w:t xml:space="preserve"> (tarife sınırına göre artırılmak üzere) devletçe tarafımıza ödenmesini saygılarımla arz ve talep ederim.</w:t>
      </w:r>
    </w:p>
    <w:p w14:paraId="1549D6E8" w14:textId="77777777" w:rsidR="00DC42B5" w:rsidRPr="00DC42B5" w:rsidRDefault="00DC42B5" w:rsidP="00DC42B5">
      <w:pPr>
        <w:spacing w:line="240" w:lineRule="auto"/>
        <w:rPr>
          <w:rFonts w:ascii="Arial" w:eastAsia="Times New Roman" w:hAnsi="Arial" w:cs="Arial"/>
          <w:sz w:val="24"/>
          <w:szCs w:val="24"/>
          <w:lang w:eastAsia="tr-TR"/>
        </w:rPr>
      </w:pPr>
      <w:r w:rsidRPr="00DC42B5">
        <w:rPr>
          <w:rFonts w:ascii="Arial" w:eastAsia="Times New Roman" w:hAnsi="Arial" w:cs="Arial"/>
          <w:b/>
          <w:bCs/>
          <w:sz w:val="24"/>
          <w:szCs w:val="24"/>
          <w:lang w:eastAsia="tr-TR"/>
        </w:rPr>
        <w:t>Başvuran Vekili:</w:t>
      </w:r>
      <w:r w:rsidRPr="00DC42B5">
        <w:rPr>
          <w:rFonts w:ascii="Arial" w:eastAsia="Times New Roman" w:hAnsi="Arial" w:cs="Arial"/>
          <w:sz w:val="24"/>
          <w:szCs w:val="24"/>
          <w:lang w:eastAsia="tr-TR"/>
        </w:rPr>
        <w:t xml:space="preserve"> Av. Emrullah ÖZER (İmza)</w:t>
      </w:r>
    </w:p>
    <w:p w14:paraId="24CF9518" w14:textId="02907084" w:rsidR="00DC42B5" w:rsidRDefault="00DC42B5" w:rsidP="00FE29CE">
      <w:pPr>
        <w:spacing w:after="0" w:line="240" w:lineRule="auto"/>
      </w:pPr>
    </w:p>
    <w:p w14:paraId="7A392AC0" w14:textId="7E2A0DCC" w:rsidR="00D2178F" w:rsidRDefault="00D2178F" w:rsidP="00FE29CE">
      <w:pPr>
        <w:spacing w:after="0" w:line="240" w:lineRule="auto"/>
      </w:pPr>
    </w:p>
    <w:p w14:paraId="2E603A3B" w14:textId="3CA6AB4C" w:rsidR="00D2178F" w:rsidRDefault="00D2178F" w:rsidP="00FE29CE">
      <w:pPr>
        <w:spacing w:after="0" w:line="240" w:lineRule="auto"/>
      </w:pPr>
    </w:p>
    <w:p w14:paraId="61064F7C" w14:textId="4A242FD2" w:rsidR="00D2178F" w:rsidRDefault="00D2178F" w:rsidP="00FE29CE">
      <w:pPr>
        <w:spacing w:after="0" w:line="240" w:lineRule="auto"/>
      </w:pPr>
    </w:p>
    <w:p w14:paraId="25128F4F" w14:textId="77777777" w:rsidR="00D2178F" w:rsidRPr="00D2178F" w:rsidRDefault="00D2178F" w:rsidP="00D2178F">
      <w:pPr>
        <w:spacing w:line="240" w:lineRule="auto"/>
        <w:rPr>
          <w:rFonts w:ascii="Arial" w:eastAsia="Times New Roman" w:hAnsi="Arial" w:cs="Arial"/>
          <w:b/>
          <w:bCs/>
          <w:sz w:val="30"/>
          <w:szCs w:val="30"/>
          <w:lang w:eastAsia="tr-TR"/>
        </w:rPr>
      </w:pPr>
      <w:r w:rsidRPr="00D2178F">
        <w:rPr>
          <w:rFonts w:ascii="Arial" w:eastAsia="Times New Roman" w:hAnsi="Arial" w:cs="Arial"/>
          <w:b/>
          <w:bCs/>
          <w:sz w:val="30"/>
          <w:szCs w:val="30"/>
          <w:lang w:eastAsia="tr-TR"/>
        </w:rPr>
        <w:t>ADLİYE AKSİYON PLANI VE ZAMANLAMA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441"/>
        <w:gridCol w:w="2012"/>
        <w:gridCol w:w="4042"/>
      </w:tblGrid>
      <w:tr w:rsidR="00D2178F" w:rsidRPr="00D2178F" w14:paraId="4B9AAD1F" w14:textId="77777777" w:rsidTr="00D2178F">
        <w:trPr>
          <w:tblCellSpacing w:w="15" w:type="dxa"/>
        </w:trPr>
        <w:tc>
          <w:tcPr>
            <w:tcW w:w="0" w:type="auto"/>
            <w:tcBorders>
              <w:bottom w:val="single" w:sz="2" w:space="0" w:color="363840"/>
            </w:tcBorders>
            <w:vAlign w:val="center"/>
            <w:hideMark/>
          </w:tcPr>
          <w:p w14:paraId="54109886" w14:textId="77777777" w:rsidR="00D2178F" w:rsidRPr="00D2178F" w:rsidRDefault="00D2178F" w:rsidP="00D2178F">
            <w:pPr>
              <w:spacing w:after="0" w:line="240" w:lineRule="auto"/>
              <w:jc w:val="center"/>
              <w:rPr>
                <w:rFonts w:ascii="Arial" w:eastAsia="Times New Roman" w:hAnsi="Arial" w:cs="Arial"/>
                <w:b/>
                <w:bCs/>
                <w:sz w:val="21"/>
                <w:szCs w:val="21"/>
                <w:lang w:eastAsia="tr-TR"/>
              </w:rPr>
            </w:pPr>
            <w:r w:rsidRPr="00D2178F">
              <w:rPr>
                <w:rFonts w:ascii="Arial" w:eastAsia="Times New Roman" w:hAnsi="Arial" w:cs="Arial"/>
                <w:b/>
                <w:bCs/>
                <w:sz w:val="21"/>
                <w:szCs w:val="21"/>
                <w:lang w:eastAsia="tr-TR"/>
              </w:rPr>
              <w:t>SIRA</w:t>
            </w:r>
          </w:p>
        </w:tc>
        <w:tc>
          <w:tcPr>
            <w:tcW w:w="0" w:type="auto"/>
            <w:tcBorders>
              <w:bottom w:val="single" w:sz="2" w:space="0" w:color="363840"/>
            </w:tcBorders>
            <w:vAlign w:val="center"/>
            <w:hideMark/>
          </w:tcPr>
          <w:p w14:paraId="1BB829D1" w14:textId="77777777" w:rsidR="00D2178F" w:rsidRPr="00D2178F" w:rsidRDefault="00D2178F" w:rsidP="00D2178F">
            <w:pPr>
              <w:spacing w:after="0" w:line="240" w:lineRule="auto"/>
              <w:jc w:val="center"/>
              <w:rPr>
                <w:rFonts w:ascii="Arial" w:eastAsia="Times New Roman" w:hAnsi="Arial" w:cs="Arial"/>
                <w:b/>
                <w:bCs/>
                <w:sz w:val="21"/>
                <w:szCs w:val="21"/>
                <w:lang w:eastAsia="tr-TR"/>
              </w:rPr>
            </w:pPr>
            <w:r w:rsidRPr="00D2178F">
              <w:rPr>
                <w:rFonts w:ascii="Arial" w:eastAsia="Times New Roman" w:hAnsi="Arial" w:cs="Arial"/>
                <w:b/>
                <w:bCs/>
                <w:sz w:val="21"/>
                <w:szCs w:val="21"/>
                <w:lang w:eastAsia="tr-TR"/>
              </w:rPr>
              <w:t>AÇILACAK / YÜRÜTÜLECEK DAVA</w:t>
            </w:r>
          </w:p>
        </w:tc>
        <w:tc>
          <w:tcPr>
            <w:tcW w:w="0" w:type="auto"/>
            <w:tcBorders>
              <w:bottom w:val="single" w:sz="2" w:space="0" w:color="363840"/>
            </w:tcBorders>
            <w:vAlign w:val="center"/>
            <w:hideMark/>
          </w:tcPr>
          <w:p w14:paraId="0329084D" w14:textId="77777777" w:rsidR="00D2178F" w:rsidRPr="00D2178F" w:rsidRDefault="00D2178F" w:rsidP="00D2178F">
            <w:pPr>
              <w:spacing w:after="0" w:line="240" w:lineRule="auto"/>
              <w:jc w:val="center"/>
              <w:rPr>
                <w:rFonts w:ascii="Arial" w:eastAsia="Times New Roman" w:hAnsi="Arial" w:cs="Arial"/>
                <w:b/>
                <w:bCs/>
                <w:sz w:val="21"/>
                <w:szCs w:val="21"/>
                <w:lang w:eastAsia="tr-TR"/>
              </w:rPr>
            </w:pPr>
            <w:r w:rsidRPr="00D2178F">
              <w:rPr>
                <w:rFonts w:ascii="Arial" w:eastAsia="Times New Roman" w:hAnsi="Arial" w:cs="Arial"/>
                <w:b/>
                <w:bCs/>
                <w:sz w:val="21"/>
                <w:szCs w:val="21"/>
                <w:lang w:eastAsia="tr-TR"/>
              </w:rPr>
              <w:t>NE ZAMAN AÇILACAK?</w:t>
            </w:r>
          </w:p>
        </w:tc>
        <w:tc>
          <w:tcPr>
            <w:tcW w:w="0" w:type="auto"/>
            <w:tcBorders>
              <w:bottom w:val="single" w:sz="2" w:space="0" w:color="363840"/>
            </w:tcBorders>
            <w:vAlign w:val="center"/>
            <w:hideMark/>
          </w:tcPr>
          <w:p w14:paraId="58302F7D" w14:textId="77777777" w:rsidR="00D2178F" w:rsidRPr="00D2178F" w:rsidRDefault="00D2178F" w:rsidP="00D2178F">
            <w:pPr>
              <w:spacing w:after="0" w:line="240" w:lineRule="auto"/>
              <w:jc w:val="center"/>
              <w:rPr>
                <w:rFonts w:ascii="Arial" w:eastAsia="Times New Roman" w:hAnsi="Arial" w:cs="Arial"/>
                <w:b/>
                <w:bCs/>
                <w:sz w:val="21"/>
                <w:szCs w:val="21"/>
                <w:lang w:eastAsia="tr-TR"/>
              </w:rPr>
            </w:pPr>
            <w:r w:rsidRPr="00D2178F">
              <w:rPr>
                <w:rFonts w:ascii="Arial" w:eastAsia="Times New Roman" w:hAnsi="Arial" w:cs="Arial"/>
                <w:b/>
                <w:bCs/>
                <w:sz w:val="21"/>
                <w:szCs w:val="21"/>
                <w:lang w:eastAsia="tr-TR"/>
              </w:rPr>
              <w:t>ASIL AMAÇ VE HEDEF</w:t>
            </w:r>
          </w:p>
        </w:tc>
      </w:tr>
      <w:tr w:rsidR="00D2178F" w:rsidRPr="00D2178F" w14:paraId="5F71FB74" w14:textId="77777777" w:rsidTr="00D2178F">
        <w:trPr>
          <w:tblCellSpacing w:w="15" w:type="dxa"/>
        </w:trPr>
        <w:tc>
          <w:tcPr>
            <w:tcW w:w="0" w:type="auto"/>
            <w:tcBorders>
              <w:bottom w:val="single" w:sz="2" w:space="0" w:color="363840"/>
            </w:tcBorders>
            <w:vAlign w:val="center"/>
            <w:hideMark/>
          </w:tcPr>
          <w:p w14:paraId="07F05F86"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b/>
                <w:bCs/>
                <w:sz w:val="21"/>
                <w:szCs w:val="21"/>
                <w:lang w:eastAsia="tr-TR"/>
              </w:rPr>
              <w:t>1</w:t>
            </w:r>
          </w:p>
        </w:tc>
        <w:tc>
          <w:tcPr>
            <w:tcW w:w="0" w:type="auto"/>
            <w:tcBorders>
              <w:bottom w:val="single" w:sz="2" w:space="0" w:color="363840"/>
            </w:tcBorders>
            <w:vAlign w:val="center"/>
            <w:hideMark/>
          </w:tcPr>
          <w:p w14:paraId="2B8D4251"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Segoe UI Emoji" w:eastAsia="Times New Roman" w:hAnsi="Segoe UI Emoji" w:cs="Segoe UI Emoji"/>
                <w:b/>
                <w:bCs/>
                <w:sz w:val="21"/>
                <w:szCs w:val="21"/>
                <w:lang w:eastAsia="tr-TR"/>
              </w:rPr>
              <w:t>🟥</w:t>
            </w:r>
            <w:r w:rsidRPr="00D2178F">
              <w:rPr>
                <w:rFonts w:ascii="Arial" w:eastAsia="Times New Roman" w:hAnsi="Arial" w:cs="Arial"/>
                <w:b/>
                <w:bCs/>
                <w:sz w:val="21"/>
                <w:szCs w:val="21"/>
                <w:lang w:eastAsia="tr-TR"/>
              </w:rPr>
              <w:t xml:space="preserve"> Canlanacak Tahliye Davası</w:t>
            </w:r>
            <w:r w:rsidRPr="00D2178F">
              <w:rPr>
                <w:rFonts w:ascii="Arial" w:eastAsia="Times New Roman" w:hAnsi="Arial" w:cs="Arial"/>
                <w:sz w:val="21"/>
                <w:szCs w:val="21"/>
                <w:lang w:eastAsia="tr-TR"/>
              </w:rPr>
              <w:t xml:space="preserve"> </w:t>
            </w:r>
            <w:r w:rsidRPr="00D2178F">
              <w:rPr>
                <w:rFonts w:ascii="Arial" w:eastAsia="Times New Roman" w:hAnsi="Arial" w:cs="Arial"/>
                <w:i/>
                <w:iCs/>
                <w:sz w:val="21"/>
                <w:szCs w:val="21"/>
                <w:lang w:eastAsia="tr-TR"/>
              </w:rPr>
              <w:t>(Tokat 2. Sulh Hukuk)</w:t>
            </w:r>
          </w:p>
        </w:tc>
        <w:tc>
          <w:tcPr>
            <w:tcW w:w="0" w:type="auto"/>
            <w:tcBorders>
              <w:bottom w:val="single" w:sz="2" w:space="0" w:color="363840"/>
            </w:tcBorders>
            <w:vAlign w:val="center"/>
            <w:hideMark/>
          </w:tcPr>
          <w:p w14:paraId="6535DE76" w14:textId="77777777" w:rsidR="00D2178F" w:rsidRPr="00D2178F" w:rsidRDefault="00D2178F" w:rsidP="00D2178F">
            <w:pPr>
              <w:spacing w:after="0" w:line="240" w:lineRule="auto"/>
              <w:rPr>
                <w:rFonts w:ascii="Arial" w:eastAsia="Times New Roman" w:hAnsi="Arial" w:cs="Arial"/>
                <w:sz w:val="21"/>
                <w:szCs w:val="21"/>
                <w:lang w:eastAsia="tr-TR"/>
              </w:rPr>
            </w:pPr>
            <w:proofErr w:type="spellStart"/>
            <w:r w:rsidRPr="00D2178F">
              <w:rPr>
                <w:rFonts w:ascii="Arial" w:eastAsia="Times New Roman" w:hAnsi="Arial" w:cs="Arial"/>
                <w:b/>
                <w:bCs/>
                <w:sz w:val="21"/>
                <w:szCs w:val="21"/>
                <w:lang w:eastAsia="tr-TR"/>
              </w:rPr>
              <w:t>UYAP'a</w:t>
            </w:r>
            <w:proofErr w:type="spellEnd"/>
            <w:r w:rsidRPr="00D2178F">
              <w:rPr>
                <w:rFonts w:ascii="Arial" w:eastAsia="Times New Roman" w:hAnsi="Arial" w:cs="Arial"/>
                <w:b/>
                <w:bCs/>
                <w:sz w:val="21"/>
                <w:szCs w:val="21"/>
                <w:lang w:eastAsia="tr-TR"/>
              </w:rPr>
              <w:t xml:space="preserve"> Yeni 2026/... Esas Numarası Düştüğü An</w:t>
            </w:r>
          </w:p>
        </w:tc>
        <w:tc>
          <w:tcPr>
            <w:tcW w:w="0" w:type="auto"/>
            <w:tcBorders>
              <w:bottom w:val="single" w:sz="2" w:space="0" w:color="363840"/>
            </w:tcBorders>
            <w:vAlign w:val="center"/>
            <w:hideMark/>
          </w:tcPr>
          <w:p w14:paraId="5EA4482E"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sz w:val="21"/>
                <w:szCs w:val="21"/>
                <w:lang w:eastAsia="tr-TR"/>
              </w:rPr>
              <w:t xml:space="preserve">Parasal tartışmalara girmeden, sadece imza </w:t>
            </w:r>
            <w:proofErr w:type="spellStart"/>
            <w:r w:rsidRPr="00D2178F">
              <w:rPr>
                <w:rFonts w:ascii="Arial" w:eastAsia="Times New Roman" w:hAnsi="Arial" w:cs="Arial"/>
                <w:sz w:val="21"/>
                <w:szCs w:val="21"/>
                <w:lang w:eastAsia="tr-TR"/>
              </w:rPr>
              <w:t>kriminalleri</w:t>
            </w:r>
            <w:proofErr w:type="spellEnd"/>
            <w:r w:rsidRPr="00D2178F">
              <w:rPr>
                <w:rFonts w:ascii="Arial" w:eastAsia="Times New Roman" w:hAnsi="Arial" w:cs="Arial"/>
                <w:sz w:val="21"/>
                <w:szCs w:val="21"/>
                <w:lang w:eastAsia="tr-TR"/>
              </w:rPr>
              <w:t xml:space="preserve"> incelemesini (Emniyet/Jandarma) yaptırıp </w:t>
            </w:r>
            <w:r w:rsidRPr="00D2178F">
              <w:rPr>
                <w:rFonts w:ascii="Arial" w:eastAsia="Times New Roman" w:hAnsi="Arial" w:cs="Arial"/>
                <w:b/>
                <w:bCs/>
                <w:sz w:val="21"/>
                <w:szCs w:val="21"/>
                <w:lang w:eastAsia="tr-TR"/>
              </w:rPr>
              <w:t>tahliye kararını hızlıca cebimize koymak.</w:t>
            </w:r>
          </w:p>
        </w:tc>
      </w:tr>
      <w:tr w:rsidR="00D2178F" w:rsidRPr="00D2178F" w14:paraId="4766DC70" w14:textId="77777777" w:rsidTr="00D2178F">
        <w:trPr>
          <w:tblCellSpacing w:w="15" w:type="dxa"/>
        </w:trPr>
        <w:tc>
          <w:tcPr>
            <w:tcW w:w="0" w:type="auto"/>
            <w:tcBorders>
              <w:bottom w:val="single" w:sz="2" w:space="0" w:color="363840"/>
            </w:tcBorders>
            <w:vAlign w:val="center"/>
            <w:hideMark/>
          </w:tcPr>
          <w:p w14:paraId="32C87CD0"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b/>
                <w:bCs/>
                <w:sz w:val="21"/>
                <w:szCs w:val="21"/>
                <w:lang w:eastAsia="tr-TR"/>
              </w:rPr>
              <w:t>2</w:t>
            </w:r>
          </w:p>
        </w:tc>
        <w:tc>
          <w:tcPr>
            <w:tcW w:w="0" w:type="auto"/>
            <w:tcBorders>
              <w:bottom w:val="single" w:sz="2" w:space="0" w:color="363840"/>
            </w:tcBorders>
            <w:vAlign w:val="center"/>
            <w:hideMark/>
          </w:tcPr>
          <w:p w14:paraId="50691213"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Segoe UI Emoji" w:eastAsia="Times New Roman" w:hAnsi="Segoe UI Emoji" w:cs="Segoe UI Emoji"/>
                <w:b/>
                <w:bCs/>
                <w:sz w:val="21"/>
                <w:szCs w:val="21"/>
                <w:lang w:eastAsia="tr-TR"/>
              </w:rPr>
              <w:t>🟨</w:t>
            </w:r>
            <w:r w:rsidRPr="00D2178F">
              <w:rPr>
                <w:rFonts w:ascii="Arial" w:eastAsia="Times New Roman" w:hAnsi="Arial" w:cs="Arial"/>
                <w:b/>
                <w:bCs/>
                <w:sz w:val="21"/>
                <w:szCs w:val="21"/>
                <w:lang w:eastAsia="tr-TR"/>
              </w:rPr>
              <w:t xml:space="preserve"> Yeni Dönem Kira Tespit Davası</w:t>
            </w:r>
            <w:r w:rsidRPr="00D2178F">
              <w:rPr>
                <w:rFonts w:ascii="Arial" w:eastAsia="Times New Roman" w:hAnsi="Arial" w:cs="Arial"/>
                <w:sz w:val="21"/>
                <w:szCs w:val="21"/>
                <w:lang w:eastAsia="tr-TR"/>
              </w:rPr>
              <w:t xml:space="preserve"> </w:t>
            </w:r>
            <w:r w:rsidRPr="00D2178F">
              <w:rPr>
                <w:rFonts w:ascii="Arial" w:eastAsia="Times New Roman" w:hAnsi="Arial" w:cs="Arial"/>
                <w:i/>
                <w:iCs/>
                <w:sz w:val="21"/>
                <w:szCs w:val="21"/>
                <w:lang w:eastAsia="tr-TR"/>
              </w:rPr>
              <w:t xml:space="preserve">(Tokat Sulh </w:t>
            </w:r>
            <w:proofErr w:type="gramStart"/>
            <w:r w:rsidRPr="00D2178F">
              <w:rPr>
                <w:rFonts w:ascii="Arial" w:eastAsia="Times New Roman" w:hAnsi="Arial" w:cs="Arial"/>
                <w:i/>
                <w:iCs/>
                <w:sz w:val="21"/>
                <w:szCs w:val="21"/>
                <w:lang w:eastAsia="tr-TR"/>
              </w:rPr>
              <w:t>Hukuk -</w:t>
            </w:r>
            <w:proofErr w:type="gramEnd"/>
            <w:r w:rsidRPr="00D2178F">
              <w:rPr>
                <w:rFonts w:ascii="Arial" w:eastAsia="Times New Roman" w:hAnsi="Arial" w:cs="Arial"/>
                <w:i/>
                <w:iCs/>
                <w:sz w:val="21"/>
                <w:szCs w:val="21"/>
                <w:lang w:eastAsia="tr-TR"/>
              </w:rPr>
              <w:t xml:space="preserve"> TBK 344/3)</w:t>
            </w:r>
          </w:p>
        </w:tc>
        <w:tc>
          <w:tcPr>
            <w:tcW w:w="0" w:type="auto"/>
            <w:tcBorders>
              <w:bottom w:val="single" w:sz="2" w:space="0" w:color="363840"/>
            </w:tcBorders>
            <w:vAlign w:val="center"/>
            <w:hideMark/>
          </w:tcPr>
          <w:p w14:paraId="69E74CEC"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b/>
                <w:bCs/>
                <w:sz w:val="21"/>
                <w:szCs w:val="21"/>
                <w:lang w:eastAsia="tr-TR"/>
              </w:rPr>
              <w:t>HEMEN BUGÜN / YARIN SABAH</w:t>
            </w:r>
            <w:r w:rsidRPr="00D2178F">
              <w:rPr>
                <w:rFonts w:ascii="Arial" w:eastAsia="Times New Roman" w:hAnsi="Arial" w:cs="Arial"/>
                <w:sz w:val="21"/>
                <w:szCs w:val="21"/>
                <w:lang w:eastAsia="tr-TR"/>
              </w:rPr>
              <w:t xml:space="preserve"> </w:t>
            </w:r>
            <w:r w:rsidRPr="00D2178F">
              <w:rPr>
                <w:rFonts w:ascii="Arial" w:eastAsia="Times New Roman" w:hAnsi="Arial" w:cs="Arial"/>
                <w:i/>
                <w:iCs/>
                <w:sz w:val="21"/>
                <w:szCs w:val="21"/>
                <w:lang w:eastAsia="tr-TR"/>
              </w:rPr>
              <w:t>(Beklemeden açılacak)</w:t>
            </w:r>
          </w:p>
        </w:tc>
        <w:tc>
          <w:tcPr>
            <w:tcW w:w="0" w:type="auto"/>
            <w:tcBorders>
              <w:bottom w:val="single" w:sz="2" w:space="0" w:color="363840"/>
            </w:tcBorders>
            <w:vAlign w:val="center"/>
            <w:hideMark/>
          </w:tcPr>
          <w:p w14:paraId="697EFAC2"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sz w:val="21"/>
                <w:szCs w:val="21"/>
                <w:lang w:eastAsia="tr-TR"/>
              </w:rPr>
              <w:t xml:space="preserve">Yan komşunun 480k ve caddenin 380k emsalleriyle, 30.11.2026'dan itibaren yeni resmi kiranızı </w:t>
            </w:r>
            <w:r w:rsidRPr="00D2178F">
              <w:rPr>
                <w:rFonts w:ascii="Arial" w:eastAsia="Times New Roman" w:hAnsi="Arial" w:cs="Arial"/>
                <w:b/>
                <w:bCs/>
                <w:sz w:val="21"/>
                <w:szCs w:val="21"/>
                <w:lang w:eastAsia="tr-TR"/>
              </w:rPr>
              <w:t>Net 600.000 TL’ye sabitlemek.</w:t>
            </w:r>
          </w:p>
        </w:tc>
      </w:tr>
      <w:tr w:rsidR="00D2178F" w:rsidRPr="00D2178F" w14:paraId="07E67221" w14:textId="77777777" w:rsidTr="00D2178F">
        <w:trPr>
          <w:tblCellSpacing w:w="15" w:type="dxa"/>
        </w:trPr>
        <w:tc>
          <w:tcPr>
            <w:tcW w:w="0" w:type="auto"/>
            <w:tcBorders>
              <w:bottom w:val="single" w:sz="2" w:space="0" w:color="363840"/>
            </w:tcBorders>
            <w:vAlign w:val="center"/>
            <w:hideMark/>
          </w:tcPr>
          <w:p w14:paraId="5023871C"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b/>
                <w:bCs/>
                <w:sz w:val="21"/>
                <w:szCs w:val="21"/>
                <w:lang w:eastAsia="tr-TR"/>
              </w:rPr>
              <w:t>3</w:t>
            </w:r>
          </w:p>
        </w:tc>
        <w:tc>
          <w:tcPr>
            <w:tcW w:w="0" w:type="auto"/>
            <w:tcBorders>
              <w:bottom w:val="single" w:sz="2" w:space="0" w:color="363840"/>
            </w:tcBorders>
            <w:vAlign w:val="center"/>
            <w:hideMark/>
          </w:tcPr>
          <w:p w14:paraId="7E030F84"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Segoe UI Emoji" w:eastAsia="Times New Roman" w:hAnsi="Segoe UI Emoji" w:cs="Segoe UI Emoji"/>
                <w:b/>
                <w:bCs/>
                <w:sz w:val="21"/>
                <w:szCs w:val="21"/>
                <w:lang w:eastAsia="tr-TR"/>
              </w:rPr>
              <w:t>🟦</w:t>
            </w:r>
            <w:r w:rsidRPr="00D2178F">
              <w:rPr>
                <w:rFonts w:ascii="Arial" w:eastAsia="Times New Roman" w:hAnsi="Arial" w:cs="Arial"/>
                <w:b/>
                <w:bCs/>
                <w:sz w:val="21"/>
                <w:szCs w:val="21"/>
                <w:lang w:eastAsia="tr-TR"/>
              </w:rPr>
              <w:t xml:space="preserve"> Büyük Kombine Alacak ve Hasar Davası</w:t>
            </w:r>
            <w:r w:rsidRPr="00D2178F">
              <w:rPr>
                <w:rFonts w:ascii="Arial" w:eastAsia="Times New Roman" w:hAnsi="Arial" w:cs="Arial"/>
                <w:sz w:val="21"/>
                <w:szCs w:val="21"/>
                <w:lang w:eastAsia="tr-TR"/>
              </w:rPr>
              <w:t xml:space="preserve"> </w:t>
            </w:r>
            <w:r w:rsidRPr="00D2178F">
              <w:rPr>
                <w:rFonts w:ascii="Arial" w:eastAsia="Times New Roman" w:hAnsi="Arial" w:cs="Arial"/>
                <w:i/>
                <w:iCs/>
                <w:sz w:val="21"/>
                <w:szCs w:val="21"/>
                <w:lang w:eastAsia="tr-TR"/>
              </w:rPr>
              <w:t>(Tokat Sulh/Asliye Hukuk)</w:t>
            </w:r>
          </w:p>
        </w:tc>
        <w:tc>
          <w:tcPr>
            <w:tcW w:w="0" w:type="auto"/>
            <w:tcBorders>
              <w:bottom w:val="single" w:sz="2" w:space="0" w:color="363840"/>
            </w:tcBorders>
            <w:vAlign w:val="center"/>
            <w:hideMark/>
          </w:tcPr>
          <w:p w14:paraId="56772CB1"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b/>
                <w:bCs/>
                <w:sz w:val="21"/>
                <w:szCs w:val="21"/>
                <w:lang w:eastAsia="tr-TR"/>
              </w:rPr>
              <w:t>HEMEN BUGÜN / YARIN SABAH</w:t>
            </w:r>
            <w:r w:rsidRPr="00D2178F">
              <w:rPr>
                <w:rFonts w:ascii="Arial" w:eastAsia="Times New Roman" w:hAnsi="Arial" w:cs="Arial"/>
                <w:sz w:val="21"/>
                <w:szCs w:val="21"/>
                <w:lang w:eastAsia="tr-TR"/>
              </w:rPr>
              <w:t xml:space="preserve"> </w:t>
            </w:r>
            <w:r w:rsidRPr="00D2178F">
              <w:rPr>
                <w:rFonts w:ascii="Arial" w:eastAsia="Times New Roman" w:hAnsi="Arial" w:cs="Arial"/>
                <w:i/>
                <w:iCs/>
                <w:sz w:val="21"/>
                <w:szCs w:val="21"/>
                <w:lang w:eastAsia="tr-TR"/>
              </w:rPr>
              <w:t>(Tahliye davasıyla paralel)</w:t>
            </w:r>
          </w:p>
        </w:tc>
        <w:tc>
          <w:tcPr>
            <w:tcW w:w="0" w:type="auto"/>
            <w:tcBorders>
              <w:bottom w:val="single" w:sz="2" w:space="0" w:color="363840"/>
            </w:tcBorders>
            <w:vAlign w:val="center"/>
            <w:hideMark/>
          </w:tcPr>
          <w:p w14:paraId="34FA7850"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sz w:val="21"/>
                <w:szCs w:val="21"/>
                <w:lang w:eastAsia="tr-TR"/>
              </w:rPr>
              <w:t xml:space="preserve">Geçmiş </w:t>
            </w:r>
            <w:proofErr w:type="gramStart"/>
            <w:r w:rsidRPr="00D2178F">
              <w:rPr>
                <w:rFonts w:ascii="Arial" w:eastAsia="Times New Roman" w:hAnsi="Arial" w:cs="Arial"/>
                <w:sz w:val="21"/>
                <w:szCs w:val="21"/>
                <w:lang w:eastAsia="tr-TR"/>
              </w:rPr>
              <w:t>2.5</w:t>
            </w:r>
            <w:proofErr w:type="gramEnd"/>
            <w:r w:rsidRPr="00D2178F">
              <w:rPr>
                <w:rFonts w:ascii="Arial" w:eastAsia="Times New Roman" w:hAnsi="Arial" w:cs="Arial"/>
                <w:sz w:val="21"/>
                <w:szCs w:val="21"/>
                <w:lang w:eastAsia="tr-TR"/>
              </w:rPr>
              <w:t xml:space="preserve"> yıllık kira farklarını (</w:t>
            </w:r>
            <w:r w:rsidRPr="00D2178F">
              <w:rPr>
                <w:rFonts w:ascii="Arial" w:eastAsia="Times New Roman" w:hAnsi="Arial" w:cs="Arial"/>
                <w:b/>
                <w:bCs/>
                <w:sz w:val="21"/>
                <w:szCs w:val="21"/>
                <w:lang w:eastAsia="tr-TR"/>
              </w:rPr>
              <w:t>914.000 TL</w:t>
            </w:r>
            <w:r w:rsidRPr="00D2178F">
              <w:rPr>
                <w:rFonts w:ascii="Arial" w:eastAsia="Times New Roman" w:hAnsi="Arial" w:cs="Arial"/>
                <w:sz w:val="21"/>
                <w:szCs w:val="21"/>
                <w:lang w:eastAsia="tr-TR"/>
              </w:rPr>
              <w:t xml:space="preserve">), </w:t>
            </w:r>
            <w:proofErr w:type="spellStart"/>
            <w:r w:rsidRPr="00D2178F">
              <w:rPr>
                <w:rFonts w:ascii="Arial" w:eastAsia="Times New Roman" w:hAnsi="Arial" w:cs="Arial"/>
                <w:sz w:val="21"/>
                <w:szCs w:val="21"/>
                <w:lang w:eastAsia="tr-TR"/>
              </w:rPr>
              <w:t>sözleşmesel</w:t>
            </w:r>
            <w:proofErr w:type="spellEnd"/>
            <w:r w:rsidRPr="00D2178F">
              <w:rPr>
                <w:rFonts w:ascii="Arial" w:eastAsia="Times New Roman" w:hAnsi="Arial" w:cs="Arial"/>
                <w:sz w:val="21"/>
                <w:szCs w:val="21"/>
                <w:lang w:eastAsia="tr-TR"/>
              </w:rPr>
              <w:t xml:space="preserve"> günlük %1 cezaları ve beton/altyapı hasarlarını istemek. </w:t>
            </w:r>
            <w:r w:rsidRPr="00D2178F">
              <w:rPr>
                <w:rFonts w:ascii="Arial" w:eastAsia="Times New Roman" w:hAnsi="Arial" w:cs="Arial"/>
                <w:b/>
                <w:bCs/>
                <w:sz w:val="21"/>
                <w:szCs w:val="21"/>
                <w:lang w:eastAsia="tr-TR"/>
              </w:rPr>
              <w:t>%39,75 Ticari Faizi bugünden itibaren başlatmak.</w:t>
            </w:r>
          </w:p>
        </w:tc>
      </w:tr>
      <w:tr w:rsidR="00D2178F" w:rsidRPr="00D2178F" w14:paraId="185461B6" w14:textId="77777777" w:rsidTr="00D2178F">
        <w:trPr>
          <w:tblCellSpacing w:w="15" w:type="dxa"/>
        </w:trPr>
        <w:tc>
          <w:tcPr>
            <w:tcW w:w="0" w:type="auto"/>
            <w:tcBorders>
              <w:bottom w:val="single" w:sz="2" w:space="0" w:color="363840"/>
            </w:tcBorders>
            <w:vAlign w:val="center"/>
            <w:hideMark/>
          </w:tcPr>
          <w:p w14:paraId="2EB50008"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b/>
                <w:bCs/>
                <w:sz w:val="21"/>
                <w:szCs w:val="21"/>
                <w:lang w:eastAsia="tr-TR"/>
              </w:rPr>
              <w:t>4</w:t>
            </w:r>
          </w:p>
        </w:tc>
        <w:tc>
          <w:tcPr>
            <w:tcW w:w="0" w:type="auto"/>
            <w:tcBorders>
              <w:bottom w:val="single" w:sz="2" w:space="0" w:color="363840"/>
            </w:tcBorders>
            <w:vAlign w:val="center"/>
            <w:hideMark/>
          </w:tcPr>
          <w:p w14:paraId="70CEF48A"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Segoe UI Emoji" w:eastAsia="Times New Roman" w:hAnsi="Segoe UI Emoji" w:cs="Segoe UI Emoji"/>
                <w:b/>
                <w:bCs/>
                <w:sz w:val="21"/>
                <w:szCs w:val="21"/>
                <w:lang w:eastAsia="tr-TR"/>
              </w:rPr>
              <w:t>🟩</w:t>
            </w:r>
            <w:r w:rsidRPr="00D2178F">
              <w:rPr>
                <w:rFonts w:ascii="Arial" w:eastAsia="Times New Roman" w:hAnsi="Arial" w:cs="Arial"/>
                <w:b/>
                <w:bCs/>
                <w:sz w:val="21"/>
                <w:szCs w:val="21"/>
                <w:lang w:eastAsia="tr-TR"/>
              </w:rPr>
              <w:t xml:space="preserve"> CB Hakaret Ceza Davasına Husumet Bildirimi</w:t>
            </w:r>
            <w:r w:rsidRPr="00D2178F">
              <w:rPr>
                <w:rFonts w:ascii="Arial" w:eastAsia="Times New Roman" w:hAnsi="Arial" w:cs="Arial"/>
                <w:sz w:val="21"/>
                <w:szCs w:val="21"/>
                <w:lang w:eastAsia="tr-TR"/>
              </w:rPr>
              <w:t xml:space="preserve"> </w:t>
            </w:r>
            <w:r w:rsidRPr="00D2178F">
              <w:rPr>
                <w:rFonts w:ascii="Arial" w:eastAsia="Times New Roman" w:hAnsi="Arial" w:cs="Arial"/>
                <w:i/>
                <w:iCs/>
                <w:sz w:val="21"/>
                <w:szCs w:val="21"/>
                <w:lang w:eastAsia="tr-TR"/>
              </w:rPr>
              <w:t>(Tokat Asliye Ceza)</w:t>
            </w:r>
          </w:p>
        </w:tc>
        <w:tc>
          <w:tcPr>
            <w:tcW w:w="0" w:type="auto"/>
            <w:tcBorders>
              <w:bottom w:val="single" w:sz="2" w:space="0" w:color="363840"/>
            </w:tcBorders>
            <w:vAlign w:val="center"/>
            <w:hideMark/>
          </w:tcPr>
          <w:p w14:paraId="4E8856D5"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b/>
                <w:bCs/>
                <w:sz w:val="21"/>
                <w:szCs w:val="21"/>
                <w:lang w:eastAsia="tr-TR"/>
              </w:rPr>
              <w:t xml:space="preserve">Yukarıdaki 2 ve 3 </w:t>
            </w:r>
            <w:proofErr w:type="spellStart"/>
            <w:r w:rsidRPr="00D2178F">
              <w:rPr>
                <w:rFonts w:ascii="Arial" w:eastAsia="Times New Roman" w:hAnsi="Arial" w:cs="Arial"/>
                <w:b/>
                <w:bCs/>
                <w:sz w:val="21"/>
                <w:szCs w:val="21"/>
                <w:lang w:eastAsia="tr-TR"/>
              </w:rPr>
              <w:t>Nolu</w:t>
            </w:r>
            <w:proofErr w:type="spellEnd"/>
            <w:r w:rsidRPr="00D2178F">
              <w:rPr>
                <w:rFonts w:ascii="Arial" w:eastAsia="Times New Roman" w:hAnsi="Arial" w:cs="Arial"/>
                <w:b/>
                <w:bCs/>
                <w:sz w:val="21"/>
                <w:szCs w:val="21"/>
                <w:lang w:eastAsia="tr-TR"/>
              </w:rPr>
              <w:t xml:space="preserve"> Davaların Makbuzları Alındığı Saniye</w:t>
            </w:r>
          </w:p>
        </w:tc>
        <w:tc>
          <w:tcPr>
            <w:tcW w:w="0" w:type="auto"/>
            <w:tcBorders>
              <w:bottom w:val="single" w:sz="2" w:space="0" w:color="363840"/>
            </w:tcBorders>
            <w:vAlign w:val="center"/>
            <w:hideMark/>
          </w:tcPr>
          <w:p w14:paraId="5F77F73A"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sz w:val="21"/>
                <w:szCs w:val="21"/>
                <w:lang w:eastAsia="tr-TR"/>
              </w:rPr>
              <w:t xml:space="preserve">Hâkime aradaki milyon liralık maddi husumeti </w:t>
            </w:r>
            <w:proofErr w:type="gramStart"/>
            <w:r w:rsidRPr="00D2178F">
              <w:rPr>
                <w:rFonts w:ascii="Arial" w:eastAsia="Times New Roman" w:hAnsi="Arial" w:cs="Arial"/>
                <w:sz w:val="21"/>
                <w:szCs w:val="21"/>
                <w:lang w:eastAsia="tr-TR"/>
              </w:rPr>
              <w:t>resmi</w:t>
            </w:r>
            <w:proofErr w:type="gramEnd"/>
            <w:r w:rsidRPr="00D2178F">
              <w:rPr>
                <w:rFonts w:ascii="Arial" w:eastAsia="Times New Roman" w:hAnsi="Arial" w:cs="Arial"/>
                <w:sz w:val="21"/>
                <w:szCs w:val="21"/>
                <w:lang w:eastAsia="tr-TR"/>
              </w:rPr>
              <w:t xml:space="preserve"> belgelerle kanıtlayıp, kiracının ve yalancı şahidinin oyununu çökerterek </w:t>
            </w:r>
            <w:r w:rsidRPr="00D2178F">
              <w:rPr>
                <w:rFonts w:ascii="Arial" w:eastAsia="Times New Roman" w:hAnsi="Arial" w:cs="Arial"/>
                <w:b/>
                <w:bCs/>
                <w:sz w:val="21"/>
                <w:szCs w:val="21"/>
                <w:lang w:eastAsia="tr-TR"/>
              </w:rPr>
              <w:t>BERAAT almak.</w:t>
            </w:r>
          </w:p>
        </w:tc>
      </w:tr>
      <w:tr w:rsidR="00D2178F" w:rsidRPr="00D2178F" w14:paraId="6048C026" w14:textId="77777777" w:rsidTr="00D2178F">
        <w:trPr>
          <w:tblCellSpacing w:w="15" w:type="dxa"/>
        </w:trPr>
        <w:tc>
          <w:tcPr>
            <w:tcW w:w="0" w:type="auto"/>
            <w:tcBorders>
              <w:bottom w:val="nil"/>
            </w:tcBorders>
            <w:vAlign w:val="center"/>
            <w:hideMark/>
          </w:tcPr>
          <w:p w14:paraId="78353D55"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b/>
                <w:bCs/>
                <w:sz w:val="21"/>
                <w:szCs w:val="21"/>
                <w:lang w:eastAsia="tr-TR"/>
              </w:rPr>
              <w:t>5</w:t>
            </w:r>
          </w:p>
        </w:tc>
        <w:tc>
          <w:tcPr>
            <w:tcW w:w="0" w:type="auto"/>
            <w:tcBorders>
              <w:bottom w:val="nil"/>
            </w:tcBorders>
            <w:vAlign w:val="center"/>
            <w:hideMark/>
          </w:tcPr>
          <w:p w14:paraId="2D7EEB41"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Segoe UI Emoji" w:eastAsia="Times New Roman" w:hAnsi="Segoe UI Emoji" w:cs="Segoe UI Emoji"/>
                <w:b/>
                <w:bCs/>
                <w:sz w:val="21"/>
                <w:szCs w:val="21"/>
                <w:lang w:eastAsia="tr-TR"/>
              </w:rPr>
              <w:t>🟪</w:t>
            </w:r>
            <w:r w:rsidRPr="00D2178F">
              <w:rPr>
                <w:rFonts w:ascii="Arial" w:eastAsia="Times New Roman" w:hAnsi="Arial" w:cs="Arial"/>
                <w:b/>
                <w:bCs/>
                <w:sz w:val="21"/>
                <w:szCs w:val="21"/>
                <w:lang w:eastAsia="tr-TR"/>
              </w:rPr>
              <w:t xml:space="preserve"> Anayasa Mahkemesi (AYM) Bireysel Başvurusu</w:t>
            </w:r>
          </w:p>
        </w:tc>
        <w:tc>
          <w:tcPr>
            <w:tcW w:w="0" w:type="auto"/>
            <w:tcBorders>
              <w:bottom w:val="nil"/>
            </w:tcBorders>
            <w:vAlign w:val="center"/>
            <w:hideMark/>
          </w:tcPr>
          <w:p w14:paraId="7913DC60"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b/>
                <w:bCs/>
                <w:sz w:val="21"/>
                <w:szCs w:val="21"/>
                <w:lang w:eastAsia="tr-TR"/>
              </w:rPr>
              <w:t>2 Yıl Sonra</w:t>
            </w:r>
            <w:r w:rsidRPr="00D2178F">
              <w:rPr>
                <w:rFonts w:ascii="Arial" w:eastAsia="Times New Roman" w:hAnsi="Arial" w:cs="Arial"/>
                <w:sz w:val="21"/>
                <w:szCs w:val="21"/>
                <w:lang w:eastAsia="tr-TR"/>
              </w:rPr>
              <w:t xml:space="preserve"> </w:t>
            </w:r>
            <w:r w:rsidRPr="00D2178F">
              <w:rPr>
                <w:rFonts w:ascii="Arial" w:eastAsia="Times New Roman" w:hAnsi="Arial" w:cs="Arial"/>
                <w:i/>
                <w:iCs/>
                <w:sz w:val="21"/>
                <w:szCs w:val="21"/>
                <w:lang w:eastAsia="tr-TR"/>
              </w:rPr>
              <w:t>(Tahliye ve Kira Tespit Davaları bittikten sonra)</w:t>
            </w:r>
          </w:p>
        </w:tc>
        <w:tc>
          <w:tcPr>
            <w:tcW w:w="0" w:type="auto"/>
            <w:tcBorders>
              <w:bottom w:val="nil"/>
            </w:tcBorders>
            <w:vAlign w:val="center"/>
            <w:hideMark/>
          </w:tcPr>
          <w:p w14:paraId="09FA3ED2" w14:textId="77777777" w:rsidR="00D2178F" w:rsidRPr="00D2178F" w:rsidRDefault="00D2178F" w:rsidP="00D2178F">
            <w:pPr>
              <w:spacing w:after="0" w:line="240" w:lineRule="auto"/>
              <w:rPr>
                <w:rFonts w:ascii="Arial" w:eastAsia="Times New Roman" w:hAnsi="Arial" w:cs="Arial"/>
                <w:sz w:val="21"/>
                <w:szCs w:val="21"/>
                <w:lang w:eastAsia="tr-TR"/>
              </w:rPr>
            </w:pPr>
            <w:r w:rsidRPr="00D2178F">
              <w:rPr>
                <w:rFonts w:ascii="Arial" w:eastAsia="Times New Roman" w:hAnsi="Arial" w:cs="Arial"/>
                <w:sz w:val="21"/>
                <w:szCs w:val="21"/>
                <w:lang w:eastAsia="tr-TR"/>
              </w:rPr>
              <w:t xml:space="preserve">Yerel mahkemenin tescil edeceği o 600.000 TL'lik resmi kararı delil göstererek, devlet hazinesinden </w:t>
            </w:r>
            <w:r w:rsidRPr="00D2178F">
              <w:rPr>
                <w:rFonts w:ascii="Arial" w:eastAsia="Times New Roman" w:hAnsi="Arial" w:cs="Arial"/>
                <w:b/>
                <w:bCs/>
                <w:sz w:val="21"/>
                <w:szCs w:val="21"/>
                <w:lang w:eastAsia="tr-TR"/>
              </w:rPr>
              <w:t>944.416 TL Maddi Tazminat almak.</w:t>
            </w:r>
          </w:p>
        </w:tc>
      </w:tr>
    </w:tbl>
    <w:p w14:paraId="6200650B" w14:textId="77777777" w:rsidR="00D2178F" w:rsidRPr="00D2178F" w:rsidRDefault="00A270A9" w:rsidP="00D2178F">
      <w:pPr>
        <w:spacing w:before="480"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w14:anchorId="335D805F">
          <v:rect id="_x0000_i1031" style="width:0;height:1.5pt" o:hralign="center" o:hrstd="t" o:hr="t" fillcolor="#a0a0a0" stroked="f"/>
        </w:pict>
      </w:r>
    </w:p>
    <w:p w14:paraId="44313EC6" w14:textId="77777777" w:rsidR="00D2178F" w:rsidRPr="00D2178F" w:rsidRDefault="00D2178F" w:rsidP="00D2178F">
      <w:pPr>
        <w:spacing w:before="480" w:after="480" w:line="240" w:lineRule="auto"/>
        <w:rPr>
          <w:rFonts w:ascii="Arial" w:eastAsia="Times New Roman" w:hAnsi="Arial" w:cs="Arial"/>
          <w:b/>
          <w:bCs/>
          <w:sz w:val="30"/>
          <w:szCs w:val="30"/>
          <w:lang w:eastAsia="tr-TR"/>
        </w:rPr>
      </w:pPr>
      <w:r w:rsidRPr="00D2178F">
        <w:rPr>
          <w:rFonts w:ascii="Segoe UI Emoji" w:eastAsia="Times New Roman" w:hAnsi="Segoe UI Emoji" w:cs="Segoe UI Emoji"/>
          <w:b/>
          <w:bCs/>
          <w:sz w:val="30"/>
          <w:szCs w:val="30"/>
          <w:lang w:eastAsia="tr-TR"/>
        </w:rPr>
        <w:t>🧱</w:t>
      </w:r>
      <w:r w:rsidRPr="00D2178F">
        <w:rPr>
          <w:rFonts w:ascii="Arial" w:eastAsia="Times New Roman" w:hAnsi="Arial" w:cs="Arial"/>
          <w:b/>
          <w:bCs/>
          <w:sz w:val="30"/>
          <w:szCs w:val="30"/>
          <w:lang w:eastAsia="tr-TR"/>
        </w:rPr>
        <w:t xml:space="preserve"> KRİTİK İSPAT VE ENFLASYON STRATEJİSİ (NEDEN ŞİMDİ?)</w:t>
      </w:r>
    </w:p>
    <w:p w14:paraId="3041FB5C" w14:textId="77777777" w:rsidR="00D2178F" w:rsidRPr="00D2178F" w:rsidRDefault="00D2178F" w:rsidP="00D2178F">
      <w:pPr>
        <w:numPr>
          <w:ilvl w:val="0"/>
          <w:numId w:val="14"/>
        </w:numPr>
        <w:spacing w:after="0"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 xml:space="preserve">Neden Kira Tespitini </w:t>
      </w:r>
      <w:proofErr w:type="gramStart"/>
      <w:r w:rsidRPr="00D2178F">
        <w:rPr>
          <w:rFonts w:ascii="Arial" w:eastAsia="Times New Roman" w:hAnsi="Arial" w:cs="Arial"/>
          <w:b/>
          <w:bCs/>
          <w:sz w:val="24"/>
          <w:szCs w:val="24"/>
          <w:lang w:eastAsia="tr-TR"/>
        </w:rPr>
        <w:t>Bekliyoruz?:</w:t>
      </w:r>
      <w:proofErr w:type="gramEnd"/>
      <w:r w:rsidRPr="00D2178F">
        <w:rPr>
          <w:rFonts w:ascii="Arial" w:eastAsia="Times New Roman" w:hAnsi="Arial" w:cs="Arial"/>
          <w:sz w:val="24"/>
          <w:szCs w:val="24"/>
          <w:lang w:eastAsia="tr-TR"/>
        </w:rPr>
        <w:t xml:space="preserve"> Anayasa Mahkemesi'ne (AYM) kafamıza göre "Dükkanım 600k eder" diyemeyiz. Hemen bugün açacağımız </w:t>
      </w:r>
      <w:r w:rsidRPr="00D2178F">
        <w:rPr>
          <w:rFonts w:ascii="Arial" w:eastAsia="Times New Roman" w:hAnsi="Arial" w:cs="Arial"/>
          <w:b/>
          <w:bCs/>
          <w:sz w:val="24"/>
          <w:szCs w:val="24"/>
          <w:lang w:eastAsia="tr-TR"/>
        </w:rPr>
        <w:t>Kira Tespit Davası</w:t>
      </w:r>
      <w:r w:rsidRPr="00D2178F">
        <w:rPr>
          <w:rFonts w:ascii="Arial" w:eastAsia="Times New Roman" w:hAnsi="Arial" w:cs="Arial"/>
          <w:sz w:val="24"/>
          <w:szCs w:val="24"/>
          <w:lang w:eastAsia="tr-TR"/>
        </w:rPr>
        <w:t xml:space="preserve"> 1-2 yıl içinde bitecek ve mahkeme kirayı resmi olarak 600.000 TL yapacaktır. İşte o kesinleşen mahkeme ilamı, 2 yıl sonra </w:t>
      </w:r>
      <w:proofErr w:type="spellStart"/>
      <w:r w:rsidRPr="00D2178F">
        <w:rPr>
          <w:rFonts w:ascii="Arial" w:eastAsia="Times New Roman" w:hAnsi="Arial" w:cs="Arial"/>
          <w:sz w:val="24"/>
          <w:szCs w:val="24"/>
          <w:lang w:eastAsia="tr-TR"/>
        </w:rPr>
        <w:t>AYM'ye</w:t>
      </w:r>
      <w:proofErr w:type="spellEnd"/>
      <w:r w:rsidRPr="00D2178F">
        <w:rPr>
          <w:rFonts w:ascii="Arial" w:eastAsia="Times New Roman" w:hAnsi="Arial" w:cs="Arial"/>
          <w:sz w:val="24"/>
          <w:szCs w:val="24"/>
          <w:lang w:eastAsia="tr-TR"/>
        </w:rPr>
        <w:t xml:space="preserve"> sunacağımız </w:t>
      </w:r>
      <w:r w:rsidRPr="00D2178F">
        <w:rPr>
          <w:rFonts w:ascii="Arial" w:eastAsia="Times New Roman" w:hAnsi="Arial" w:cs="Arial"/>
          <w:b/>
          <w:bCs/>
          <w:sz w:val="24"/>
          <w:szCs w:val="24"/>
          <w:lang w:eastAsia="tr-TR"/>
        </w:rPr>
        <w:t>"en büyük ve tartışmasız resmi ispat belgemiz"</w:t>
      </w:r>
      <w:r w:rsidRPr="00D2178F">
        <w:rPr>
          <w:rFonts w:ascii="Arial" w:eastAsia="Times New Roman" w:hAnsi="Arial" w:cs="Arial"/>
          <w:sz w:val="24"/>
          <w:szCs w:val="24"/>
          <w:lang w:eastAsia="tr-TR"/>
        </w:rPr>
        <w:t xml:space="preserve"> olacaktır.</w:t>
      </w:r>
    </w:p>
    <w:p w14:paraId="6E54D28F" w14:textId="77777777" w:rsidR="00D2178F" w:rsidRPr="00D2178F" w:rsidRDefault="00D2178F" w:rsidP="00D2178F">
      <w:pPr>
        <w:numPr>
          <w:ilvl w:val="0"/>
          <w:numId w:val="14"/>
        </w:numPr>
        <w:spacing w:after="0"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 xml:space="preserve">Paranın Erimesi Nasıl </w:t>
      </w:r>
      <w:proofErr w:type="gramStart"/>
      <w:r w:rsidRPr="00D2178F">
        <w:rPr>
          <w:rFonts w:ascii="Arial" w:eastAsia="Times New Roman" w:hAnsi="Arial" w:cs="Arial"/>
          <w:b/>
          <w:bCs/>
          <w:sz w:val="24"/>
          <w:szCs w:val="24"/>
          <w:lang w:eastAsia="tr-TR"/>
        </w:rPr>
        <w:t>Engellenecek?:</w:t>
      </w:r>
      <w:proofErr w:type="gramEnd"/>
      <w:r w:rsidRPr="00D2178F">
        <w:rPr>
          <w:rFonts w:ascii="Arial" w:eastAsia="Times New Roman" w:hAnsi="Arial" w:cs="Arial"/>
          <w:sz w:val="24"/>
          <w:szCs w:val="24"/>
          <w:lang w:eastAsia="tr-TR"/>
        </w:rPr>
        <w:t xml:space="preserve"> "Davalar 2 yıl sürecek, param pul olur" endişeniz tamamen yersizdir. Alacak davasını hemen bugün açtığımız için, o geçmiş </w:t>
      </w:r>
      <w:proofErr w:type="gramStart"/>
      <w:r w:rsidRPr="00D2178F">
        <w:rPr>
          <w:rFonts w:ascii="Arial" w:eastAsia="Times New Roman" w:hAnsi="Arial" w:cs="Arial"/>
          <w:sz w:val="24"/>
          <w:szCs w:val="24"/>
          <w:lang w:eastAsia="tr-TR"/>
        </w:rPr>
        <w:t>2.5</w:t>
      </w:r>
      <w:proofErr w:type="gramEnd"/>
      <w:r w:rsidRPr="00D2178F">
        <w:rPr>
          <w:rFonts w:ascii="Arial" w:eastAsia="Times New Roman" w:hAnsi="Arial" w:cs="Arial"/>
          <w:sz w:val="24"/>
          <w:szCs w:val="24"/>
          <w:lang w:eastAsia="tr-TR"/>
        </w:rPr>
        <w:t xml:space="preserve"> yıllık kira farkı alacağınıza ve biriken cezalarınıza bugünden itibaren </w:t>
      </w:r>
      <w:r w:rsidRPr="00D2178F">
        <w:rPr>
          <w:rFonts w:ascii="Arial" w:eastAsia="Times New Roman" w:hAnsi="Arial" w:cs="Arial"/>
          <w:b/>
          <w:bCs/>
          <w:sz w:val="24"/>
          <w:szCs w:val="24"/>
          <w:lang w:eastAsia="tr-TR"/>
        </w:rPr>
        <w:t>%39,75 güncel Merkez Bankası Avans (Ticari) Faizi</w:t>
      </w:r>
      <w:r w:rsidRPr="00D2178F">
        <w:rPr>
          <w:rFonts w:ascii="Arial" w:eastAsia="Times New Roman" w:hAnsi="Arial" w:cs="Arial"/>
          <w:sz w:val="24"/>
          <w:szCs w:val="24"/>
          <w:lang w:eastAsia="tr-TR"/>
        </w:rPr>
        <w:t xml:space="preserve"> işlemeye başlayacaktır. Para mahkeme sürerken içeride ticari faizle katlanarak büyür ve enflasyona karşı tam koruma sağlanır.</w:t>
      </w:r>
    </w:p>
    <w:p w14:paraId="694B7B14" w14:textId="55C4027B" w:rsidR="00D2178F" w:rsidRDefault="00D2178F" w:rsidP="00FE29CE">
      <w:pPr>
        <w:spacing w:after="0" w:line="240" w:lineRule="auto"/>
      </w:pPr>
    </w:p>
    <w:p w14:paraId="5BA01866" w14:textId="27D4FA97" w:rsidR="00D2178F" w:rsidRDefault="00D2178F" w:rsidP="00FE29CE">
      <w:pPr>
        <w:spacing w:after="0" w:line="240" w:lineRule="auto"/>
      </w:pPr>
    </w:p>
    <w:p w14:paraId="309E3E29" w14:textId="41C3736D" w:rsidR="00D2178F" w:rsidRDefault="00D2178F" w:rsidP="00FE29CE">
      <w:pPr>
        <w:pBdr>
          <w:bottom w:val="dotted" w:sz="24" w:space="1" w:color="auto"/>
        </w:pBdr>
        <w:spacing w:after="0" w:line="240" w:lineRule="auto"/>
      </w:pPr>
    </w:p>
    <w:p w14:paraId="52D1409C" w14:textId="40A89423" w:rsidR="00D2178F" w:rsidRDefault="00D2178F" w:rsidP="00FE29CE">
      <w:pPr>
        <w:spacing w:after="0" w:line="240" w:lineRule="auto"/>
      </w:pPr>
    </w:p>
    <w:p w14:paraId="1E47D909" w14:textId="455DEB56" w:rsidR="00D2178F" w:rsidRDefault="00D2178F" w:rsidP="00FE29CE">
      <w:pPr>
        <w:spacing w:after="0" w:line="240" w:lineRule="auto"/>
      </w:pPr>
    </w:p>
    <w:p w14:paraId="2FAB7ECF"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Bugün </w:t>
      </w:r>
      <w:r w:rsidRPr="00D2178F">
        <w:rPr>
          <w:rFonts w:ascii="Arial" w:eastAsia="Times New Roman" w:hAnsi="Arial" w:cs="Arial"/>
          <w:b/>
          <w:bCs/>
          <w:sz w:val="24"/>
          <w:szCs w:val="24"/>
          <w:lang w:eastAsia="tr-TR"/>
        </w:rPr>
        <w:t>20 Temmuz 2026</w:t>
      </w:r>
      <w:r w:rsidRPr="00D2178F">
        <w:rPr>
          <w:rFonts w:ascii="Arial" w:eastAsia="Times New Roman" w:hAnsi="Arial" w:cs="Arial"/>
          <w:sz w:val="24"/>
          <w:szCs w:val="24"/>
          <w:lang w:eastAsia="tr-TR"/>
        </w:rPr>
        <w:t xml:space="preserve"> tarihi itibarıyla yürütülecek 5 paralel hattın tamamına ait, takvim hatalarından arındırılmış, yan komşunun 480.000 TL’lik kontratı ile caddenin 380.000 TL’lik icra makbuzu emsallerini içeren ve </w:t>
      </w:r>
      <w:r w:rsidRPr="00D2178F">
        <w:rPr>
          <w:rFonts w:ascii="Arial" w:eastAsia="Times New Roman" w:hAnsi="Arial" w:cs="Arial"/>
          <w:b/>
          <w:bCs/>
          <w:sz w:val="24"/>
          <w:szCs w:val="24"/>
          <w:lang w:eastAsia="tr-TR"/>
        </w:rPr>
        <w:t>600.000 TL</w:t>
      </w:r>
      <w:r w:rsidRPr="00D2178F">
        <w:rPr>
          <w:rFonts w:ascii="Arial" w:eastAsia="Times New Roman" w:hAnsi="Arial" w:cs="Arial"/>
          <w:sz w:val="24"/>
          <w:szCs w:val="24"/>
          <w:lang w:eastAsia="tr-TR"/>
        </w:rPr>
        <w:t xml:space="preserve"> güncel hedef matraha tam uyumlu </w:t>
      </w:r>
      <w:r w:rsidRPr="00D2178F">
        <w:rPr>
          <w:rFonts w:ascii="Arial" w:eastAsia="Times New Roman" w:hAnsi="Arial" w:cs="Arial"/>
          <w:b/>
          <w:bCs/>
          <w:sz w:val="24"/>
          <w:szCs w:val="24"/>
          <w:lang w:eastAsia="tr-TR"/>
        </w:rPr>
        <w:t>Nihai Dilekçe Paketiniz</w:t>
      </w:r>
      <w:r w:rsidRPr="00D2178F">
        <w:rPr>
          <w:rFonts w:ascii="Arial" w:eastAsia="Times New Roman" w:hAnsi="Arial" w:cs="Arial"/>
          <w:sz w:val="24"/>
          <w:szCs w:val="24"/>
          <w:lang w:eastAsia="tr-TR"/>
        </w:rPr>
        <w:t xml:space="preserve"> aşağıda eksiksiz olarak hazırlanmıştır.</w:t>
      </w:r>
    </w:p>
    <w:p w14:paraId="612C8BF0"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Bu metinleri doğrudan kopyalayıp avukatınız Av. Emrullah Özer ile paylaşarak UYAP üzerinden süreçleri hemen bugün başlatabilirsiniz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w:t>
      </w:r>
    </w:p>
    <w:p w14:paraId="05014DA2" w14:textId="77777777" w:rsidR="00D2178F" w:rsidRPr="00D2178F" w:rsidRDefault="00A270A9" w:rsidP="00D2178F">
      <w:pPr>
        <w:spacing w:before="480"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C4B9CB1">
          <v:rect id="_x0000_i1032" style="width:0;height:1.5pt" o:hralign="center" o:hrstd="t" o:hr="t" fillcolor="#a0a0a0" stroked="f"/>
        </w:pict>
      </w:r>
    </w:p>
    <w:p w14:paraId="1E0BF25B" w14:textId="77777777" w:rsidR="00D2178F" w:rsidRPr="00D2178F" w:rsidRDefault="00D2178F" w:rsidP="00D2178F">
      <w:pPr>
        <w:spacing w:before="480" w:after="480" w:line="240" w:lineRule="auto"/>
        <w:rPr>
          <w:rFonts w:ascii="Arial" w:eastAsia="Times New Roman" w:hAnsi="Arial" w:cs="Arial"/>
          <w:b/>
          <w:bCs/>
          <w:sz w:val="30"/>
          <w:szCs w:val="30"/>
          <w:lang w:eastAsia="tr-TR"/>
        </w:rPr>
      </w:pPr>
      <w:r w:rsidRPr="00D2178F">
        <w:rPr>
          <w:rFonts w:ascii="Segoe UI Emoji" w:eastAsia="Times New Roman" w:hAnsi="Segoe UI Emoji" w:cs="Segoe UI Emoji"/>
          <w:b/>
          <w:bCs/>
          <w:sz w:val="30"/>
          <w:szCs w:val="30"/>
          <w:lang w:eastAsia="tr-TR"/>
        </w:rPr>
        <w:t>📄</w:t>
      </w:r>
      <w:r w:rsidRPr="00D2178F">
        <w:rPr>
          <w:rFonts w:ascii="Arial" w:eastAsia="Times New Roman" w:hAnsi="Arial" w:cs="Arial"/>
          <w:b/>
          <w:bCs/>
          <w:sz w:val="30"/>
          <w:szCs w:val="30"/>
          <w:lang w:eastAsia="tr-TR"/>
        </w:rPr>
        <w:t xml:space="preserve"> DİLEKÇE 1: CANLANACAK TAHLİYE DAVASI HIZLANDIRMA DİLEKÇESİ</w:t>
      </w:r>
    </w:p>
    <w:p w14:paraId="4B5D50DE"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i/>
          <w:iCs/>
          <w:sz w:val="24"/>
          <w:szCs w:val="24"/>
          <w:lang w:eastAsia="tr-TR"/>
        </w:rPr>
        <w:t>(Tokat 2. Sulh Hukuk Mahkemesi'ndeki yeni açılacak 2026/.... Esas sayılı dosyaya sunulacaktır)</w:t>
      </w:r>
    </w:p>
    <w:p w14:paraId="55F43D3F"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TOKAT 2. SULH HUKUK MAHKEMESİ HAKİMLİĞİ'NE</w:t>
      </w:r>
    </w:p>
    <w:p w14:paraId="15DE899C"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YENİ ESAS NO:</w:t>
      </w:r>
      <w:r w:rsidRPr="00D2178F">
        <w:rPr>
          <w:rFonts w:ascii="Arial" w:eastAsia="Times New Roman" w:hAnsi="Arial" w:cs="Arial"/>
          <w:sz w:val="24"/>
          <w:szCs w:val="24"/>
          <w:lang w:eastAsia="tr-TR"/>
        </w:rPr>
        <w:t xml:space="preserve"> 2026 / ...... </w:t>
      </w:r>
      <w:r w:rsidRPr="00D2178F">
        <w:rPr>
          <w:rFonts w:ascii="Arial" w:eastAsia="Times New Roman" w:hAnsi="Arial" w:cs="Arial"/>
          <w:i/>
          <w:iCs/>
          <w:sz w:val="24"/>
          <w:szCs w:val="24"/>
          <w:lang w:eastAsia="tr-TR"/>
        </w:rPr>
        <w:t>(Kalemin atayacağı yeni esas numarası yazılacaktır)</w:t>
      </w:r>
      <w:r w:rsidRPr="00D2178F">
        <w:rPr>
          <w:rFonts w:ascii="Arial" w:eastAsia="Times New Roman" w:hAnsi="Arial" w:cs="Arial"/>
          <w:sz w:val="24"/>
          <w:szCs w:val="24"/>
          <w:lang w:eastAsia="tr-TR"/>
        </w:rPr>
        <w:br/>
      </w:r>
      <w:r w:rsidRPr="00D2178F">
        <w:rPr>
          <w:rFonts w:ascii="Arial" w:eastAsia="Times New Roman" w:hAnsi="Arial" w:cs="Arial"/>
          <w:b/>
          <w:bCs/>
          <w:sz w:val="24"/>
          <w:szCs w:val="24"/>
          <w:lang w:eastAsia="tr-TR"/>
        </w:rPr>
        <w:t>ESKİ ESAS NO:</w:t>
      </w:r>
      <w:r w:rsidRPr="00D2178F">
        <w:rPr>
          <w:rFonts w:ascii="Arial" w:eastAsia="Times New Roman" w:hAnsi="Arial" w:cs="Arial"/>
          <w:sz w:val="24"/>
          <w:szCs w:val="24"/>
          <w:lang w:eastAsia="tr-TR"/>
        </w:rPr>
        <w:t xml:space="preserve"> 2024 / 362 </w:t>
      </w:r>
      <w:proofErr w:type="gramStart"/>
      <w:r w:rsidRPr="00D2178F">
        <w:rPr>
          <w:rFonts w:ascii="Arial" w:eastAsia="Times New Roman" w:hAnsi="Arial" w:cs="Arial"/>
          <w:sz w:val="24"/>
          <w:szCs w:val="24"/>
          <w:lang w:eastAsia="tr-TR"/>
        </w:rPr>
        <w:t>Esas -</w:t>
      </w:r>
      <w:proofErr w:type="gramEnd"/>
      <w:r w:rsidRPr="00D2178F">
        <w:rPr>
          <w:rFonts w:ascii="Arial" w:eastAsia="Times New Roman" w:hAnsi="Arial" w:cs="Arial"/>
          <w:sz w:val="24"/>
          <w:szCs w:val="24"/>
          <w:lang w:eastAsia="tr-TR"/>
        </w:rPr>
        <w:t xml:space="preserve"> 2025 / 158 Karar</w:t>
      </w:r>
    </w:p>
    <w:p w14:paraId="1551D27B"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DAVACI:</w:t>
      </w:r>
      <w:r w:rsidRPr="00D2178F">
        <w:rPr>
          <w:rFonts w:ascii="Arial" w:eastAsia="Times New Roman" w:hAnsi="Arial" w:cs="Arial"/>
          <w:sz w:val="24"/>
          <w:szCs w:val="24"/>
          <w:lang w:eastAsia="tr-TR"/>
        </w:rPr>
        <w:t xml:space="preserve"> Ali Umut </w:t>
      </w:r>
      <w:proofErr w:type="gramStart"/>
      <w:r w:rsidRPr="00D2178F">
        <w:rPr>
          <w:rFonts w:ascii="Arial" w:eastAsia="Times New Roman" w:hAnsi="Arial" w:cs="Arial"/>
          <w:sz w:val="24"/>
          <w:szCs w:val="24"/>
          <w:lang w:eastAsia="tr-TR"/>
        </w:rPr>
        <w:t>BALCI -</w:t>
      </w:r>
      <w:proofErr w:type="gramEnd"/>
      <w:r w:rsidRPr="00D2178F">
        <w:rPr>
          <w:rFonts w:ascii="Arial" w:eastAsia="Times New Roman" w:hAnsi="Arial" w:cs="Arial"/>
          <w:sz w:val="24"/>
          <w:szCs w:val="24"/>
          <w:lang w:eastAsia="tr-TR"/>
        </w:rPr>
        <w:t xml:space="preserve"> (T.C. No: 36316603468)</w:t>
      </w:r>
      <w:r w:rsidRPr="00D2178F">
        <w:rPr>
          <w:rFonts w:ascii="Arial" w:eastAsia="Times New Roman" w:hAnsi="Arial" w:cs="Arial"/>
          <w:sz w:val="24"/>
          <w:szCs w:val="24"/>
          <w:lang w:eastAsia="tr-TR"/>
        </w:rPr>
        <w:br/>
      </w:r>
      <w:r w:rsidRPr="00D2178F">
        <w:rPr>
          <w:rFonts w:ascii="Arial" w:eastAsia="Times New Roman" w:hAnsi="Arial" w:cs="Arial"/>
          <w:b/>
          <w:bCs/>
          <w:sz w:val="24"/>
          <w:szCs w:val="24"/>
          <w:lang w:eastAsia="tr-TR"/>
        </w:rPr>
        <w:t>VEKİLİ:</w:t>
      </w:r>
      <w:r w:rsidRPr="00D2178F">
        <w:rPr>
          <w:rFonts w:ascii="Arial" w:eastAsia="Times New Roman" w:hAnsi="Arial" w:cs="Arial"/>
          <w:sz w:val="24"/>
          <w:szCs w:val="24"/>
          <w:lang w:eastAsia="tr-TR"/>
        </w:rPr>
        <w:t xml:space="preserve"> Av. Emrullah ÖZER</w:t>
      </w:r>
      <w:r w:rsidRPr="00D2178F">
        <w:rPr>
          <w:rFonts w:ascii="Arial" w:eastAsia="Times New Roman" w:hAnsi="Arial" w:cs="Arial"/>
          <w:sz w:val="24"/>
          <w:szCs w:val="24"/>
          <w:lang w:eastAsia="tr-TR"/>
        </w:rPr>
        <w:br/>
      </w:r>
      <w:r w:rsidRPr="00D2178F">
        <w:rPr>
          <w:rFonts w:ascii="Arial" w:eastAsia="Times New Roman" w:hAnsi="Arial" w:cs="Arial"/>
          <w:b/>
          <w:bCs/>
          <w:sz w:val="24"/>
          <w:szCs w:val="24"/>
          <w:lang w:eastAsia="tr-TR"/>
        </w:rPr>
        <w:t>DAVALI:</w:t>
      </w:r>
      <w:r w:rsidRPr="00D2178F">
        <w:rPr>
          <w:rFonts w:ascii="Arial" w:eastAsia="Times New Roman" w:hAnsi="Arial" w:cs="Arial"/>
          <w:sz w:val="24"/>
          <w:szCs w:val="24"/>
          <w:lang w:eastAsia="tr-TR"/>
        </w:rPr>
        <w:t xml:space="preserve"> Ali DEMİREL - (T.C. No: 29665826206)</w:t>
      </w:r>
    </w:p>
    <w:p w14:paraId="7F0483FC"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lastRenderedPageBreak/>
        <w:t>KONU:</w:t>
      </w:r>
      <w:r w:rsidRPr="00D2178F">
        <w:rPr>
          <w:rFonts w:ascii="Arial" w:eastAsia="Times New Roman" w:hAnsi="Arial" w:cs="Arial"/>
          <w:sz w:val="24"/>
          <w:szCs w:val="24"/>
          <w:lang w:eastAsia="tr-TR"/>
        </w:rPr>
        <w:t xml:space="preserve"> Samsun BAM 6. Hukuk Dairesi'nin </w:t>
      </w:r>
      <w:r w:rsidRPr="00D2178F">
        <w:rPr>
          <w:rFonts w:ascii="Arial" w:eastAsia="Times New Roman" w:hAnsi="Arial" w:cs="Arial"/>
          <w:b/>
          <w:bCs/>
          <w:sz w:val="24"/>
          <w:szCs w:val="24"/>
          <w:lang w:eastAsia="tr-TR"/>
        </w:rPr>
        <w:t>22.06.2026 tarihli kesin kaldırma kararı</w:t>
      </w:r>
      <w:r w:rsidRPr="00D2178F">
        <w:rPr>
          <w:rFonts w:ascii="Arial" w:eastAsia="Times New Roman" w:hAnsi="Arial" w:cs="Arial"/>
          <w:sz w:val="24"/>
          <w:szCs w:val="24"/>
          <w:lang w:eastAsia="tr-TR"/>
        </w:rPr>
        <w:t xml:space="preserve"> doğrultusunda yargılamanın canlandırılması, duruşma günü verilmesi ve imza incelemesinin ivedilikle </w:t>
      </w:r>
      <w:proofErr w:type="spellStart"/>
      <w:r w:rsidRPr="00D2178F">
        <w:rPr>
          <w:rFonts w:ascii="Arial" w:eastAsia="Times New Roman" w:hAnsi="Arial" w:cs="Arial"/>
          <w:sz w:val="24"/>
          <w:szCs w:val="24"/>
          <w:lang w:eastAsia="tr-TR"/>
        </w:rPr>
        <w:t>Kriminal</w:t>
      </w:r>
      <w:proofErr w:type="spellEnd"/>
      <w:r w:rsidRPr="00D2178F">
        <w:rPr>
          <w:rFonts w:ascii="Arial" w:eastAsia="Times New Roman" w:hAnsi="Arial" w:cs="Arial"/>
          <w:sz w:val="24"/>
          <w:szCs w:val="24"/>
          <w:lang w:eastAsia="tr-TR"/>
        </w:rPr>
        <w:t xml:space="preserve"> Laboratuvara sevki talebimizdir.</w:t>
      </w:r>
    </w:p>
    <w:p w14:paraId="6B484970"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AÇIKLAMALAR:</w:t>
      </w:r>
    </w:p>
    <w:p w14:paraId="4F36474C" w14:textId="77777777" w:rsidR="00D2178F" w:rsidRPr="00D2178F" w:rsidRDefault="00D2178F" w:rsidP="00D2178F">
      <w:pPr>
        <w:numPr>
          <w:ilvl w:val="0"/>
          <w:numId w:val="15"/>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Mahkemenizin yukarıda belirtilen eski esas sayılı dosyasında verilen ret kararı, Samsun Bölge Adliye Mahkemesi 6. Hukuk Dairesi'nin </w:t>
      </w:r>
      <w:r w:rsidRPr="00D2178F">
        <w:rPr>
          <w:rFonts w:ascii="Arial" w:eastAsia="Times New Roman" w:hAnsi="Arial" w:cs="Arial"/>
          <w:b/>
          <w:bCs/>
          <w:sz w:val="24"/>
          <w:szCs w:val="24"/>
          <w:lang w:eastAsia="tr-TR"/>
        </w:rPr>
        <w:t>22.06.2026 tarihli, 2025/1410 Esas ve 2026/2750 Karar sayılı ilamı</w:t>
      </w:r>
      <w:r w:rsidRPr="00D2178F">
        <w:rPr>
          <w:rFonts w:ascii="Arial" w:eastAsia="Times New Roman" w:hAnsi="Arial" w:cs="Arial"/>
          <w:sz w:val="24"/>
          <w:szCs w:val="24"/>
          <w:lang w:eastAsia="tr-TR"/>
        </w:rPr>
        <w:t xml:space="preserve"> ile hukuka aykırı bulunarak </w:t>
      </w:r>
      <w:r w:rsidRPr="00D2178F">
        <w:rPr>
          <w:rFonts w:ascii="Arial" w:eastAsia="Times New Roman" w:hAnsi="Arial" w:cs="Arial"/>
          <w:b/>
          <w:bCs/>
          <w:sz w:val="24"/>
          <w:szCs w:val="24"/>
          <w:lang w:eastAsia="tr-TR"/>
        </w:rPr>
        <w:t>KESİN OLARAK KALDIRILMIŞ</w:t>
      </w:r>
      <w:r w:rsidRPr="00D2178F">
        <w:rPr>
          <w:rFonts w:ascii="Arial" w:eastAsia="Times New Roman" w:hAnsi="Arial" w:cs="Arial"/>
          <w:sz w:val="24"/>
          <w:szCs w:val="24"/>
          <w:lang w:eastAsia="tr-TR"/>
        </w:rPr>
        <w:t xml:space="preserve"> ve dosya yeniden hüküm kurulmak üzere mahkemenize iade edilmiştir. Üst mahkeme kararında açıkça mühürlendiği üzere; </w:t>
      </w:r>
      <w:r w:rsidRPr="00D2178F">
        <w:rPr>
          <w:rFonts w:ascii="Arial" w:eastAsia="Times New Roman" w:hAnsi="Arial" w:cs="Arial"/>
          <w:i/>
          <w:iCs/>
          <w:sz w:val="24"/>
          <w:szCs w:val="24"/>
          <w:lang w:eastAsia="tr-TR"/>
        </w:rPr>
        <w:t>Genel hükümlere tabi arsa niteliğindeki taşınmazlar hakkında düzenlenen tahliye taahhüdü, kira süresinin sonunu belirleme açısından KESİN OLARAK GEÇERLİDİR.</w:t>
      </w:r>
      <w:r w:rsidRPr="00D2178F">
        <w:rPr>
          <w:rFonts w:ascii="Arial" w:eastAsia="Times New Roman" w:hAnsi="Arial" w:cs="Arial"/>
          <w:sz w:val="24"/>
          <w:szCs w:val="24"/>
          <w:lang w:eastAsia="tr-TR"/>
        </w:rPr>
        <w:t xml:space="preserve">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 xml:space="preserve">] Davalının icra takibine yaptığı tüm </w:t>
      </w:r>
      <w:proofErr w:type="spellStart"/>
      <w:r w:rsidRPr="00D2178F">
        <w:rPr>
          <w:rFonts w:ascii="Arial" w:eastAsia="Times New Roman" w:hAnsi="Arial" w:cs="Arial"/>
          <w:sz w:val="24"/>
          <w:szCs w:val="24"/>
          <w:lang w:eastAsia="tr-TR"/>
        </w:rPr>
        <w:t>usuli</w:t>
      </w:r>
      <w:proofErr w:type="spellEnd"/>
      <w:r w:rsidRPr="00D2178F">
        <w:rPr>
          <w:rFonts w:ascii="Arial" w:eastAsia="Times New Roman" w:hAnsi="Arial" w:cs="Arial"/>
          <w:sz w:val="24"/>
          <w:szCs w:val="24"/>
          <w:lang w:eastAsia="tr-TR"/>
        </w:rPr>
        <w:t xml:space="preserve"> itirazlar üst mahkemece esastan reddedilmiştir.</w:t>
      </w:r>
    </w:p>
    <w:p w14:paraId="705A00F4" w14:textId="77777777" w:rsidR="00D2178F" w:rsidRPr="00D2178F" w:rsidRDefault="00D2178F" w:rsidP="00D2178F">
      <w:pPr>
        <w:numPr>
          <w:ilvl w:val="0"/>
          <w:numId w:val="15"/>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Davalı kiracı, yargılamayı kasten uzatmak ve taşınmazı piyasa rayicinin fersah </w:t>
      </w:r>
      <w:proofErr w:type="spellStart"/>
      <w:r w:rsidRPr="00D2178F">
        <w:rPr>
          <w:rFonts w:ascii="Arial" w:eastAsia="Times New Roman" w:hAnsi="Arial" w:cs="Arial"/>
          <w:sz w:val="24"/>
          <w:szCs w:val="24"/>
          <w:lang w:eastAsia="tr-TR"/>
        </w:rPr>
        <w:t>fersah</w:t>
      </w:r>
      <w:proofErr w:type="spellEnd"/>
      <w:r w:rsidRPr="00D2178F">
        <w:rPr>
          <w:rFonts w:ascii="Arial" w:eastAsia="Times New Roman" w:hAnsi="Arial" w:cs="Arial"/>
          <w:sz w:val="24"/>
          <w:szCs w:val="24"/>
          <w:lang w:eastAsia="tr-TR"/>
        </w:rPr>
        <w:t xml:space="preserve"> altında işgal etmeye devam etmek amacıyla </w:t>
      </w:r>
      <w:r w:rsidRPr="00D2178F">
        <w:rPr>
          <w:rFonts w:ascii="Arial" w:eastAsia="Times New Roman" w:hAnsi="Arial" w:cs="Arial"/>
          <w:b/>
          <w:bCs/>
          <w:sz w:val="24"/>
          <w:szCs w:val="24"/>
          <w:lang w:eastAsia="tr-TR"/>
        </w:rPr>
        <w:t>31.12.2023</w:t>
      </w:r>
      <w:r w:rsidRPr="00D2178F">
        <w:rPr>
          <w:rFonts w:ascii="Arial" w:eastAsia="Times New Roman" w:hAnsi="Arial" w:cs="Arial"/>
          <w:sz w:val="24"/>
          <w:szCs w:val="24"/>
          <w:lang w:eastAsia="tr-TR"/>
        </w:rPr>
        <w:t xml:space="preserve"> tanzim tarihli tahliye taahhütnamesindeki imzasını kötü niyetle inkâr etmiştir. Davanın zaten ilk derece ve istinaf aşamalarında toplam </w:t>
      </w:r>
      <w:r w:rsidRPr="00D2178F">
        <w:rPr>
          <w:rFonts w:ascii="Arial" w:eastAsia="Times New Roman" w:hAnsi="Arial" w:cs="Arial"/>
          <w:b/>
          <w:bCs/>
          <w:sz w:val="24"/>
          <w:szCs w:val="24"/>
          <w:lang w:eastAsia="tr-TR"/>
        </w:rPr>
        <w:t>745 gün (25 Ay)</w:t>
      </w:r>
      <w:r w:rsidRPr="00D2178F">
        <w:rPr>
          <w:rFonts w:ascii="Arial" w:eastAsia="Times New Roman" w:hAnsi="Arial" w:cs="Arial"/>
          <w:sz w:val="24"/>
          <w:szCs w:val="24"/>
          <w:lang w:eastAsia="tr-TR"/>
        </w:rPr>
        <w:t xml:space="preserve"> kaybettiği göz önüne alınarak; zaman kaybını önlemek adına imza incelemesinin yoğunluğu yüksek olan Adli Tıp Kurumu yerine </w:t>
      </w:r>
      <w:r w:rsidRPr="00D2178F">
        <w:rPr>
          <w:rFonts w:ascii="Arial" w:eastAsia="Times New Roman" w:hAnsi="Arial" w:cs="Arial"/>
          <w:b/>
          <w:bCs/>
          <w:sz w:val="24"/>
          <w:szCs w:val="24"/>
          <w:lang w:eastAsia="tr-TR"/>
        </w:rPr>
        <w:t xml:space="preserve">Emniyet veya Jandarma </w:t>
      </w:r>
      <w:proofErr w:type="spellStart"/>
      <w:r w:rsidRPr="00D2178F">
        <w:rPr>
          <w:rFonts w:ascii="Arial" w:eastAsia="Times New Roman" w:hAnsi="Arial" w:cs="Arial"/>
          <w:b/>
          <w:bCs/>
          <w:sz w:val="24"/>
          <w:szCs w:val="24"/>
          <w:lang w:eastAsia="tr-TR"/>
        </w:rPr>
        <w:t>Kriminal</w:t>
      </w:r>
      <w:proofErr w:type="spellEnd"/>
      <w:r w:rsidRPr="00D2178F">
        <w:rPr>
          <w:rFonts w:ascii="Arial" w:eastAsia="Times New Roman" w:hAnsi="Arial" w:cs="Arial"/>
          <w:b/>
          <w:bCs/>
          <w:sz w:val="24"/>
          <w:szCs w:val="24"/>
          <w:lang w:eastAsia="tr-TR"/>
        </w:rPr>
        <w:t xml:space="preserve"> Laboratuvarı bünyesinde</w:t>
      </w:r>
      <w:r w:rsidRPr="00D2178F">
        <w:rPr>
          <w:rFonts w:ascii="Arial" w:eastAsia="Times New Roman" w:hAnsi="Arial" w:cs="Arial"/>
          <w:sz w:val="24"/>
          <w:szCs w:val="24"/>
          <w:lang w:eastAsia="tr-TR"/>
        </w:rPr>
        <w:t xml:space="preserve"> öncelikli ve ivedi olarak yapılmasına karar verilmesini talep ederiz.</w:t>
      </w:r>
    </w:p>
    <w:p w14:paraId="47E38262" w14:textId="77777777" w:rsidR="00D2178F" w:rsidRPr="00D2178F" w:rsidRDefault="00D2178F" w:rsidP="00D2178F">
      <w:pPr>
        <w:numPr>
          <w:ilvl w:val="0"/>
          <w:numId w:val="15"/>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Davalının mecuru taahhüt ettiği tarihte boşaltmaması nedeniyle doğan ve her geçen yıl güncellenen </w:t>
      </w:r>
      <w:proofErr w:type="spellStart"/>
      <w:r w:rsidRPr="00D2178F">
        <w:rPr>
          <w:rFonts w:ascii="Arial" w:eastAsia="Times New Roman" w:hAnsi="Arial" w:cs="Arial"/>
          <w:sz w:val="24"/>
          <w:szCs w:val="24"/>
          <w:lang w:eastAsia="tr-TR"/>
        </w:rPr>
        <w:t>sözleşmesel</w:t>
      </w:r>
      <w:proofErr w:type="spellEnd"/>
      <w:r w:rsidRPr="00D2178F">
        <w:rPr>
          <w:rFonts w:ascii="Arial" w:eastAsia="Times New Roman" w:hAnsi="Arial" w:cs="Arial"/>
          <w:sz w:val="24"/>
          <w:szCs w:val="24"/>
          <w:lang w:eastAsia="tr-TR"/>
        </w:rPr>
        <w:t xml:space="preserve"> günlük %1 cezai şart, haksız işgal tazminatları ve yapısal hasar alacaklarımıza ilişkin dava açma ve fazlaya dair tüm yasal haklarımızı saklı tuttuğumuzu bildiririz.</w:t>
      </w:r>
    </w:p>
    <w:p w14:paraId="7E0DB93F"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NETİCE-İ TALEP:</w:t>
      </w:r>
      <w:r w:rsidRPr="00D2178F">
        <w:rPr>
          <w:rFonts w:ascii="Arial" w:eastAsia="Times New Roman" w:hAnsi="Arial" w:cs="Arial"/>
          <w:sz w:val="24"/>
          <w:szCs w:val="24"/>
          <w:lang w:eastAsia="tr-TR"/>
        </w:rPr>
        <w:t xml:space="preserve"> Samsun </w:t>
      </w:r>
      <w:proofErr w:type="spellStart"/>
      <w:r w:rsidRPr="00D2178F">
        <w:rPr>
          <w:rFonts w:ascii="Arial" w:eastAsia="Times New Roman" w:hAnsi="Arial" w:cs="Arial"/>
          <w:sz w:val="24"/>
          <w:szCs w:val="24"/>
          <w:lang w:eastAsia="tr-TR"/>
        </w:rPr>
        <w:t>BAM'ın</w:t>
      </w:r>
      <w:proofErr w:type="spellEnd"/>
      <w:r w:rsidRPr="00D2178F">
        <w:rPr>
          <w:rFonts w:ascii="Arial" w:eastAsia="Times New Roman" w:hAnsi="Arial" w:cs="Arial"/>
          <w:sz w:val="24"/>
          <w:szCs w:val="24"/>
          <w:lang w:eastAsia="tr-TR"/>
        </w:rPr>
        <w:t xml:space="preserve"> emredici kaldırma kararı uyarınca; usul ekonomisi ilkeleri de gözetilerek ivedilikle duruşma günü verilerek tensip zaptının hazırlanmasına, yazılı tahliye taahhütnamesindeki imza incelemesinin zaman kazanmak adına </w:t>
      </w:r>
      <w:r w:rsidRPr="00D2178F">
        <w:rPr>
          <w:rFonts w:ascii="Arial" w:eastAsia="Times New Roman" w:hAnsi="Arial" w:cs="Arial"/>
          <w:b/>
          <w:bCs/>
          <w:sz w:val="24"/>
          <w:szCs w:val="24"/>
          <w:lang w:eastAsia="tr-TR"/>
        </w:rPr>
        <w:t xml:space="preserve">Emniyet / Jandarma </w:t>
      </w:r>
      <w:proofErr w:type="spellStart"/>
      <w:r w:rsidRPr="00D2178F">
        <w:rPr>
          <w:rFonts w:ascii="Arial" w:eastAsia="Times New Roman" w:hAnsi="Arial" w:cs="Arial"/>
          <w:b/>
          <w:bCs/>
          <w:sz w:val="24"/>
          <w:szCs w:val="24"/>
          <w:lang w:eastAsia="tr-TR"/>
        </w:rPr>
        <w:t>Kriminal</w:t>
      </w:r>
      <w:proofErr w:type="spellEnd"/>
      <w:r w:rsidRPr="00D2178F">
        <w:rPr>
          <w:rFonts w:ascii="Arial" w:eastAsia="Times New Roman" w:hAnsi="Arial" w:cs="Arial"/>
          <w:b/>
          <w:bCs/>
          <w:sz w:val="24"/>
          <w:szCs w:val="24"/>
          <w:lang w:eastAsia="tr-TR"/>
        </w:rPr>
        <w:t xml:space="preserve"> Daire Başkanlığı</w:t>
      </w:r>
      <w:r w:rsidRPr="00D2178F">
        <w:rPr>
          <w:rFonts w:ascii="Arial" w:eastAsia="Times New Roman" w:hAnsi="Arial" w:cs="Arial"/>
          <w:sz w:val="24"/>
          <w:szCs w:val="24"/>
          <w:lang w:eastAsia="tr-TR"/>
        </w:rPr>
        <w:t xml:space="preserve"> marifetiyle yaptırılmasına, </w:t>
      </w:r>
      <w:proofErr w:type="spellStart"/>
      <w:r w:rsidRPr="00D2178F">
        <w:rPr>
          <w:rFonts w:ascii="Arial" w:eastAsia="Times New Roman" w:hAnsi="Arial" w:cs="Arial"/>
          <w:sz w:val="24"/>
          <w:szCs w:val="24"/>
          <w:lang w:eastAsia="tr-TR"/>
        </w:rPr>
        <w:t>kriminal</w:t>
      </w:r>
      <w:proofErr w:type="spellEnd"/>
      <w:r w:rsidRPr="00D2178F">
        <w:rPr>
          <w:rFonts w:ascii="Arial" w:eastAsia="Times New Roman" w:hAnsi="Arial" w:cs="Arial"/>
          <w:sz w:val="24"/>
          <w:szCs w:val="24"/>
          <w:lang w:eastAsia="tr-TR"/>
        </w:rPr>
        <w:t xml:space="preserve"> rapor doğrultusunda davanın kabulü ile davalının taşınmazdan </w:t>
      </w:r>
      <w:r w:rsidRPr="00D2178F">
        <w:rPr>
          <w:rFonts w:ascii="Arial" w:eastAsia="Times New Roman" w:hAnsi="Arial" w:cs="Arial"/>
          <w:b/>
          <w:bCs/>
          <w:sz w:val="24"/>
          <w:szCs w:val="24"/>
          <w:lang w:eastAsia="tr-TR"/>
        </w:rPr>
        <w:t>TAHLİYESİNE</w:t>
      </w:r>
      <w:r w:rsidRPr="00D2178F">
        <w:rPr>
          <w:rFonts w:ascii="Arial" w:eastAsia="Times New Roman" w:hAnsi="Arial" w:cs="Arial"/>
          <w:sz w:val="24"/>
          <w:szCs w:val="24"/>
          <w:lang w:eastAsia="tr-TR"/>
        </w:rPr>
        <w:t xml:space="preserve"> karar verilmesini saygılarımla talep ederim.</w:t>
      </w:r>
    </w:p>
    <w:p w14:paraId="6F88A94F"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Davacı Vekili:</w:t>
      </w:r>
      <w:r w:rsidRPr="00D2178F">
        <w:rPr>
          <w:rFonts w:ascii="Arial" w:eastAsia="Times New Roman" w:hAnsi="Arial" w:cs="Arial"/>
          <w:sz w:val="24"/>
          <w:szCs w:val="24"/>
          <w:lang w:eastAsia="tr-TR"/>
        </w:rPr>
        <w:t xml:space="preserve"> Av. Emrullah ÖZER (İmza)</w:t>
      </w:r>
    </w:p>
    <w:p w14:paraId="68D42C9D" w14:textId="77777777" w:rsidR="00D2178F" w:rsidRPr="00D2178F" w:rsidRDefault="00A270A9" w:rsidP="00D2178F">
      <w:pPr>
        <w:spacing w:before="480"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BC727A3">
          <v:rect id="_x0000_i1033" style="width:0;height:1.5pt" o:hralign="center" o:hrstd="t" o:hr="t" fillcolor="#a0a0a0" stroked="f"/>
        </w:pict>
      </w:r>
    </w:p>
    <w:p w14:paraId="2EC0790C" w14:textId="77777777" w:rsidR="00D2178F" w:rsidRPr="00D2178F" w:rsidRDefault="00D2178F" w:rsidP="00D2178F">
      <w:pPr>
        <w:spacing w:before="480" w:after="480" w:line="240" w:lineRule="auto"/>
        <w:rPr>
          <w:rFonts w:ascii="Arial" w:eastAsia="Times New Roman" w:hAnsi="Arial" w:cs="Arial"/>
          <w:b/>
          <w:bCs/>
          <w:sz w:val="30"/>
          <w:szCs w:val="30"/>
          <w:lang w:eastAsia="tr-TR"/>
        </w:rPr>
      </w:pPr>
      <w:r w:rsidRPr="00D2178F">
        <w:rPr>
          <w:rFonts w:ascii="Segoe UI Emoji" w:eastAsia="Times New Roman" w:hAnsi="Segoe UI Emoji" w:cs="Segoe UI Emoji"/>
          <w:b/>
          <w:bCs/>
          <w:sz w:val="30"/>
          <w:szCs w:val="30"/>
          <w:lang w:eastAsia="tr-TR"/>
        </w:rPr>
        <w:t>📄</w:t>
      </w:r>
      <w:r w:rsidRPr="00D2178F">
        <w:rPr>
          <w:rFonts w:ascii="Arial" w:eastAsia="Times New Roman" w:hAnsi="Arial" w:cs="Arial"/>
          <w:b/>
          <w:bCs/>
          <w:sz w:val="30"/>
          <w:szCs w:val="30"/>
          <w:lang w:eastAsia="tr-TR"/>
        </w:rPr>
        <w:t xml:space="preserve"> DİLEKÇE 2: BÜYÜK ALACAK, %1 CEZA, GEÇMİŞ FARK KİRA VE HASAR TAZMİNATI DİLEKÇESİ</w:t>
      </w:r>
    </w:p>
    <w:p w14:paraId="28F09E6C"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i/>
          <w:iCs/>
          <w:sz w:val="24"/>
          <w:szCs w:val="24"/>
          <w:lang w:eastAsia="tr-TR"/>
        </w:rPr>
        <w:t xml:space="preserve">(Sıfırdan </w:t>
      </w:r>
      <w:proofErr w:type="spellStart"/>
      <w:r w:rsidRPr="00D2178F">
        <w:rPr>
          <w:rFonts w:ascii="Arial" w:eastAsia="Times New Roman" w:hAnsi="Arial" w:cs="Arial"/>
          <w:i/>
          <w:iCs/>
          <w:sz w:val="24"/>
          <w:szCs w:val="24"/>
          <w:lang w:eastAsia="tr-TR"/>
        </w:rPr>
        <w:t>harçlandırılarak</w:t>
      </w:r>
      <w:proofErr w:type="spellEnd"/>
      <w:r w:rsidRPr="00D2178F">
        <w:rPr>
          <w:rFonts w:ascii="Arial" w:eastAsia="Times New Roman" w:hAnsi="Arial" w:cs="Arial"/>
          <w:i/>
          <w:iCs/>
          <w:sz w:val="24"/>
          <w:szCs w:val="24"/>
          <w:lang w:eastAsia="tr-TR"/>
        </w:rPr>
        <w:t xml:space="preserve"> Genel Hükümlere göre yeni bir dava olarak açılacaktır)</w:t>
      </w:r>
    </w:p>
    <w:p w14:paraId="31FA5FA4"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TOKAT SULH HUKUK MAHKEMESİ HAKİMLİĞİ'NE</w:t>
      </w:r>
    </w:p>
    <w:p w14:paraId="6D33D836"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DAVACI:</w:t>
      </w:r>
      <w:r w:rsidRPr="00D2178F">
        <w:rPr>
          <w:rFonts w:ascii="Arial" w:eastAsia="Times New Roman" w:hAnsi="Arial" w:cs="Arial"/>
          <w:sz w:val="24"/>
          <w:szCs w:val="24"/>
          <w:lang w:eastAsia="tr-TR"/>
        </w:rPr>
        <w:t xml:space="preserve"> Ali Umut </w:t>
      </w:r>
      <w:proofErr w:type="gramStart"/>
      <w:r w:rsidRPr="00D2178F">
        <w:rPr>
          <w:rFonts w:ascii="Arial" w:eastAsia="Times New Roman" w:hAnsi="Arial" w:cs="Arial"/>
          <w:sz w:val="24"/>
          <w:szCs w:val="24"/>
          <w:lang w:eastAsia="tr-TR"/>
        </w:rPr>
        <w:t>BALCI -</w:t>
      </w:r>
      <w:proofErr w:type="gramEnd"/>
      <w:r w:rsidRPr="00D2178F">
        <w:rPr>
          <w:rFonts w:ascii="Arial" w:eastAsia="Times New Roman" w:hAnsi="Arial" w:cs="Arial"/>
          <w:sz w:val="24"/>
          <w:szCs w:val="24"/>
          <w:lang w:eastAsia="tr-TR"/>
        </w:rPr>
        <w:t xml:space="preserve"> (T.C. No: 36316603468)</w:t>
      </w:r>
      <w:r w:rsidRPr="00D2178F">
        <w:rPr>
          <w:rFonts w:ascii="Arial" w:eastAsia="Times New Roman" w:hAnsi="Arial" w:cs="Arial"/>
          <w:sz w:val="24"/>
          <w:szCs w:val="24"/>
          <w:lang w:eastAsia="tr-TR"/>
        </w:rPr>
        <w:br/>
      </w:r>
      <w:r w:rsidRPr="00D2178F">
        <w:rPr>
          <w:rFonts w:ascii="Arial" w:eastAsia="Times New Roman" w:hAnsi="Arial" w:cs="Arial"/>
          <w:b/>
          <w:bCs/>
          <w:sz w:val="24"/>
          <w:szCs w:val="24"/>
          <w:lang w:eastAsia="tr-TR"/>
        </w:rPr>
        <w:t>VEKİLİ:</w:t>
      </w:r>
      <w:r w:rsidRPr="00D2178F">
        <w:rPr>
          <w:rFonts w:ascii="Arial" w:eastAsia="Times New Roman" w:hAnsi="Arial" w:cs="Arial"/>
          <w:sz w:val="24"/>
          <w:szCs w:val="24"/>
          <w:lang w:eastAsia="tr-TR"/>
        </w:rPr>
        <w:t xml:space="preserve"> Av. Emrullah ÖZER</w:t>
      </w:r>
      <w:r w:rsidRPr="00D2178F">
        <w:rPr>
          <w:rFonts w:ascii="Arial" w:eastAsia="Times New Roman" w:hAnsi="Arial" w:cs="Arial"/>
          <w:sz w:val="24"/>
          <w:szCs w:val="24"/>
          <w:lang w:eastAsia="tr-TR"/>
        </w:rPr>
        <w:br/>
      </w:r>
      <w:r w:rsidRPr="00D2178F">
        <w:rPr>
          <w:rFonts w:ascii="Arial" w:eastAsia="Times New Roman" w:hAnsi="Arial" w:cs="Arial"/>
          <w:b/>
          <w:bCs/>
          <w:sz w:val="24"/>
          <w:szCs w:val="24"/>
          <w:lang w:eastAsia="tr-TR"/>
        </w:rPr>
        <w:t>DAVALI:</w:t>
      </w:r>
      <w:r w:rsidRPr="00D2178F">
        <w:rPr>
          <w:rFonts w:ascii="Arial" w:eastAsia="Times New Roman" w:hAnsi="Arial" w:cs="Arial"/>
          <w:sz w:val="24"/>
          <w:szCs w:val="24"/>
          <w:lang w:eastAsia="tr-TR"/>
        </w:rPr>
        <w:t xml:space="preserve"> Ali DEMİREL - (T.C. No: 29665826206)</w:t>
      </w:r>
    </w:p>
    <w:p w14:paraId="78FA9450"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lastRenderedPageBreak/>
        <w:t>DAVA TÜRÜ:</w:t>
      </w:r>
      <w:r w:rsidRPr="00D2178F">
        <w:rPr>
          <w:rFonts w:ascii="Arial" w:eastAsia="Times New Roman" w:hAnsi="Arial" w:cs="Arial"/>
          <w:sz w:val="24"/>
          <w:szCs w:val="24"/>
          <w:lang w:eastAsia="tr-TR"/>
        </w:rPr>
        <w:t xml:space="preserve"> </w:t>
      </w:r>
      <w:proofErr w:type="spellStart"/>
      <w:r w:rsidRPr="00D2178F">
        <w:rPr>
          <w:rFonts w:ascii="Arial" w:eastAsia="Times New Roman" w:hAnsi="Arial" w:cs="Arial"/>
          <w:sz w:val="24"/>
          <w:szCs w:val="24"/>
          <w:lang w:eastAsia="tr-TR"/>
        </w:rPr>
        <w:t>Sözleşmesel</w:t>
      </w:r>
      <w:proofErr w:type="spellEnd"/>
      <w:r w:rsidRPr="00D2178F">
        <w:rPr>
          <w:rFonts w:ascii="Arial" w:eastAsia="Times New Roman" w:hAnsi="Arial" w:cs="Arial"/>
          <w:sz w:val="24"/>
          <w:szCs w:val="24"/>
          <w:lang w:eastAsia="tr-TR"/>
        </w:rPr>
        <w:t xml:space="preserve"> Cezai Şart (Günlük %1 Ceza), Geriye Dönük Haksız İşgal Tazminatı (Kira Farkı Alacağı) ve Sözleşmenin 19. Maddesi Uyarınca Yapısal Hasar Tazminatı Davası (Kombine Alacak Paketi)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w:t>
      </w:r>
    </w:p>
    <w:p w14:paraId="4018B547"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AÇIKLAMALAR:</w:t>
      </w:r>
    </w:p>
    <w:p w14:paraId="0EEF3425" w14:textId="77777777" w:rsidR="00D2178F" w:rsidRPr="00D2178F" w:rsidRDefault="00D2178F" w:rsidP="00D2178F">
      <w:pPr>
        <w:numPr>
          <w:ilvl w:val="0"/>
          <w:numId w:val="16"/>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Davalı, taahhüt ettiği </w:t>
      </w:r>
      <w:r w:rsidRPr="00D2178F">
        <w:rPr>
          <w:rFonts w:ascii="Arial" w:eastAsia="Times New Roman" w:hAnsi="Arial" w:cs="Arial"/>
          <w:b/>
          <w:bCs/>
          <w:sz w:val="24"/>
          <w:szCs w:val="24"/>
          <w:lang w:eastAsia="tr-TR"/>
        </w:rPr>
        <w:t>31.01.2024</w:t>
      </w:r>
      <w:r w:rsidRPr="00D2178F">
        <w:rPr>
          <w:rFonts w:ascii="Arial" w:eastAsia="Times New Roman" w:hAnsi="Arial" w:cs="Arial"/>
          <w:sz w:val="24"/>
          <w:szCs w:val="24"/>
          <w:lang w:eastAsia="tr-TR"/>
        </w:rPr>
        <w:t xml:space="preserve"> tahliye tarihinden beri taşınmazı hiçbir hukuki dayanak olmaksızın haksız olarak işgal etmektedir. Davalının fuzuli işgalci olduğu dönem boyunca bankaya eksik yatırdığı komik bedeller (135.000 TL ve 301.000 TL), taşınmazın sunduğumuz komşu emsalleri karşısındaki gerçek piyasa rayicinin (2026 yılı güncel bedeli olan yıllık 600.000 TL'nin) fersah </w:t>
      </w:r>
      <w:proofErr w:type="spellStart"/>
      <w:r w:rsidRPr="00D2178F">
        <w:rPr>
          <w:rFonts w:ascii="Arial" w:eastAsia="Times New Roman" w:hAnsi="Arial" w:cs="Arial"/>
          <w:sz w:val="24"/>
          <w:szCs w:val="24"/>
          <w:lang w:eastAsia="tr-TR"/>
        </w:rPr>
        <w:t>fersah</w:t>
      </w:r>
      <w:proofErr w:type="spellEnd"/>
      <w:r w:rsidRPr="00D2178F">
        <w:rPr>
          <w:rFonts w:ascii="Arial" w:eastAsia="Times New Roman" w:hAnsi="Arial" w:cs="Arial"/>
          <w:sz w:val="24"/>
          <w:szCs w:val="24"/>
          <w:lang w:eastAsia="tr-TR"/>
        </w:rPr>
        <w:t xml:space="preserve"> altındadır. Bu nedenle, 31.01.2024 tarihinden bugüne kadar geçen geçmiş dönem için </w:t>
      </w:r>
      <w:r w:rsidRPr="00D2178F">
        <w:rPr>
          <w:rFonts w:ascii="Arial" w:eastAsia="Times New Roman" w:hAnsi="Arial" w:cs="Arial"/>
          <w:b/>
          <w:bCs/>
          <w:sz w:val="24"/>
          <w:szCs w:val="24"/>
          <w:lang w:eastAsia="tr-TR"/>
        </w:rPr>
        <w:t>haksız işgal tazminatı (</w:t>
      </w:r>
      <w:proofErr w:type="spellStart"/>
      <w:r w:rsidRPr="00D2178F">
        <w:rPr>
          <w:rFonts w:ascii="Arial" w:eastAsia="Times New Roman" w:hAnsi="Arial" w:cs="Arial"/>
          <w:b/>
          <w:bCs/>
          <w:sz w:val="24"/>
          <w:szCs w:val="24"/>
          <w:lang w:eastAsia="tr-TR"/>
        </w:rPr>
        <w:t>ecrimisil</w:t>
      </w:r>
      <w:proofErr w:type="spellEnd"/>
      <w:r w:rsidRPr="00D2178F">
        <w:rPr>
          <w:rFonts w:ascii="Arial" w:eastAsia="Times New Roman" w:hAnsi="Arial" w:cs="Arial"/>
          <w:b/>
          <w:bCs/>
          <w:sz w:val="24"/>
          <w:szCs w:val="24"/>
          <w:lang w:eastAsia="tr-TR"/>
        </w:rPr>
        <w:t>) hesaplaması yapılarak aradaki net kira farklarının tahsili</w:t>
      </w:r>
      <w:r w:rsidRPr="00D2178F">
        <w:rPr>
          <w:rFonts w:ascii="Arial" w:eastAsia="Times New Roman" w:hAnsi="Arial" w:cs="Arial"/>
          <w:sz w:val="24"/>
          <w:szCs w:val="24"/>
          <w:lang w:eastAsia="tr-TR"/>
        </w:rPr>
        <w:t xml:space="preserve"> gerekir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w:t>
      </w:r>
    </w:p>
    <w:p w14:paraId="09B030A2" w14:textId="77777777" w:rsidR="00D2178F" w:rsidRPr="00D2178F" w:rsidRDefault="00D2178F" w:rsidP="00D2178F">
      <w:pPr>
        <w:numPr>
          <w:ilvl w:val="0"/>
          <w:numId w:val="16"/>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Taraflar arasında akdedilen resmi kira sözleşmesinin </w:t>
      </w:r>
      <w:r w:rsidRPr="00D2178F">
        <w:rPr>
          <w:rFonts w:ascii="Arial" w:eastAsia="Times New Roman" w:hAnsi="Arial" w:cs="Arial"/>
          <w:b/>
          <w:bCs/>
          <w:sz w:val="24"/>
          <w:szCs w:val="24"/>
          <w:lang w:eastAsia="tr-TR"/>
        </w:rPr>
        <w:t>16. ve 22. maddeleri uyarınca</w:t>
      </w:r>
      <w:r w:rsidRPr="00D2178F">
        <w:rPr>
          <w:rFonts w:ascii="Arial" w:eastAsia="Times New Roman" w:hAnsi="Arial" w:cs="Arial"/>
          <w:sz w:val="24"/>
          <w:szCs w:val="24"/>
          <w:lang w:eastAsia="tr-TR"/>
        </w:rPr>
        <w:t>; davalı kiracı mecuru taahhüt edilen tarihte boşaltmadığı takdirde, geçen her gün için yıllık kira bedelinin yüzde biri (%1) oranında günlük ceza bedeli ödemeyi peşinen kabul ve taahhüt etmiştir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 xml:space="preserve">]. Davanın uzadığı tüm günler için güncel tavan kiralar üzerinden hesaplanacak </w:t>
      </w:r>
      <w:proofErr w:type="spellStart"/>
      <w:r w:rsidRPr="00D2178F">
        <w:rPr>
          <w:rFonts w:ascii="Arial" w:eastAsia="Times New Roman" w:hAnsi="Arial" w:cs="Arial"/>
          <w:b/>
          <w:bCs/>
          <w:sz w:val="24"/>
          <w:szCs w:val="24"/>
          <w:lang w:eastAsia="tr-TR"/>
        </w:rPr>
        <w:t>sözleşmesel</w:t>
      </w:r>
      <w:proofErr w:type="spellEnd"/>
      <w:r w:rsidRPr="00D2178F">
        <w:rPr>
          <w:rFonts w:ascii="Arial" w:eastAsia="Times New Roman" w:hAnsi="Arial" w:cs="Arial"/>
          <w:b/>
          <w:bCs/>
          <w:sz w:val="24"/>
          <w:szCs w:val="24"/>
          <w:lang w:eastAsia="tr-TR"/>
        </w:rPr>
        <w:t xml:space="preserve"> günlük %1 cezai şart alacaklarımızın tahsilini</w:t>
      </w:r>
      <w:r w:rsidRPr="00D2178F">
        <w:rPr>
          <w:rFonts w:ascii="Arial" w:eastAsia="Times New Roman" w:hAnsi="Arial" w:cs="Arial"/>
          <w:sz w:val="24"/>
          <w:szCs w:val="24"/>
          <w:lang w:eastAsia="tr-TR"/>
        </w:rPr>
        <w:t xml:space="preserve"> talep ederiz.</w:t>
      </w:r>
    </w:p>
    <w:p w14:paraId="47466B60" w14:textId="77777777" w:rsidR="00D2178F" w:rsidRPr="00D2178F" w:rsidRDefault="00D2178F" w:rsidP="00D2178F">
      <w:pPr>
        <w:numPr>
          <w:ilvl w:val="0"/>
          <w:numId w:val="16"/>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Ayrıca, sözleşmenin son sayfasında yer alan </w:t>
      </w:r>
      <w:r w:rsidRPr="00D2178F">
        <w:rPr>
          <w:rFonts w:ascii="Arial" w:eastAsia="Times New Roman" w:hAnsi="Arial" w:cs="Arial"/>
          <w:b/>
          <w:bCs/>
          <w:sz w:val="24"/>
          <w:szCs w:val="24"/>
          <w:lang w:eastAsia="tr-TR"/>
        </w:rPr>
        <w:t>Madde 19 hükmü uyarınca</w:t>
      </w:r>
      <w:r w:rsidRPr="00D2178F">
        <w:rPr>
          <w:rFonts w:ascii="Arial" w:eastAsia="Times New Roman" w:hAnsi="Arial" w:cs="Arial"/>
          <w:sz w:val="24"/>
          <w:szCs w:val="24"/>
          <w:lang w:eastAsia="tr-TR"/>
        </w:rPr>
        <w:t>; davalı kiracının mecur içerisinde paletli iş makineleriyle yürüttüğü ağır ticari faaliyet neticesinde taşınmazın taban betonunda, altyapısında (kanalizasyon tıkanıklıkları), yan binalarında ve çatı mekanizmalarında devasa fiziksel hasarlar meydana gelmiştir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 xml:space="preserve">]. Davalı sözleşme gereği bu hasarları peşinen ödemeyi taahhüt ettiğinden, taşınmazda meydana gelen </w:t>
      </w:r>
      <w:r w:rsidRPr="00D2178F">
        <w:rPr>
          <w:rFonts w:ascii="Arial" w:eastAsia="Times New Roman" w:hAnsi="Arial" w:cs="Arial"/>
          <w:b/>
          <w:bCs/>
          <w:sz w:val="24"/>
          <w:szCs w:val="24"/>
          <w:lang w:eastAsia="tr-TR"/>
        </w:rPr>
        <w:t>tüm yapısal hasar bedellerinin inşaat bilirkişisi marifetiyle tespiti ile hasar tazminatının tahsiline</w:t>
      </w:r>
      <w:r w:rsidRPr="00D2178F">
        <w:rPr>
          <w:rFonts w:ascii="Arial" w:eastAsia="Times New Roman" w:hAnsi="Arial" w:cs="Arial"/>
          <w:sz w:val="24"/>
          <w:szCs w:val="24"/>
          <w:lang w:eastAsia="tr-TR"/>
        </w:rPr>
        <w:t xml:space="preserve"> karar verilmesini talep ederiz.</w:t>
      </w:r>
    </w:p>
    <w:p w14:paraId="73922860" w14:textId="77777777" w:rsidR="00D2178F" w:rsidRPr="00D2178F" w:rsidRDefault="00D2178F" w:rsidP="00D2178F">
      <w:pPr>
        <w:numPr>
          <w:ilvl w:val="0"/>
          <w:numId w:val="16"/>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Mahkemenizce açılacak bu davanın, Tokat 2. Sulh Hukuk Mahkemesi'nin istinaftan dönen </w:t>
      </w:r>
      <w:r w:rsidRPr="00D2178F">
        <w:rPr>
          <w:rFonts w:ascii="Arial" w:eastAsia="Times New Roman" w:hAnsi="Arial" w:cs="Arial"/>
          <w:b/>
          <w:bCs/>
          <w:sz w:val="24"/>
          <w:szCs w:val="24"/>
          <w:lang w:eastAsia="tr-TR"/>
        </w:rPr>
        <w:t>2026/.... Esas</w:t>
      </w:r>
      <w:r w:rsidRPr="00D2178F">
        <w:rPr>
          <w:rFonts w:ascii="Arial" w:eastAsia="Times New Roman" w:hAnsi="Arial" w:cs="Arial"/>
          <w:sz w:val="24"/>
          <w:szCs w:val="24"/>
          <w:lang w:eastAsia="tr-TR"/>
        </w:rPr>
        <w:t xml:space="preserve"> sayılı tahliye davasındaki imza </w:t>
      </w:r>
      <w:proofErr w:type="spellStart"/>
      <w:r w:rsidRPr="00D2178F">
        <w:rPr>
          <w:rFonts w:ascii="Arial" w:eastAsia="Times New Roman" w:hAnsi="Arial" w:cs="Arial"/>
          <w:sz w:val="24"/>
          <w:szCs w:val="24"/>
          <w:lang w:eastAsia="tr-TR"/>
        </w:rPr>
        <w:t>kriminalleri</w:t>
      </w:r>
      <w:proofErr w:type="spellEnd"/>
      <w:r w:rsidRPr="00D2178F">
        <w:rPr>
          <w:rFonts w:ascii="Arial" w:eastAsia="Times New Roman" w:hAnsi="Arial" w:cs="Arial"/>
          <w:sz w:val="24"/>
          <w:szCs w:val="24"/>
          <w:lang w:eastAsia="tr-TR"/>
        </w:rPr>
        <w:t xml:space="preserve"> incelemesini </w:t>
      </w:r>
      <w:r w:rsidRPr="00D2178F">
        <w:rPr>
          <w:rFonts w:ascii="Arial" w:eastAsia="Times New Roman" w:hAnsi="Arial" w:cs="Arial"/>
          <w:b/>
          <w:bCs/>
          <w:sz w:val="24"/>
          <w:szCs w:val="24"/>
          <w:lang w:eastAsia="tr-TR"/>
        </w:rPr>
        <w:t>"Bekletici Mesele"</w:t>
      </w:r>
      <w:r w:rsidRPr="00D2178F">
        <w:rPr>
          <w:rFonts w:ascii="Arial" w:eastAsia="Times New Roman" w:hAnsi="Arial" w:cs="Arial"/>
          <w:sz w:val="24"/>
          <w:szCs w:val="24"/>
          <w:lang w:eastAsia="tr-TR"/>
        </w:rPr>
        <w:t xml:space="preserve"> yapmasını, oradaki haklılığımız tescillendiği an dosyamızın doğrudan bilirkişi hesaplamasına sevk edilmesini usul ekonomisi yönünden arz ederiz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w:t>
      </w:r>
    </w:p>
    <w:p w14:paraId="4923D74C"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NETİCE-İ TALEP:</w:t>
      </w:r>
      <w:r w:rsidRPr="00D2178F">
        <w:rPr>
          <w:rFonts w:ascii="Arial" w:eastAsia="Times New Roman" w:hAnsi="Arial" w:cs="Arial"/>
          <w:sz w:val="24"/>
          <w:szCs w:val="24"/>
          <w:lang w:eastAsia="tr-TR"/>
        </w:rPr>
        <w:t xml:space="preserve"> Fazlaya ve gelecek dönem artışlarına ilişkin (ıslah) haklarımız saklı kalmak kaydıyla; davalının 31.01.2024 tarihinden beri biriken </w:t>
      </w:r>
      <w:proofErr w:type="spellStart"/>
      <w:r w:rsidRPr="00D2178F">
        <w:rPr>
          <w:rFonts w:ascii="Arial" w:eastAsia="Times New Roman" w:hAnsi="Arial" w:cs="Arial"/>
          <w:b/>
          <w:bCs/>
          <w:sz w:val="24"/>
          <w:szCs w:val="24"/>
          <w:lang w:eastAsia="tr-TR"/>
        </w:rPr>
        <w:t>sözleşmesel</w:t>
      </w:r>
      <w:proofErr w:type="spellEnd"/>
      <w:r w:rsidRPr="00D2178F">
        <w:rPr>
          <w:rFonts w:ascii="Arial" w:eastAsia="Times New Roman" w:hAnsi="Arial" w:cs="Arial"/>
          <w:b/>
          <w:bCs/>
          <w:sz w:val="24"/>
          <w:szCs w:val="24"/>
          <w:lang w:eastAsia="tr-TR"/>
        </w:rPr>
        <w:t xml:space="preserve"> günlük %1 cezai şart alacaklarımızın</w:t>
      </w:r>
      <w:r w:rsidRPr="00D2178F">
        <w:rPr>
          <w:rFonts w:ascii="Arial" w:eastAsia="Times New Roman" w:hAnsi="Arial" w:cs="Arial"/>
          <w:sz w:val="24"/>
          <w:szCs w:val="24"/>
          <w:lang w:eastAsia="tr-TR"/>
        </w:rPr>
        <w:t xml:space="preserve">, </w:t>
      </w:r>
      <w:r w:rsidRPr="00D2178F">
        <w:rPr>
          <w:rFonts w:ascii="Arial" w:eastAsia="Times New Roman" w:hAnsi="Arial" w:cs="Arial"/>
          <w:b/>
          <w:bCs/>
          <w:sz w:val="24"/>
          <w:szCs w:val="24"/>
          <w:lang w:eastAsia="tr-TR"/>
        </w:rPr>
        <w:t>geriye dönük haksız işgal kira farklarımızın</w:t>
      </w:r>
      <w:r w:rsidRPr="00D2178F">
        <w:rPr>
          <w:rFonts w:ascii="Arial" w:eastAsia="Times New Roman" w:hAnsi="Arial" w:cs="Arial"/>
          <w:sz w:val="24"/>
          <w:szCs w:val="24"/>
          <w:lang w:eastAsia="tr-TR"/>
        </w:rPr>
        <w:t xml:space="preserve"> ve sözleşmenin 19. maddesine aykırılık nedeniyle oluşan </w:t>
      </w:r>
      <w:r w:rsidRPr="00D2178F">
        <w:rPr>
          <w:rFonts w:ascii="Arial" w:eastAsia="Times New Roman" w:hAnsi="Arial" w:cs="Arial"/>
          <w:b/>
          <w:bCs/>
          <w:sz w:val="24"/>
          <w:szCs w:val="24"/>
          <w:lang w:eastAsia="tr-TR"/>
        </w:rPr>
        <w:t>tüm yapısal hasar tazminat bedellerinin</w:t>
      </w:r>
      <w:r w:rsidRPr="00D2178F">
        <w:rPr>
          <w:rFonts w:ascii="Arial" w:eastAsia="Times New Roman" w:hAnsi="Arial" w:cs="Arial"/>
          <w:sz w:val="24"/>
          <w:szCs w:val="24"/>
          <w:lang w:eastAsia="tr-TR"/>
        </w:rPr>
        <w:t xml:space="preserve"> tespiti ile tüm bu alacak kalemlerinin hak ediş tarihlerinden itibaren işleyecek en yüksek </w:t>
      </w:r>
      <w:r w:rsidRPr="00D2178F">
        <w:rPr>
          <w:rFonts w:ascii="Arial" w:eastAsia="Times New Roman" w:hAnsi="Arial" w:cs="Arial"/>
          <w:b/>
          <w:bCs/>
          <w:sz w:val="24"/>
          <w:szCs w:val="24"/>
          <w:lang w:eastAsia="tr-TR"/>
        </w:rPr>
        <w:t>TCMB Avans (Ticari) Faizi (%39,75)</w:t>
      </w:r>
      <w:r w:rsidRPr="00D2178F">
        <w:rPr>
          <w:rFonts w:ascii="Arial" w:eastAsia="Times New Roman" w:hAnsi="Arial" w:cs="Arial"/>
          <w:sz w:val="24"/>
          <w:szCs w:val="24"/>
          <w:lang w:eastAsia="tr-TR"/>
        </w:rPr>
        <w:t xml:space="preserve"> ve %20 icra inkar tazminatıyla birlikte davalıdan tahsiline karar verilmesini saygılarımla talep ederim.</w:t>
      </w:r>
    </w:p>
    <w:p w14:paraId="7F075227"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Davacı Vekili:</w:t>
      </w:r>
      <w:r w:rsidRPr="00D2178F">
        <w:rPr>
          <w:rFonts w:ascii="Arial" w:eastAsia="Times New Roman" w:hAnsi="Arial" w:cs="Arial"/>
          <w:sz w:val="24"/>
          <w:szCs w:val="24"/>
          <w:lang w:eastAsia="tr-TR"/>
        </w:rPr>
        <w:t xml:space="preserve"> Av. Emrullah ÖZER (İmza)</w:t>
      </w:r>
    </w:p>
    <w:p w14:paraId="56E79050" w14:textId="77777777" w:rsidR="00D2178F" w:rsidRPr="00D2178F" w:rsidRDefault="00A270A9" w:rsidP="00D2178F">
      <w:pPr>
        <w:spacing w:before="480"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2488370">
          <v:rect id="_x0000_i1034" style="width:0;height:1.5pt" o:hralign="center" o:hrstd="t" o:hr="t" fillcolor="#a0a0a0" stroked="f"/>
        </w:pict>
      </w:r>
    </w:p>
    <w:p w14:paraId="0C982781" w14:textId="77777777" w:rsidR="00D2178F" w:rsidRPr="00D2178F" w:rsidRDefault="00D2178F" w:rsidP="00D2178F">
      <w:pPr>
        <w:spacing w:before="480" w:after="480" w:line="240" w:lineRule="auto"/>
        <w:rPr>
          <w:rFonts w:ascii="Arial" w:eastAsia="Times New Roman" w:hAnsi="Arial" w:cs="Arial"/>
          <w:b/>
          <w:bCs/>
          <w:sz w:val="30"/>
          <w:szCs w:val="30"/>
          <w:lang w:eastAsia="tr-TR"/>
        </w:rPr>
      </w:pPr>
      <w:r w:rsidRPr="00D2178F">
        <w:rPr>
          <w:rFonts w:ascii="Segoe UI Emoji" w:eastAsia="Times New Roman" w:hAnsi="Segoe UI Emoji" w:cs="Segoe UI Emoji"/>
          <w:b/>
          <w:bCs/>
          <w:sz w:val="30"/>
          <w:szCs w:val="30"/>
          <w:lang w:eastAsia="tr-TR"/>
        </w:rPr>
        <w:t>📄</w:t>
      </w:r>
      <w:r w:rsidRPr="00D2178F">
        <w:rPr>
          <w:rFonts w:ascii="Arial" w:eastAsia="Times New Roman" w:hAnsi="Arial" w:cs="Arial"/>
          <w:b/>
          <w:bCs/>
          <w:sz w:val="30"/>
          <w:szCs w:val="30"/>
          <w:lang w:eastAsia="tr-TR"/>
        </w:rPr>
        <w:t xml:space="preserve"> DİLEKÇE 3: YENİ DÖNEM (GELECEĞE YÖNELİK) KİRA TESPİT DİLEKÇESİ</w:t>
      </w:r>
    </w:p>
    <w:p w14:paraId="44303C8E"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i/>
          <w:iCs/>
          <w:sz w:val="24"/>
          <w:szCs w:val="24"/>
          <w:lang w:eastAsia="tr-TR"/>
        </w:rPr>
        <w:lastRenderedPageBreak/>
        <w:t xml:space="preserve">(Sıfırdan </w:t>
      </w:r>
      <w:proofErr w:type="spellStart"/>
      <w:r w:rsidRPr="00D2178F">
        <w:rPr>
          <w:rFonts w:ascii="Arial" w:eastAsia="Times New Roman" w:hAnsi="Arial" w:cs="Arial"/>
          <w:i/>
          <w:iCs/>
          <w:sz w:val="24"/>
          <w:szCs w:val="24"/>
          <w:lang w:eastAsia="tr-TR"/>
        </w:rPr>
        <w:t>harçlandırılarak</w:t>
      </w:r>
      <w:proofErr w:type="spellEnd"/>
      <w:r w:rsidRPr="00D2178F">
        <w:rPr>
          <w:rFonts w:ascii="Arial" w:eastAsia="Times New Roman" w:hAnsi="Arial" w:cs="Arial"/>
          <w:i/>
          <w:iCs/>
          <w:sz w:val="24"/>
          <w:szCs w:val="24"/>
          <w:lang w:eastAsia="tr-TR"/>
        </w:rPr>
        <w:t xml:space="preserve"> yeni bir dava olarak açılacaktır)</w:t>
      </w:r>
    </w:p>
    <w:p w14:paraId="098FF260"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TOKAT SULH HUKUK MAHKEMESİ HAKİMLİĞİ'NE</w:t>
      </w:r>
    </w:p>
    <w:p w14:paraId="7251F7BB"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DAVACI:</w:t>
      </w:r>
      <w:r w:rsidRPr="00D2178F">
        <w:rPr>
          <w:rFonts w:ascii="Arial" w:eastAsia="Times New Roman" w:hAnsi="Arial" w:cs="Arial"/>
          <w:sz w:val="24"/>
          <w:szCs w:val="24"/>
          <w:lang w:eastAsia="tr-TR"/>
        </w:rPr>
        <w:t xml:space="preserve"> Ali Umut </w:t>
      </w:r>
      <w:proofErr w:type="gramStart"/>
      <w:r w:rsidRPr="00D2178F">
        <w:rPr>
          <w:rFonts w:ascii="Arial" w:eastAsia="Times New Roman" w:hAnsi="Arial" w:cs="Arial"/>
          <w:sz w:val="24"/>
          <w:szCs w:val="24"/>
          <w:lang w:eastAsia="tr-TR"/>
        </w:rPr>
        <w:t>BALCI -</w:t>
      </w:r>
      <w:proofErr w:type="gramEnd"/>
      <w:r w:rsidRPr="00D2178F">
        <w:rPr>
          <w:rFonts w:ascii="Arial" w:eastAsia="Times New Roman" w:hAnsi="Arial" w:cs="Arial"/>
          <w:sz w:val="24"/>
          <w:szCs w:val="24"/>
          <w:lang w:eastAsia="tr-TR"/>
        </w:rPr>
        <w:t xml:space="preserve"> (T.C. No: 36316603468)</w:t>
      </w:r>
      <w:r w:rsidRPr="00D2178F">
        <w:rPr>
          <w:rFonts w:ascii="Arial" w:eastAsia="Times New Roman" w:hAnsi="Arial" w:cs="Arial"/>
          <w:sz w:val="24"/>
          <w:szCs w:val="24"/>
          <w:lang w:eastAsia="tr-TR"/>
        </w:rPr>
        <w:br/>
      </w:r>
      <w:r w:rsidRPr="00D2178F">
        <w:rPr>
          <w:rFonts w:ascii="Arial" w:eastAsia="Times New Roman" w:hAnsi="Arial" w:cs="Arial"/>
          <w:b/>
          <w:bCs/>
          <w:sz w:val="24"/>
          <w:szCs w:val="24"/>
          <w:lang w:eastAsia="tr-TR"/>
        </w:rPr>
        <w:t>VEKİLİ:</w:t>
      </w:r>
      <w:r w:rsidRPr="00D2178F">
        <w:rPr>
          <w:rFonts w:ascii="Arial" w:eastAsia="Times New Roman" w:hAnsi="Arial" w:cs="Arial"/>
          <w:sz w:val="24"/>
          <w:szCs w:val="24"/>
          <w:lang w:eastAsia="tr-TR"/>
        </w:rPr>
        <w:t xml:space="preserve"> Av. Emrullah ÖZER</w:t>
      </w:r>
      <w:r w:rsidRPr="00D2178F">
        <w:rPr>
          <w:rFonts w:ascii="Arial" w:eastAsia="Times New Roman" w:hAnsi="Arial" w:cs="Arial"/>
          <w:sz w:val="24"/>
          <w:szCs w:val="24"/>
          <w:lang w:eastAsia="tr-TR"/>
        </w:rPr>
        <w:br/>
      </w:r>
      <w:r w:rsidRPr="00D2178F">
        <w:rPr>
          <w:rFonts w:ascii="Arial" w:eastAsia="Times New Roman" w:hAnsi="Arial" w:cs="Arial"/>
          <w:b/>
          <w:bCs/>
          <w:sz w:val="24"/>
          <w:szCs w:val="24"/>
          <w:lang w:eastAsia="tr-TR"/>
        </w:rPr>
        <w:t>DAVALI:</w:t>
      </w:r>
      <w:r w:rsidRPr="00D2178F">
        <w:rPr>
          <w:rFonts w:ascii="Arial" w:eastAsia="Times New Roman" w:hAnsi="Arial" w:cs="Arial"/>
          <w:sz w:val="24"/>
          <w:szCs w:val="24"/>
          <w:lang w:eastAsia="tr-TR"/>
        </w:rPr>
        <w:t xml:space="preserve"> Ali DEMİREL - (T.C. No: 29665826206)</w:t>
      </w:r>
    </w:p>
    <w:p w14:paraId="4D99BD3D"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DAVA TÜRÜ:</w:t>
      </w:r>
      <w:r w:rsidRPr="00D2178F">
        <w:rPr>
          <w:rFonts w:ascii="Arial" w:eastAsia="Times New Roman" w:hAnsi="Arial" w:cs="Arial"/>
          <w:sz w:val="24"/>
          <w:szCs w:val="24"/>
          <w:lang w:eastAsia="tr-TR"/>
        </w:rPr>
        <w:t xml:space="preserve"> Kira Bedelinin Tespiti Davası (TBK m. 344/3 uyarınca 5. Yıl Dönemi Nedeniyle)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w:t>
      </w:r>
      <w:r w:rsidRPr="00D2178F">
        <w:rPr>
          <w:rFonts w:ascii="Arial" w:eastAsia="Times New Roman" w:hAnsi="Arial" w:cs="Arial"/>
          <w:sz w:val="24"/>
          <w:szCs w:val="24"/>
          <w:lang w:eastAsia="tr-TR"/>
        </w:rPr>
        <w:br/>
      </w:r>
      <w:r w:rsidRPr="00D2178F">
        <w:rPr>
          <w:rFonts w:ascii="Arial" w:eastAsia="Times New Roman" w:hAnsi="Arial" w:cs="Arial"/>
          <w:b/>
          <w:bCs/>
          <w:sz w:val="24"/>
          <w:szCs w:val="24"/>
          <w:lang w:eastAsia="tr-TR"/>
        </w:rPr>
        <w:t>KİRA DÖNEMİ:</w:t>
      </w:r>
      <w:r w:rsidRPr="00D2178F">
        <w:rPr>
          <w:rFonts w:ascii="Arial" w:eastAsia="Times New Roman" w:hAnsi="Arial" w:cs="Arial"/>
          <w:sz w:val="24"/>
          <w:szCs w:val="24"/>
          <w:lang w:eastAsia="tr-TR"/>
        </w:rPr>
        <w:t xml:space="preserve"> 30/11/2026 Tarihinden İtibaren Başlayacak Yeni Dönem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w:t>
      </w:r>
    </w:p>
    <w:p w14:paraId="1DFDB430"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AÇIKLAMALAR:</w:t>
      </w:r>
    </w:p>
    <w:p w14:paraId="28F665EA" w14:textId="77777777" w:rsidR="00D2178F" w:rsidRPr="00D2178F" w:rsidRDefault="00D2178F" w:rsidP="00D2178F">
      <w:pPr>
        <w:numPr>
          <w:ilvl w:val="0"/>
          <w:numId w:val="17"/>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Davalı taraf, müvekkile ait Tokat Merkez </w:t>
      </w:r>
      <w:proofErr w:type="spellStart"/>
      <w:r w:rsidRPr="00D2178F">
        <w:rPr>
          <w:rFonts w:ascii="Arial" w:eastAsia="Times New Roman" w:hAnsi="Arial" w:cs="Arial"/>
          <w:sz w:val="24"/>
          <w:szCs w:val="24"/>
          <w:lang w:eastAsia="tr-TR"/>
        </w:rPr>
        <w:t>Yeniyurt</w:t>
      </w:r>
      <w:proofErr w:type="spellEnd"/>
      <w:r w:rsidRPr="00D2178F">
        <w:rPr>
          <w:rFonts w:ascii="Arial" w:eastAsia="Times New Roman" w:hAnsi="Arial" w:cs="Arial"/>
          <w:sz w:val="24"/>
          <w:szCs w:val="24"/>
          <w:lang w:eastAsia="tr-TR"/>
        </w:rPr>
        <w:t xml:space="preserve"> Mahallesi, İsmail </w:t>
      </w:r>
      <w:proofErr w:type="spellStart"/>
      <w:r w:rsidRPr="00D2178F">
        <w:rPr>
          <w:rFonts w:ascii="Arial" w:eastAsia="Times New Roman" w:hAnsi="Arial" w:cs="Arial"/>
          <w:sz w:val="24"/>
          <w:szCs w:val="24"/>
          <w:lang w:eastAsia="tr-TR"/>
        </w:rPr>
        <w:t>Altıngövde</w:t>
      </w:r>
      <w:proofErr w:type="spellEnd"/>
      <w:r w:rsidRPr="00D2178F">
        <w:rPr>
          <w:rFonts w:ascii="Arial" w:eastAsia="Times New Roman" w:hAnsi="Arial" w:cs="Arial"/>
          <w:sz w:val="24"/>
          <w:szCs w:val="24"/>
          <w:lang w:eastAsia="tr-TR"/>
        </w:rPr>
        <w:t xml:space="preserve"> Caddesi, No:21 adresindeki taşınmazda </w:t>
      </w:r>
      <w:r w:rsidRPr="00D2178F">
        <w:rPr>
          <w:rFonts w:ascii="Arial" w:eastAsia="Times New Roman" w:hAnsi="Arial" w:cs="Arial"/>
          <w:b/>
          <w:bCs/>
          <w:sz w:val="24"/>
          <w:szCs w:val="24"/>
          <w:lang w:eastAsia="tr-TR"/>
        </w:rPr>
        <w:t>30/11/2021 başlangıç tarihli</w:t>
      </w:r>
      <w:r w:rsidRPr="00D2178F">
        <w:rPr>
          <w:rFonts w:ascii="Arial" w:eastAsia="Times New Roman" w:hAnsi="Arial" w:cs="Arial"/>
          <w:sz w:val="24"/>
          <w:szCs w:val="24"/>
          <w:lang w:eastAsia="tr-TR"/>
        </w:rPr>
        <w:t xml:space="preserve"> kira sözleşmesi uyarınca kiracı olarak bulunmaktadır. Sözleşmenin üzerinden yürürlükte olan 5 yıllık yasal süre dolmuş olup, yeni dönem kira bedelinin hakkaniyete ve güncel piyasa rayiçlerine göre mahkemece tespiti zorunluluğu doğmuştur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w:t>
      </w:r>
    </w:p>
    <w:p w14:paraId="0FB078A2" w14:textId="77777777" w:rsidR="00D2178F" w:rsidRPr="00D2178F" w:rsidRDefault="00D2178F" w:rsidP="00D2178F">
      <w:pPr>
        <w:numPr>
          <w:ilvl w:val="0"/>
          <w:numId w:val="17"/>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Dava konusu taşınmaz, davalının yürütmüş olduğu "Geri Dönüşüm ve Hurda Malzeme Depolama" ticari faaliyeti için özel olarak mimari edilmiş; </w:t>
      </w:r>
      <w:r w:rsidRPr="00D2178F">
        <w:rPr>
          <w:rFonts w:ascii="Arial" w:eastAsia="Times New Roman" w:hAnsi="Arial" w:cs="Arial"/>
          <w:b/>
          <w:bCs/>
          <w:sz w:val="24"/>
          <w:szCs w:val="24"/>
          <w:lang w:eastAsia="tr-TR"/>
        </w:rPr>
        <w:t>80 m² kapalı alan, 300 m² açık depolama alanı ve önünde 100 m² iş makinesi/otopark kullanım alanı olmak üzere toplam 480 m² fonksiyonel ticari alandan</w:t>
      </w:r>
      <w:r w:rsidRPr="00D2178F">
        <w:rPr>
          <w:rFonts w:ascii="Arial" w:eastAsia="Times New Roman" w:hAnsi="Arial" w:cs="Arial"/>
          <w:sz w:val="24"/>
          <w:szCs w:val="24"/>
          <w:lang w:eastAsia="tr-TR"/>
        </w:rPr>
        <w:t xml:space="preserve"> oluşmaktadır. Taşınmazın bu geniş açık alan hacmi, davalının yaptığı iş kolunun niteliği gereği en yüksek ticari getiriyi sağlayan 'üstün ve </w:t>
      </w:r>
      <w:proofErr w:type="gramStart"/>
      <w:r w:rsidRPr="00D2178F">
        <w:rPr>
          <w:rFonts w:ascii="Arial" w:eastAsia="Times New Roman" w:hAnsi="Arial" w:cs="Arial"/>
          <w:sz w:val="24"/>
          <w:szCs w:val="24"/>
          <w:lang w:eastAsia="tr-TR"/>
        </w:rPr>
        <w:t>hakim</w:t>
      </w:r>
      <w:proofErr w:type="gramEnd"/>
      <w:r w:rsidRPr="00D2178F">
        <w:rPr>
          <w:rFonts w:ascii="Arial" w:eastAsia="Times New Roman" w:hAnsi="Arial" w:cs="Arial"/>
          <w:sz w:val="24"/>
          <w:szCs w:val="24"/>
          <w:lang w:eastAsia="tr-TR"/>
        </w:rPr>
        <w:t xml:space="preserve"> unsur' konumundadır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w:t>
      </w:r>
    </w:p>
    <w:p w14:paraId="0010A24B" w14:textId="77777777" w:rsidR="00D2178F" w:rsidRPr="00D2178F" w:rsidRDefault="00D2178F" w:rsidP="00D2178F">
      <w:pPr>
        <w:numPr>
          <w:ilvl w:val="0"/>
          <w:numId w:val="17"/>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Taşınmazın bulunduğu caddede yer alan ve müvekkile ait olan hemen yan bitişik nizamdaki 100 m² kapalı alana sahip diğer işyeri, yeni dönemde yıllık </w:t>
      </w:r>
      <w:r w:rsidRPr="00D2178F">
        <w:rPr>
          <w:rFonts w:ascii="Arial" w:eastAsia="Times New Roman" w:hAnsi="Arial" w:cs="Arial"/>
          <w:b/>
          <w:bCs/>
          <w:sz w:val="24"/>
          <w:szCs w:val="24"/>
          <w:lang w:eastAsia="tr-TR"/>
        </w:rPr>
        <w:t>480.000 TL</w:t>
      </w:r>
      <w:r w:rsidRPr="00D2178F">
        <w:rPr>
          <w:rFonts w:ascii="Arial" w:eastAsia="Times New Roman" w:hAnsi="Arial" w:cs="Arial"/>
          <w:sz w:val="24"/>
          <w:szCs w:val="24"/>
          <w:lang w:eastAsia="tr-TR"/>
        </w:rPr>
        <w:t xml:space="preserve"> bedelle kiraya verilmiştir. Yine aynı bölgede ana cadde üzerinde bulunan 160 m² kapalı alan ve 70 m² otoparka sahip diğer taşınmazın kirası dahi nisan ayında </w:t>
      </w:r>
      <w:r w:rsidRPr="00D2178F">
        <w:rPr>
          <w:rFonts w:ascii="Arial" w:eastAsia="Times New Roman" w:hAnsi="Arial" w:cs="Arial"/>
          <w:b/>
          <w:bCs/>
          <w:sz w:val="24"/>
          <w:szCs w:val="24"/>
          <w:lang w:eastAsia="tr-TR"/>
        </w:rPr>
        <w:t>380.000 TL</w:t>
      </w:r>
      <w:r w:rsidRPr="00D2178F">
        <w:rPr>
          <w:rFonts w:ascii="Arial" w:eastAsia="Times New Roman" w:hAnsi="Arial" w:cs="Arial"/>
          <w:sz w:val="24"/>
          <w:szCs w:val="24"/>
          <w:lang w:eastAsia="tr-TR"/>
        </w:rPr>
        <w:t xml:space="preserve"> olarak tahsil edilmektedir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 xml:space="preserve">]. Bu iki emsal resmi makas olarak teraziye konulduğunda; davalının ticari faaliyet yürüttüğü 480 m²'lik devasa lojistik ve açık depolama hacmine sahip dava konusu taşınmazın kirasının fahiş oranda düşük kaldığı, güncel rayicinin bu emsaller ışığında en az 600.000 TL bandında olması gerektiği </w:t>
      </w:r>
      <w:proofErr w:type="spellStart"/>
      <w:r w:rsidRPr="00D2178F">
        <w:rPr>
          <w:rFonts w:ascii="Arial" w:eastAsia="Times New Roman" w:hAnsi="Arial" w:cs="Arial"/>
          <w:sz w:val="24"/>
          <w:szCs w:val="24"/>
          <w:lang w:eastAsia="tr-TR"/>
        </w:rPr>
        <w:t>duraksamasız</w:t>
      </w:r>
      <w:proofErr w:type="spellEnd"/>
      <w:r w:rsidRPr="00D2178F">
        <w:rPr>
          <w:rFonts w:ascii="Arial" w:eastAsia="Times New Roman" w:hAnsi="Arial" w:cs="Arial"/>
          <w:sz w:val="24"/>
          <w:szCs w:val="24"/>
          <w:lang w:eastAsia="tr-TR"/>
        </w:rPr>
        <w:t xml:space="preserve"> ortadadır.</w:t>
      </w:r>
    </w:p>
    <w:p w14:paraId="192EB6A5"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NETİCE-İ TALEP:</w:t>
      </w:r>
      <w:r w:rsidRPr="00D2178F">
        <w:rPr>
          <w:rFonts w:ascii="Arial" w:eastAsia="Times New Roman" w:hAnsi="Arial" w:cs="Arial"/>
          <w:sz w:val="24"/>
          <w:szCs w:val="24"/>
          <w:lang w:eastAsia="tr-TR"/>
        </w:rPr>
        <w:t xml:space="preserve"> Müvekkile ait taşınmazın </w:t>
      </w:r>
      <w:r w:rsidRPr="00D2178F">
        <w:rPr>
          <w:rFonts w:ascii="Arial" w:eastAsia="Times New Roman" w:hAnsi="Arial" w:cs="Arial"/>
          <w:b/>
          <w:bCs/>
          <w:sz w:val="24"/>
          <w:szCs w:val="24"/>
          <w:lang w:eastAsia="tr-TR"/>
        </w:rPr>
        <w:t>30/11/2026 tarihinden itibaren geçerli olacak yeni dönem yıllık kira bedelinin net 650.000 TL olarak TESPİTİNE</w:t>
      </w:r>
      <w:r w:rsidRPr="00D2178F">
        <w:rPr>
          <w:rFonts w:ascii="Arial" w:eastAsia="Times New Roman" w:hAnsi="Arial" w:cs="Arial"/>
          <w:sz w:val="24"/>
          <w:szCs w:val="24"/>
          <w:lang w:eastAsia="tr-TR"/>
        </w:rPr>
        <w:t xml:space="preserve">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 (Eski kiracı indirimi ile 600.000 TL altına düşmeyecek şekilde), yargılama giderleri ve vekalet ücretinin davalı tarafa yüklenmesine karar verilmesini saygılarımla talep ederim.</w:t>
      </w:r>
    </w:p>
    <w:p w14:paraId="30218F8A"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Davacı Vekili:</w:t>
      </w:r>
      <w:r w:rsidRPr="00D2178F">
        <w:rPr>
          <w:rFonts w:ascii="Arial" w:eastAsia="Times New Roman" w:hAnsi="Arial" w:cs="Arial"/>
          <w:sz w:val="24"/>
          <w:szCs w:val="24"/>
          <w:lang w:eastAsia="tr-TR"/>
        </w:rPr>
        <w:t xml:space="preserve"> Av. Emrullah ÖZER (İmza)</w:t>
      </w:r>
    </w:p>
    <w:p w14:paraId="128C8017" w14:textId="77777777" w:rsidR="00D2178F" w:rsidRPr="00D2178F" w:rsidRDefault="00A270A9" w:rsidP="00D2178F">
      <w:pPr>
        <w:spacing w:before="480"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2E736D4">
          <v:rect id="_x0000_i1035" style="width:0;height:1.5pt" o:hralign="center" o:hrstd="t" o:hr="t" fillcolor="#a0a0a0" stroked="f"/>
        </w:pict>
      </w:r>
    </w:p>
    <w:p w14:paraId="331AA349" w14:textId="77777777" w:rsidR="00D2178F" w:rsidRPr="00D2178F" w:rsidRDefault="00D2178F" w:rsidP="00D2178F">
      <w:pPr>
        <w:spacing w:before="480" w:after="480" w:line="240" w:lineRule="auto"/>
        <w:rPr>
          <w:rFonts w:ascii="Arial" w:eastAsia="Times New Roman" w:hAnsi="Arial" w:cs="Arial"/>
          <w:b/>
          <w:bCs/>
          <w:sz w:val="24"/>
          <w:szCs w:val="24"/>
          <w:lang w:eastAsia="tr-TR"/>
        </w:rPr>
      </w:pPr>
      <w:r w:rsidRPr="00D2178F">
        <w:rPr>
          <w:rFonts w:ascii="Segoe UI Emoji" w:eastAsia="Times New Roman" w:hAnsi="Segoe UI Emoji" w:cs="Segoe UI Emoji"/>
          <w:b/>
          <w:bCs/>
          <w:sz w:val="24"/>
          <w:szCs w:val="24"/>
          <w:lang w:eastAsia="tr-TR"/>
        </w:rPr>
        <w:t>📄</w:t>
      </w:r>
      <w:r w:rsidRPr="00D2178F">
        <w:rPr>
          <w:rFonts w:ascii="Arial" w:eastAsia="Times New Roman" w:hAnsi="Arial" w:cs="Arial"/>
          <w:b/>
          <w:bCs/>
          <w:sz w:val="24"/>
          <w:szCs w:val="24"/>
          <w:lang w:eastAsia="tr-TR"/>
        </w:rPr>
        <w:t xml:space="preserve"> DİLEKÇE 4: CEZA MAHKEMESİNE SUNULACAK HUSUMET BİLDİRİM DİLEKÇESİ</w:t>
      </w:r>
    </w:p>
    <w:p w14:paraId="1FF6F273"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i/>
          <w:iCs/>
          <w:sz w:val="24"/>
          <w:szCs w:val="24"/>
          <w:lang w:eastAsia="tr-TR"/>
        </w:rPr>
        <w:lastRenderedPageBreak/>
        <w:t>(Mevcut Cumhurbaşkanına Hakaret ceza davası dosyasına sunulacaktır)</w:t>
      </w:r>
    </w:p>
    <w:p w14:paraId="5FBFF1D4"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TOKAT ... ASLİYE CEZA MAHKEMESİ HAKİMLİĞİ'NE</w:t>
      </w:r>
    </w:p>
    <w:p w14:paraId="61AD39DD"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DOSYA NO:</w:t>
      </w:r>
      <w:r w:rsidRPr="00D2178F">
        <w:rPr>
          <w:rFonts w:ascii="Arial" w:eastAsia="Times New Roman" w:hAnsi="Arial" w:cs="Arial"/>
          <w:sz w:val="24"/>
          <w:szCs w:val="24"/>
          <w:lang w:eastAsia="tr-TR"/>
        </w:rPr>
        <w:t xml:space="preserve"> 2024 / ...... Esas </w:t>
      </w:r>
      <w:r w:rsidRPr="00D2178F">
        <w:rPr>
          <w:rFonts w:ascii="Arial" w:eastAsia="Times New Roman" w:hAnsi="Arial" w:cs="Arial"/>
          <w:i/>
          <w:iCs/>
          <w:sz w:val="24"/>
          <w:szCs w:val="24"/>
          <w:lang w:eastAsia="tr-TR"/>
        </w:rPr>
        <w:t>(Mevcut ceza dosyasının esas numarası yazılacaktır)</w:t>
      </w:r>
      <w:r w:rsidRPr="00D2178F">
        <w:rPr>
          <w:rFonts w:ascii="Arial" w:eastAsia="Times New Roman" w:hAnsi="Arial" w:cs="Arial"/>
          <w:sz w:val="24"/>
          <w:szCs w:val="24"/>
          <w:lang w:eastAsia="tr-TR"/>
        </w:rPr>
        <w:br/>
      </w:r>
      <w:r w:rsidRPr="00D2178F">
        <w:rPr>
          <w:rFonts w:ascii="Arial" w:eastAsia="Times New Roman" w:hAnsi="Arial" w:cs="Arial"/>
          <w:b/>
          <w:bCs/>
          <w:sz w:val="24"/>
          <w:szCs w:val="24"/>
          <w:lang w:eastAsia="tr-TR"/>
        </w:rPr>
        <w:t>SANIK:</w:t>
      </w:r>
      <w:r w:rsidRPr="00D2178F">
        <w:rPr>
          <w:rFonts w:ascii="Arial" w:eastAsia="Times New Roman" w:hAnsi="Arial" w:cs="Arial"/>
          <w:sz w:val="24"/>
          <w:szCs w:val="24"/>
          <w:lang w:eastAsia="tr-TR"/>
        </w:rPr>
        <w:t xml:space="preserve"> Ali Umut BALCI</w:t>
      </w:r>
      <w:r w:rsidRPr="00D2178F">
        <w:rPr>
          <w:rFonts w:ascii="Arial" w:eastAsia="Times New Roman" w:hAnsi="Arial" w:cs="Arial"/>
          <w:sz w:val="24"/>
          <w:szCs w:val="24"/>
          <w:lang w:eastAsia="tr-TR"/>
        </w:rPr>
        <w:br/>
      </w:r>
      <w:r w:rsidRPr="00D2178F">
        <w:rPr>
          <w:rFonts w:ascii="Arial" w:eastAsia="Times New Roman" w:hAnsi="Arial" w:cs="Arial"/>
          <w:b/>
          <w:bCs/>
          <w:sz w:val="24"/>
          <w:szCs w:val="24"/>
          <w:lang w:eastAsia="tr-TR"/>
        </w:rPr>
        <w:t>MÜŞTEKİ / TANIK:</w:t>
      </w:r>
      <w:r w:rsidRPr="00D2178F">
        <w:rPr>
          <w:rFonts w:ascii="Arial" w:eastAsia="Times New Roman" w:hAnsi="Arial" w:cs="Arial"/>
          <w:sz w:val="24"/>
          <w:szCs w:val="24"/>
          <w:lang w:eastAsia="tr-TR"/>
        </w:rPr>
        <w:t xml:space="preserve"> Ali DEMİREL</w:t>
      </w:r>
    </w:p>
    <w:p w14:paraId="4D91CA0C"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KONU:</w:t>
      </w:r>
      <w:r w:rsidRPr="00D2178F">
        <w:rPr>
          <w:rFonts w:ascii="Arial" w:eastAsia="Times New Roman" w:hAnsi="Arial" w:cs="Arial"/>
          <w:sz w:val="24"/>
          <w:szCs w:val="24"/>
          <w:lang w:eastAsia="tr-TR"/>
        </w:rPr>
        <w:t xml:space="preserve"> Müvekkil aleyhine yalan beyanda bulunan müşteki/tanık ile müvekkil arasındaki ağır maddi husumetin </w:t>
      </w:r>
      <w:proofErr w:type="gramStart"/>
      <w:r w:rsidRPr="00D2178F">
        <w:rPr>
          <w:rFonts w:ascii="Arial" w:eastAsia="Times New Roman" w:hAnsi="Arial" w:cs="Arial"/>
          <w:sz w:val="24"/>
          <w:szCs w:val="24"/>
          <w:lang w:eastAsia="tr-TR"/>
        </w:rPr>
        <w:t>resmi</w:t>
      </w:r>
      <w:proofErr w:type="gramEnd"/>
      <w:r w:rsidRPr="00D2178F">
        <w:rPr>
          <w:rFonts w:ascii="Arial" w:eastAsia="Times New Roman" w:hAnsi="Arial" w:cs="Arial"/>
          <w:sz w:val="24"/>
          <w:szCs w:val="24"/>
          <w:lang w:eastAsia="tr-TR"/>
        </w:rPr>
        <w:t xml:space="preserve"> belgelerle mahkemenize sunulmasıdır.</w:t>
      </w:r>
    </w:p>
    <w:p w14:paraId="6D010460"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AÇIKLAMALAR:</w:t>
      </w:r>
    </w:p>
    <w:p w14:paraId="5B11C4CB" w14:textId="77777777" w:rsidR="00D2178F" w:rsidRPr="00D2178F" w:rsidRDefault="00D2178F" w:rsidP="00D2178F">
      <w:pPr>
        <w:numPr>
          <w:ilvl w:val="0"/>
          <w:numId w:val="18"/>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Mahkemenizin yukarıda esas numarası yazılı dosyasında müvekkil aleyhine "Cumhurbaşkanına Hakaret" iddiasıyla soyut beyanlarda bulunan müşteki kiracı Ali Demirel ve onun yönlendirdiği tanıklar tamamen taraflı olup, müvekkile haksızca iftira atmaktadırlar.</w:t>
      </w:r>
    </w:p>
    <w:p w14:paraId="53B78B91" w14:textId="77777777" w:rsidR="00D2178F" w:rsidRPr="00D2178F" w:rsidRDefault="00D2178F" w:rsidP="00D2178F">
      <w:pPr>
        <w:numPr>
          <w:ilvl w:val="0"/>
          <w:numId w:val="18"/>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Şahıslar ile müvekkil arasında çok ağır bir maddi çekişme ve husumet mevcuttur. Müvekkil tarafından davalı kiracıya karşı Samsun BAM 6. Hukuk Dairesi'nin kaldırma ilamı doğrultusunda </w:t>
      </w:r>
      <w:r w:rsidRPr="00D2178F">
        <w:rPr>
          <w:rFonts w:ascii="Arial" w:eastAsia="Times New Roman" w:hAnsi="Arial" w:cs="Arial"/>
          <w:b/>
          <w:bCs/>
          <w:sz w:val="24"/>
          <w:szCs w:val="24"/>
          <w:lang w:eastAsia="tr-TR"/>
        </w:rPr>
        <w:t>Tokat 2. Sulh Hukuk Mahkemesi'nde 2026/.... Esas</w:t>
      </w:r>
      <w:r w:rsidRPr="00D2178F">
        <w:rPr>
          <w:rFonts w:ascii="Arial" w:eastAsia="Times New Roman" w:hAnsi="Arial" w:cs="Arial"/>
          <w:sz w:val="24"/>
          <w:szCs w:val="24"/>
          <w:lang w:eastAsia="tr-TR"/>
        </w:rPr>
        <w:t xml:space="preserve"> sayılı dosya ile Tahliye davası; ayrıca eş zamanlı olarak </w:t>
      </w:r>
      <w:r w:rsidRPr="00D2178F">
        <w:rPr>
          <w:rFonts w:ascii="Arial" w:eastAsia="Times New Roman" w:hAnsi="Arial" w:cs="Arial"/>
          <w:b/>
          <w:bCs/>
          <w:sz w:val="24"/>
          <w:szCs w:val="24"/>
          <w:lang w:eastAsia="tr-TR"/>
        </w:rPr>
        <w:t>Tokat Sulh Hukuk Mahkemesi'nde</w:t>
      </w:r>
      <w:r w:rsidRPr="00D2178F">
        <w:rPr>
          <w:rFonts w:ascii="Arial" w:eastAsia="Times New Roman" w:hAnsi="Arial" w:cs="Arial"/>
          <w:sz w:val="24"/>
          <w:szCs w:val="24"/>
          <w:lang w:eastAsia="tr-TR"/>
        </w:rPr>
        <w:t xml:space="preserve"> davalıya karşı </w:t>
      </w:r>
      <w:r w:rsidRPr="00D2178F">
        <w:rPr>
          <w:rFonts w:ascii="Arial" w:eastAsia="Times New Roman" w:hAnsi="Arial" w:cs="Arial"/>
          <w:b/>
          <w:bCs/>
          <w:sz w:val="24"/>
          <w:szCs w:val="24"/>
          <w:lang w:eastAsia="tr-TR"/>
        </w:rPr>
        <w:t>Milyon TL</w:t>
      </w:r>
      <w:r w:rsidRPr="00D2178F">
        <w:rPr>
          <w:rFonts w:ascii="Arial" w:eastAsia="Times New Roman" w:hAnsi="Arial" w:cs="Arial"/>
          <w:sz w:val="24"/>
          <w:szCs w:val="24"/>
          <w:lang w:eastAsia="tr-TR"/>
        </w:rPr>
        <w:t xml:space="preserve"> değerinde </w:t>
      </w:r>
      <w:proofErr w:type="spellStart"/>
      <w:r w:rsidRPr="00D2178F">
        <w:rPr>
          <w:rFonts w:ascii="Arial" w:eastAsia="Times New Roman" w:hAnsi="Arial" w:cs="Arial"/>
          <w:i/>
          <w:iCs/>
          <w:sz w:val="24"/>
          <w:szCs w:val="24"/>
          <w:lang w:eastAsia="tr-TR"/>
        </w:rPr>
        <w:t>Sözleşmesel</w:t>
      </w:r>
      <w:proofErr w:type="spellEnd"/>
      <w:r w:rsidRPr="00D2178F">
        <w:rPr>
          <w:rFonts w:ascii="Arial" w:eastAsia="Times New Roman" w:hAnsi="Arial" w:cs="Arial"/>
          <w:i/>
          <w:iCs/>
          <w:sz w:val="24"/>
          <w:szCs w:val="24"/>
          <w:lang w:eastAsia="tr-TR"/>
        </w:rPr>
        <w:t xml:space="preserve"> Günlük %1 Cezai Şart, Geriye Dönük Kira Farkı ve Ağır Yapısal Hasar Tazminatı</w:t>
      </w:r>
      <w:r w:rsidRPr="00D2178F">
        <w:rPr>
          <w:rFonts w:ascii="Arial" w:eastAsia="Times New Roman" w:hAnsi="Arial" w:cs="Arial"/>
          <w:sz w:val="24"/>
          <w:szCs w:val="24"/>
          <w:lang w:eastAsia="tr-TR"/>
        </w:rPr>
        <w:t xml:space="preserve"> davaları açılmıştır (Ek: UYAP Tevzi Formları ve Dava Dilekçeleri)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w:t>
      </w:r>
    </w:p>
    <w:p w14:paraId="43722220" w14:textId="77777777" w:rsidR="00D2178F" w:rsidRPr="00D2178F" w:rsidRDefault="00D2178F" w:rsidP="00D2178F">
      <w:pPr>
        <w:numPr>
          <w:ilvl w:val="0"/>
          <w:numId w:val="18"/>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Davalı kiracı ve tanığı, müvekkilin resmi sözleşmeye dayanarak açtığı bu devasa finansal tazminat yükümlülüklerinden kurtulmak, müvekkili ceza davası tehdidi ile baskı altına almak ve adliye önünde uzlaşmaya zorlamak adına işbu asılsız ihbarı kurgulamışlardır. Yargıtay Ceza Genel Kurulu yerleşik içtihatları uyarınca, aralarında açık maddi husumet bulunan kişilerin soyut tanıklığına dayanılarak ceza verilemeyeceğinden, taraflı beyanlara itibar edilmeyerek müvekkilin </w:t>
      </w:r>
      <w:proofErr w:type="spellStart"/>
      <w:r w:rsidRPr="00D2178F">
        <w:rPr>
          <w:rFonts w:ascii="Arial" w:eastAsia="Times New Roman" w:hAnsi="Arial" w:cs="Arial"/>
          <w:sz w:val="24"/>
          <w:szCs w:val="24"/>
          <w:lang w:eastAsia="tr-TR"/>
        </w:rPr>
        <w:t>beraatine</w:t>
      </w:r>
      <w:proofErr w:type="spellEnd"/>
      <w:r w:rsidRPr="00D2178F">
        <w:rPr>
          <w:rFonts w:ascii="Arial" w:eastAsia="Times New Roman" w:hAnsi="Arial" w:cs="Arial"/>
          <w:sz w:val="24"/>
          <w:szCs w:val="24"/>
          <w:lang w:eastAsia="tr-TR"/>
        </w:rPr>
        <w:t xml:space="preserve"> karar verilmesini talep ederiz.</w:t>
      </w:r>
    </w:p>
    <w:p w14:paraId="0C940769"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NETİCE-İ TALEP:</w:t>
      </w:r>
      <w:r w:rsidRPr="00D2178F">
        <w:rPr>
          <w:rFonts w:ascii="Arial" w:eastAsia="Times New Roman" w:hAnsi="Arial" w:cs="Arial"/>
          <w:sz w:val="24"/>
          <w:szCs w:val="24"/>
          <w:lang w:eastAsia="tr-TR"/>
        </w:rPr>
        <w:t xml:space="preserve"> Ekte sunduğumuz resmi hukuk davaları evrakları dikkate alınarak, aradaki açık husumet nedeniyle müşteki ve tanığının taraflı, asılsız beyanlarına itibar edilmemesine ve müvekkilin </w:t>
      </w:r>
      <w:r w:rsidRPr="00D2178F">
        <w:rPr>
          <w:rFonts w:ascii="Arial" w:eastAsia="Times New Roman" w:hAnsi="Arial" w:cs="Arial"/>
          <w:b/>
          <w:bCs/>
          <w:sz w:val="24"/>
          <w:szCs w:val="24"/>
          <w:lang w:eastAsia="tr-TR"/>
        </w:rPr>
        <w:t>BERAATİNE</w:t>
      </w:r>
      <w:r w:rsidRPr="00D2178F">
        <w:rPr>
          <w:rFonts w:ascii="Arial" w:eastAsia="Times New Roman" w:hAnsi="Arial" w:cs="Arial"/>
          <w:sz w:val="24"/>
          <w:szCs w:val="24"/>
          <w:lang w:eastAsia="tr-TR"/>
        </w:rPr>
        <w:t xml:space="preserve"> karar verilmesini saygılarımla talep ederim.</w:t>
      </w:r>
    </w:p>
    <w:p w14:paraId="25ECFC32"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Sanık Vekili:</w:t>
      </w:r>
      <w:r w:rsidRPr="00D2178F">
        <w:rPr>
          <w:rFonts w:ascii="Arial" w:eastAsia="Times New Roman" w:hAnsi="Arial" w:cs="Arial"/>
          <w:sz w:val="24"/>
          <w:szCs w:val="24"/>
          <w:lang w:eastAsia="tr-TR"/>
        </w:rPr>
        <w:t xml:space="preserve"> Av. Emrullah ÖZER (İmza)</w:t>
      </w:r>
    </w:p>
    <w:p w14:paraId="0F93D4B9" w14:textId="77777777" w:rsidR="00D2178F" w:rsidRPr="00D2178F" w:rsidRDefault="00A270A9" w:rsidP="00D2178F">
      <w:pPr>
        <w:spacing w:before="480"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B2F4660">
          <v:rect id="_x0000_i1036" style="width:0;height:1.5pt" o:hralign="center" o:hrstd="t" o:hr="t" fillcolor="#a0a0a0" stroked="f"/>
        </w:pict>
      </w:r>
    </w:p>
    <w:p w14:paraId="3554666B" w14:textId="77777777" w:rsidR="00D2178F" w:rsidRPr="00D2178F" w:rsidRDefault="00D2178F" w:rsidP="00D2178F">
      <w:pPr>
        <w:spacing w:before="480" w:after="480" w:line="240" w:lineRule="auto"/>
        <w:rPr>
          <w:rFonts w:ascii="Arial" w:eastAsia="Times New Roman" w:hAnsi="Arial" w:cs="Arial"/>
          <w:b/>
          <w:bCs/>
          <w:sz w:val="24"/>
          <w:szCs w:val="24"/>
          <w:lang w:eastAsia="tr-TR"/>
        </w:rPr>
      </w:pPr>
      <w:r w:rsidRPr="00D2178F">
        <w:rPr>
          <w:rFonts w:ascii="Segoe UI Emoji" w:eastAsia="Times New Roman" w:hAnsi="Segoe UI Emoji" w:cs="Segoe UI Emoji"/>
          <w:b/>
          <w:bCs/>
          <w:sz w:val="24"/>
          <w:szCs w:val="24"/>
          <w:lang w:eastAsia="tr-TR"/>
        </w:rPr>
        <w:t>📄</w:t>
      </w:r>
      <w:r w:rsidRPr="00D2178F">
        <w:rPr>
          <w:rFonts w:ascii="Arial" w:eastAsia="Times New Roman" w:hAnsi="Arial" w:cs="Arial"/>
          <w:b/>
          <w:bCs/>
          <w:sz w:val="24"/>
          <w:szCs w:val="24"/>
          <w:lang w:eastAsia="tr-TR"/>
        </w:rPr>
        <w:t xml:space="preserve"> DİLEKÇE 5: ANAYASA MAHKEMESİ (AYM) BİREUSEL BAŞVURU DİLEKÇESİ</w:t>
      </w:r>
    </w:p>
    <w:p w14:paraId="01E9ECF8"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i/>
          <w:iCs/>
          <w:sz w:val="24"/>
          <w:szCs w:val="24"/>
          <w:lang w:eastAsia="tr-TR"/>
        </w:rPr>
        <w:t xml:space="preserve">(Tahliye ve Kira Tespit davaları tamamen bittikten ve kiracı </w:t>
      </w:r>
      <w:proofErr w:type="gramStart"/>
      <w:r w:rsidRPr="00D2178F">
        <w:rPr>
          <w:rFonts w:ascii="Arial" w:eastAsia="Times New Roman" w:hAnsi="Arial" w:cs="Arial"/>
          <w:i/>
          <w:iCs/>
          <w:sz w:val="24"/>
          <w:szCs w:val="24"/>
          <w:lang w:eastAsia="tr-TR"/>
        </w:rPr>
        <w:t>dükkandan</w:t>
      </w:r>
      <w:proofErr w:type="gramEnd"/>
      <w:r w:rsidRPr="00D2178F">
        <w:rPr>
          <w:rFonts w:ascii="Arial" w:eastAsia="Times New Roman" w:hAnsi="Arial" w:cs="Arial"/>
          <w:i/>
          <w:iCs/>
          <w:sz w:val="24"/>
          <w:szCs w:val="24"/>
          <w:lang w:eastAsia="tr-TR"/>
        </w:rPr>
        <w:t xml:space="preserve"> polisle atıldıktan 2 yıl sonra verilecektir)</w:t>
      </w:r>
    </w:p>
    <w:p w14:paraId="06348E42"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ANAYASA MAHKEMESİ BAŞKANLIĞI’NA / ANKARA</w:t>
      </w:r>
      <w:r w:rsidRPr="00D2178F">
        <w:rPr>
          <w:rFonts w:ascii="Arial" w:eastAsia="Times New Roman" w:hAnsi="Arial" w:cs="Arial"/>
          <w:sz w:val="24"/>
          <w:szCs w:val="24"/>
          <w:lang w:eastAsia="tr-TR"/>
        </w:rPr>
        <w:br/>
      </w:r>
      <w:r w:rsidRPr="00D2178F">
        <w:rPr>
          <w:rFonts w:ascii="Arial" w:eastAsia="Times New Roman" w:hAnsi="Arial" w:cs="Arial"/>
          <w:i/>
          <w:iCs/>
          <w:sz w:val="24"/>
          <w:szCs w:val="24"/>
          <w:lang w:eastAsia="tr-TR"/>
        </w:rPr>
        <w:t>Gönderilmek Üzere</w:t>
      </w:r>
      <w:r w:rsidRPr="00D2178F">
        <w:rPr>
          <w:rFonts w:ascii="Arial" w:eastAsia="Times New Roman" w:hAnsi="Arial" w:cs="Arial"/>
          <w:sz w:val="24"/>
          <w:szCs w:val="24"/>
          <w:lang w:eastAsia="tr-TR"/>
        </w:rPr>
        <w:br/>
      </w:r>
      <w:r w:rsidRPr="00D2178F">
        <w:rPr>
          <w:rFonts w:ascii="Arial" w:eastAsia="Times New Roman" w:hAnsi="Arial" w:cs="Arial"/>
          <w:b/>
          <w:bCs/>
          <w:sz w:val="24"/>
          <w:szCs w:val="24"/>
          <w:lang w:eastAsia="tr-TR"/>
        </w:rPr>
        <w:t>TOKAT NÖBETÇİ ASLİYE HUKUK MAHKEMESİ HAKİMLİĞİ'NE</w:t>
      </w:r>
    </w:p>
    <w:p w14:paraId="29423B3E"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lastRenderedPageBreak/>
        <w:t>BAŞVURAN:</w:t>
      </w:r>
      <w:r w:rsidRPr="00D2178F">
        <w:rPr>
          <w:rFonts w:ascii="Arial" w:eastAsia="Times New Roman" w:hAnsi="Arial" w:cs="Arial"/>
          <w:sz w:val="24"/>
          <w:szCs w:val="24"/>
          <w:lang w:eastAsia="tr-TR"/>
        </w:rPr>
        <w:t xml:space="preserve"> Ali Umut </w:t>
      </w:r>
      <w:proofErr w:type="gramStart"/>
      <w:r w:rsidRPr="00D2178F">
        <w:rPr>
          <w:rFonts w:ascii="Arial" w:eastAsia="Times New Roman" w:hAnsi="Arial" w:cs="Arial"/>
          <w:sz w:val="24"/>
          <w:szCs w:val="24"/>
          <w:lang w:eastAsia="tr-TR"/>
        </w:rPr>
        <w:t>BALCI -</w:t>
      </w:r>
      <w:proofErr w:type="gramEnd"/>
      <w:r w:rsidRPr="00D2178F">
        <w:rPr>
          <w:rFonts w:ascii="Arial" w:eastAsia="Times New Roman" w:hAnsi="Arial" w:cs="Arial"/>
          <w:sz w:val="24"/>
          <w:szCs w:val="24"/>
          <w:lang w:eastAsia="tr-TR"/>
        </w:rPr>
        <w:t xml:space="preserve"> (T.C. No: 36316603468)</w:t>
      </w:r>
      <w:r w:rsidRPr="00D2178F">
        <w:rPr>
          <w:rFonts w:ascii="Arial" w:eastAsia="Times New Roman" w:hAnsi="Arial" w:cs="Arial"/>
          <w:sz w:val="24"/>
          <w:szCs w:val="24"/>
          <w:lang w:eastAsia="tr-TR"/>
        </w:rPr>
        <w:br/>
      </w:r>
      <w:r w:rsidRPr="00D2178F">
        <w:rPr>
          <w:rFonts w:ascii="Arial" w:eastAsia="Times New Roman" w:hAnsi="Arial" w:cs="Arial"/>
          <w:b/>
          <w:bCs/>
          <w:sz w:val="24"/>
          <w:szCs w:val="24"/>
          <w:lang w:eastAsia="tr-TR"/>
        </w:rPr>
        <w:t>VEKİLİ:</w:t>
      </w:r>
      <w:r w:rsidRPr="00D2178F">
        <w:rPr>
          <w:rFonts w:ascii="Arial" w:eastAsia="Times New Roman" w:hAnsi="Arial" w:cs="Arial"/>
          <w:sz w:val="24"/>
          <w:szCs w:val="24"/>
          <w:lang w:eastAsia="tr-TR"/>
        </w:rPr>
        <w:t xml:space="preserve"> Av. Emrullah ÖZER</w:t>
      </w:r>
    </w:p>
    <w:p w14:paraId="6CE78C02"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İHLAL EDİLEN HAK:</w:t>
      </w:r>
      <w:r w:rsidRPr="00D2178F">
        <w:rPr>
          <w:rFonts w:ascii="Arial" w:eastAsia="Times New Roman" w:hAnsi="Arial" w:cs="Arial"/>
          <w:sz w:val="24"/>
          <w:szCs w:val="24"/>
          <w:lang w:eastAsia="tr-TR"/>
        </w:rPr>
        <w:t xml:space="preserve"> Anayasa m. 36 uyarınca "Makul Sürede Yargılanma Hakkı" ve m. 35 uyarınca "Mülkiyet Hakkı" ihlali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w:t>
      </w:r>
      <w:r w:rsidRPr="00D2178F">
        <w:rPr>
          <w:rFonts w:ascii="Arial" w:eastAsia="Times New Roman" w:hAnsi="Arial" w:cs="Arial"/>
          <w:sz w:val="24"/>
          <w:szCs w:val="24"/>
          <w:lang w:eastAsia="tr-TR"/>
        </w:rPr>
        <w:br/>
      </w:r>
      <w:r w:rsidRPr="00D2178F">
        <w:rPr>
          <w:rFonts w:ascii="Arial" w:eastAsia="Times New Roman" w:hAnsi="Arial" w:cs="Arial"/>
          <w:b/>
          <w:bCs/>
          <w:sz w:val="24"/>
          <w:szCs w:val="24"/>
          <w:lang w:eastAsia="tr-TR"/>
        </w:rPr>
        <w:t>İHLALE KONU DOSYA:</w:t>
      </w:r>
      <w:r w:rsidRPr="00D2178F">
        <w:rPr>
          <w:rFonts w:ascii="Arial" w:eastAsia="Times New Roman" w:hAnsi="Arial" w:cs="Arial"/>
          <w:sz w:val="24"/>
          <w:szCs w:val="24"/>
          <w:lang w:eastAsia="tr-TR"/>
        </w:rPr>
        <w:t xml:space="preserve"> Tokat 2. Sulh Hukuk Mahkemesi'nin 2024 / 362 Esas sayılı dosyası ve Samsun BAM 6. Hukuk Dairesi'nin 2025 / 1410 Esas sayılı dosyası.</w:t>
      </w:r>
    </w:p>
    <w:p w14:paraId="09F31929"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TALEP KONUSU:</w:t>
      </w:r>
      <w:r w:rsidRPr="00D2178F">
        <w:rPr>
          <w:rFonts w:ascii="Arial" w:eastAsia="Times New Roman" w:hAnsi="Arial" w:cs="Arial"/>
          <w:sz w:val="24"/>
          <w:szCs w:val="24"/>
          <w:lang w:eastAsia="tr-TR"/>
        </w:rPr>
        <w:t xml:space="preserve"> İlk derece mahkemesinin hukuka açıkça aykırı fahiş ret kararı ve yargılamanın makul süreyi aşması nedeniyle, fazlaya ilişkin haklarımı saklı tutmak kaydıyla, </w:t>
      </w:r>
      <w:r w:rsidRPr="00D2178F">
        <w:rPr>
          <w:rFonts w:ascii="Arial" w:eastAsia="Times New Roman" w:hAnsi="Arial" w:cs="Arial"/>
          <w:b/>
          <w:bCs/>
          <w:sz w:val="24"/>
          <w:szCs w:val="24"/>
          <w:lang w:eastAsia="tr-TR"/>
        </w:rPr>
        <w:t>10.000 TL Manevi Tazminat</w:t>
      </w:r>
      <w:r w:rsidRPr="00D2178F">
        <w:rPr>
          <w:rFonts w:ascii="Arial" w:eastAsia="Times New Roman" w:hAnsi="Arial" w:cs="Arial"/>
          <w:sz w:val="24"/>
          <w:szCs w:val="24"/>
          <w:lang w:eastAsia="tr-TR"/>
        </w:rPr>
        <w:t xml:space="preserve"> ile haksız ret kararı yüzünden mülkiyet hakkımdan mahrum bırakıldığım süreçteki kira mahrumiyeti zararıma karşılık </w:t>
      </w:r>
      <w:r w:rsidRPr="00D2178F">
        <w:rPr>
          <w:rFonts w:ascii="Arial" w:eastAsia="Times New Roman" w:hAnsi="Arial" w:cs="Arial"/>
          <w:b/>
          <w:bCs/>
          <w:sz w:val="24"/>
          <w:szCs w:val="24"/>
          <w:lang w:eastAsia="tr-TR"/>
        </w:rPr>
        <w:t>944.416 TL Maddi Tazminatın</w:t>
      </w:r>
      <w:r w:rsidRPr="00D2178F">
        <w:rPr>
          <w:rFonts w:ascii="Arial" w:eastAsia="Times New Roman" w:hAnsi="Arial" w:cs="Arial"/>
          <w:sz w:val="24"/>
          <w:szCs w:val="24"/>
          <w:lang w:eastAsia="tr-TR"/>
        </w:rPr>
        <w:t xml:space="preserve"> ihlal tarihinden itibaren işleyecek yasal faiziyle birlikte devletten tahsili talebidir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w:t>
      </w:r>
    </w:p>
    <w:p w14:paraId="4E18EF78"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AÇIKLAMALAR:</w:t>
      </w:r>
    </w:p>
    <w:p w14:paraId="2DA7A390" w14:textId="77777777" w:rsidR="00D2178F" w:rsidRPr="00D2178F" w:rsidRDefault="00D2178F" w:rsidP="00D2178F">
      <w:pPr>
        <w:numPr>
          <w:ilvl w:val="0"/>
          <w:numId w:val="19"/>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Şahsıma ait taşınmazın tahliye taahhütnamesine dayalı tahliyesi amacıyla </w:t>
      </w:r>
      <w:r w:rsidRPr="00D2178F">
        <w:rPr>
          <w:rFonts w:ascii="Arial" w:eastAsia="Times New Roman" w:hAnsi="Arial" w:cs="Arial"/>
          <w:b/>
          <w:bCs/>
          <w:sz w:val="24"/>
          <w:szCs w:val="24"/>
          <w:lang w:eastAsia="tr-TR"/>
        </w:rPr>
        <w:t>07.06.2024</w:t>
      </w:r>
      <w:r w:rsidRPr="00D2178F">
        <w:rPr>
          <w:rFonts w:ascii="Arial" w:eastAsia="Times New Roman" w:hAnsi="Arial" w:cs="Arial"/>
          <w:sz w:val="24"/>
          <w:szCs w:val="24"/>
          <w:lang w:eastAsia="tr-TR"/>
        </w:rPr>
        <w:t xml:space="preserve"> tarihinde Tokat Sulh Hukuk Mahkemesi nezdinde tahliye davası açılmıştır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 xml:space="preserve">]. İlk derece mahkemesi hâkiminin dosya içeriğindeki </w:t>
      </w:r>
      <w:proofErr w:type="gramStart"/>
      <w:r w:rsidRPr="00D2178F">
        <w:rPr>
          <w:rFonts w:ascii="Arial" w:eastAsia="Times New Roman" w:hAnsi="Arial" w:cs="Arial"/>
          <w:sz w:val="24"/>
          <w:szCs w:val="24"/>
          <w:lang w:eastAsia="tr-TR"/>
        </w:rPr>
        <w:t>resmi</w:t>
      </w:r>
      <w:proofErr w:type="gramEnd"/>
      <w:r w:rsidRPr="00D2178F">
        <w:rPr>
          <w:rFonts w:ascii="Arial" w:eastAsia="Times New Roman" w:hAnsi="Arial" w:cs="Arial"/>
          <w:sz w:val="24"/>
          <w:szCs w:val="24"/>
          <w:lang w:eastAsia="tr-TR"/>
        </w:rPr>
        <w:t xml:space="preserve"> belgelere açıkça aykırı ve yerleşik içtihatları tamamen hiçe sayan fahiş değerlendirmesi neticesinde dava </w:t>
      </w:r>
      <w:r w:rsidRPr="00D2178F">
        <w:rPr>
          <w:rFonts w:ascii="Arial" w:eastAsia="Times New Roman" w:hAnsi="Arial" w:cs="Arial"/>
          <w:b/>
          <w:bCs/>
          <w:sz w:val="24"/>
          <w:szCs w:val="24"/>
          <w:lang w:eastAsia="tr-TR"/>
        </w:rPr>
        <w:t>23.01.2025</w:t>
      </w:r>
      <w:r w:rsidRPr="00D2178F">
        <w:rPr>
          <w:rFonts w:ascii="Arial" w:eastAsia="Times New Roman" w:hAnsi="Arial" w:cs="Arial"/>
          <w:sz w:val="24"/>
          <w:szCs w:val="24"/>
          <w:lang w:eastAsia="tr-TR"/>
        </w:rPr>
        <w:t xml:space="preserve"> tarihinde haksız yere reddedilmiştir.</w:t>
      </w:r>
    </w:p>
    <w:p w14:paraId="133AA468" w14:textId="77777777" w:rsidR="00D2178F" w:rsidRPr="00D2178F" w:rsidRDefault="00D2178F" w:rsidP="00D2178F">
      <w:pPr>
        <w:numPr>
          <w:ilvl w:val="0"/>
          <w:numId w:val="19"/>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Dosya </w:t>
      </w:r>
      <w:r w:rsidRPr="00D2178F">
        <w:rPr>
          <w:rFonts w:ascii="Arial" w:eastAsia="Times New Roman" w:hAnsi="Arial" w:cs="Arial"/>
          <w:b/>
          <w:bCs/>
          <w:sz w:val="24"/>
          <w:szCs w:val="24"/>
          <w:lang w:eastAsia="tr-TR"/>
        </w:rPr>
        <w:t>10.03.2025</w:t>
      </w:r>
      <w:r w:rsidRPr="00D2178F">
        <w:rPr>
          <w:rFonts w:ascii="Arial" w:eastAsia="Times New Roman" w:hAnsi="Arial" w:cs="Arial"/>
          <w:sz w:val="24"/>
          <w:szCs w:val="24"/>
          <w:lang w:eastAsia="tr-TR"/>
        </w:rPr>
        <w:t xml:space="preserve"> tarihinde üst mahkemeye sevk edilmiş; Samsun Bölge Adliye Mahkemesi 6. Hukuk Dairesi önünde </w:t>
      </w:r>
      <w:r w:rsidRPr="00D2178F">
        <w:rPr>
          <w:rFonts w:ascii="Arial" w:eastAsia="Times New Roman" w:hAnsi="Arial" w:cs="Arial"/>
          <w:b/>
          <w:bCs/>
          <w:sz w:val="24"/>
          <w:szCs w:val="24"/>
          <w:lang w:eastAsia="tr-TR"/>
        </w:rPr>
        <w:t xml:space="preserve">tam 469 gün (15.5 Ay) boyunca hiçbir usulü işlem yapılmaksızın </w:t>
      </w:r>
      <w:proofErr w:type="gramStart"/>
      <w:r w:rsidRPr="00D2178F">
        <w:rPr>
          <w:rFonts w:ascii="Arial" w:eastAsia="Times New Roman" w:hAnsi="Arial" w:cs="Arial"/>
          <w:b/>
          <w:bCs/>
          <w:sz w:val="24"/>
          <w:szCs w:val="24"/>
          <w:lang w:eastAsia="tr-TR"/>
        </w:rPr>
        <w:t>atıl</w:t>
      </w:r>
      <w:proofErr w:type="gramEnd"/>
      <w:r w:rsidRPr="00D2178F">
        <w:rPr>
          <w:rFonts w:ascii="Arial" w:eastAsia="Times New Roman" w:hAnsi="Arial" w:cs="Arial"/>
          <w:b/>
          <w:bCs/>
          <w:sz w:val="24"/>
          <w:szCs w:val="24"/>
          <w:lang w:eastAsia="tr-TR"/>
        </w:rPr>
        <w:t xml:space="preserve"> şekilde bekletilmiştir.</w:t>
      </w:r>
      <w:r w:rsidRPr="00D2178F">
        <w:rPr>
          <w:rFonts w:ascii="Arial" w:eastAsia="Times New Roman" w:hAnsi="Arial" w:cs="Arial"/>
          <w:sz w:val="24"/>
          <w:szCs w:val="24"/>
          <w:lang w:eastAsia="tr-TR"/>
        </w:rPr>
        <w:t xml:space="preserve"> Üst mahkeme ancak </w:t>
      </w:r>
      <w:r w:rsidRPr="00D2178F">
        <w:rPr>
          <w:rFonts w:ascii="Arial" w:eastAsia="Times New Roman" w:hAnsi="Arial" w:cs="Arial"/>
          <w:b/>
          <w:bCs/>
          <w:sz w:val="24"/>
          <w:szCs w:val="24"/>
          <w:lang w:eastAsia="tr-TR"/>
        </w:rPr>
        <w:t>22.06.2026</w:t>
      </w:r>
      <w:r w:rsidRPr="00D2178F">
        <w:rPr>
          <w:rFonts w:ascii="Arial" w:eastAsia="Times New Roman" w:hAnsi="Arial" w:cs="Arial"/>
          <w:sz w:val="24"/>
          <w:szCs w:val="24"/>
          <w:lang w:eastAsia="tr-TR"/>
        </w:rPr>
        <w:t xml:space="preserve"> tarihinde yerel mahkeme kararının HMK 353/1-a-6 uyarınca kaldırılmasına kesin olarak karar vermiştir.</w:t>
      </w:r>
    </w:p>
    <w:p w14:paraId="4BC1DC22" w14:textId="77777777" w:rsidR="00D2178F" w:rsidRPr="00D2178F" w:rsidRDefault="00D2178F" w:rsidP="00D2178F">
      <w:pPr>
        <w:numPr>
          <w:ilvl w:val="0"/>
          <w:numId w:val="19"/>
        </w:numPr>
        <w:spacing w:after="0" w:line="240" w:lineRule="auto"/>
        <w:rPr>
          <w:rFonts w:ascii="Arial" w:eastAsia="Times New Roman" w:hAnsi="Arial" w:cs="Arial"/>
          <w:sz w:val="24"/>
          <w:szCs w:val="24"/>
          <w:lang w:eastAsia="tr-TR"/>
        </w:rPr>
      </w:pPr>
      <w:r w:rsidRPr="00D2178F">
        <w:rPr>
          <w:rFonts w:ascii="Arial" w:eastAsia="Times New Roman" w:hAnsi="Arial" w:cs="Arial"/>
          <w:sz w:val="24"/>
          <w:szCs w:val="24"/>
          <w:lang w:eastAsia="tr-TR"/>
        </w:rPr>
        <w:t xml:space="preserve">Hiçbir hukuki karmaşıklığı bulunmayan bu basit tahliye davası, yargı mekanizmasının hantallığı ve hatalı kararları yüzünden toplamda </w:t>
      </w:r>
      <w:r w:rsidRPr="00D2178F">
        <w:rPr>
          <w:rFonts w:ascii="Arial" w:eastAsia="Times New Roman" w:hAnsi="Arial" w:cs="Arial"/>
          <w:b/>
          <w:bCs/>
          <w:sz w:val="24"/>
          <w:szCs w:val="24"/>
          <w:lang w:eastAsia="tr-TR"/>
        </w:rPr>
        <w:t>745 gündür (25 Ay)</w:t>
      </w:r>
      <w:r w:rsidRPr="00D2178F">
        <w:rPr>
          <w:rFonts w:ascii="Arial" w:eastAsia="Times New Roman" w:hAnsi="Arial" w:cs="Arial"/>
          <w:sz w:val="24"/>
          <w:szCs w:val="24"/>
          <w:lang w:eastAsia="tr-TR"/>
        </w:rPr>
        <w:t xml:space="preserve"> sonuçlandırılamamıştır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 xml:space="preserve">]. Yargı sisteminin fahiş hatası ve istinaf gecikmesi nedeniyle mülkiyet hakkım doğrudan gasp edilmiş, taşınmazı tahliye ettiremediğim için </w:t>
      </w:r>
      <w:r w:rsidRPr="00D2178F">
        <w:rPr>
          <w:rFonts w:ascii="Arial" w:eastAsia="Times New Roman" w:hAnsi="Arial" w:cs="Arial"/>
          <w:b/>
          <w:bCs/>
          <w:sz w:val="24"/>
          <w:szCs w:val="24"/>
          <w:lang w:eastAsia="tr-TR"/>
        </w:rPr>
        <w:t>2026 yılı kesinleşmiş mahkeme tespitiyle yıllık 600.000 TL olan</w:t>
      </w:r>
      <w:r w:rsidRPr="00D2178F">
        <w:rPr>
          <w:rFonts w:ascii="Arial" w:eastAsia="Times New Roman" w:hAnsi="Arial" w:cs="Arial"/>
          <w:sz w:val="24"/>
          <w:szCs w:val="24"/>
          <w:lang w:eastAsia="tr-TR"/>
        </w:rPr>
        <w:t xml:space="preserve">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 xml:space="preserve">] serbest piyasa koşullarındaki güncel rayiç kira bedellerinden mahrum bırakılarak toplamda </w:t>
      </w:r>
      <w:r w:rsidRPr="00D2178F">
        <w:rPr>
          <w:rFonts w:ascii="Arial" w:eastAsia="Times New Roman" w:hAnsi="Arial" w:cs="Arial"/>
          <w:b/>
          <w:bCs/>
          <w:sz w:val="24"/>
          <w:szCs w:val="24"/>
          <w:lang w:eastAsia="tr-TR"/>
        </w:rPr>
        <w:t>944.416 TL</w:t>
      </w:r>
      <w:r w:rsidRPr="00D2178F">
        <w:rPr>
          <w:rFonts w:ascii="Arial" w:eastAsia="Times New Roman" w:hAnsi="Arial" w:cs="Arial"/>
          <w:sz w:val="24"/>
          <w:szCs w:val="24"/>
          <w:lang w:eastAsia="tr-TR"/>
        </w:rPr>
        <w:t xml:space="preserve"> ağır maddi zarara uğratılmış durumdayım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 Yargılamanın makul sürede bitirilmemesi açıkça hak ihlalidir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w:t>
      </w:r>
    </w:p>
    <w:p w14:paraId="6726E096"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NETİCE-İ TALEP:</w:t>
      </w:r>
      <w:r w:rsidRPr="00D2178F">
        <w:rPr>
          <w:rFonts w:ascii="Arial" w:eastAsia="Times New Roman" w:hAnsi="Arial" w:cs="Arial"/>
          <w:sz w:val="24"/>
          <w:szCs w:val="24"/>
          <w:lang w:eastAsia="tr-TR"/>
        </w:rPr>
        <w:t xml:space="preserve"> Uğradığım ağır mülkiyet hakkı ihlali ve yargısal gecikme göz önüne alınarak; </w:t>
      </w:r>
      <w:r w:rsidRPr="00D2178F">
        <w:rPr>
          <w:rFonts w:ascii="Arial" w:eastAsia="Times New Roman" w:hAnsi="Arial" w:cs="Arial"/>
          <w:b/>
          <w:bCs/>
          <w:sz w:val="24"/>
          <w:szCs w:val="24"/>
          <w:lang w:eastAsia="tr-TR"/>
        </w:rPr>
        <w:t>10.000 TL Manevi Tazminat</w:t>
      </w:r>
      <w:r w:rsidRPr="00D2178F">
        <w:rPr>
          <w:rFonts w:ascii="Arial" w:eastAsia="Times New Roman" w:hAnsi="Arial" w:cs="Arial"/>
          <w:sz w:val="24"/>
          <w:szCs w:val="24"/>
          <w:lang w:eastAsia="tr-TR"/>
        </w:rPr>
        <w:t xml:space="preserve"> ile haksız ret kararı dönemindeki enflasyonist değer kayıpları ve kira kaybı zararlarıma karşılık toplam </w:t>
      </w:r>
      <w:r w:rsidRPr="00D2178F">
        <w:rPr>
          <w:rFonts w:ascii="Arial" w:eastAsia="Times New Roman" w:hAnsi="Arial" w:cs="Arial"/>
          <w:b/>
          <w:bCs/>
          <w:sz w:val="24"/>
          <w:szCs w:val="24"/>
          <w:lang w:eastAsia="tr-TR"/>
        </w:rPr>
        <w:t>944.416 TL Maddi Tazminatın</w:t>
      </w:r>
      <w:r w:rsidRPr="00D2178F">
        <w:rPr>
          <w:rFonts w:ascii="Arial" w:eastAsia="Times New Roman" w:hAnsi="Arial" w:cs="Arial"/>
          <w:sz w:val="24"/>
          <w:szCs w:val="24"/>
          <w:lang w:eastAsia="tr-TR"/>
        </w:rPr>
        <w:t xml:space="preserve"> [</w:t>
      </w:r>
      <w:r w:rsidRPr="00D2178F">
        <w:rPr>
          <w:rFonts w:ascii="Segoe UI Emoji" w:eastAsia="Times New Roman" w:hAnsi="Segoe UI Emoji" w:cs="Segoe UI Emoji"/>
          <w:sz w:val="24"/>
          <w:szCs w:val="24"/>
          <w:lang w:eastAsia="tr-TR"/>
        </w:rPr>
        <w:t>🔍</w:t>
      </w:r>
      <w:r w:rsidRPr="00D2178F">
        <w:rPr>
          <w:rFonts w:ascii="Arial" w:eastAsia="Times New Roman" w:hAnsi="Arial" w:cs="Arial"/>
          <w:sz w:val="24"/>
          <w:szCs w:val="24"/>
          <w:lang w:eastAsia="tr-TR"/>
        </w:rPr>
        <w:t>] her bir zarar döneminden itibaren işleyecek yasal faiziyle birlikte devletçe tarafımıza ödenmesini saygılarımla arz ve talep ederim.</w:t>
      </w:r>
    </w:p>
    <w:p w14:paraId="5982CB55" w14:textId="77777777" w:rsidR="00D2178F" w:rsidRPr="00D2178F" w:rsidRDefault="00D2178F" w:rsidP="00D2178F">
      <w:pPr>
        <w:spacing w:line="240" w:lineRule="auto"/>
        <w:rPr>
          <w:rFonts w:ascii="Arial" w:eastAsia="Times New Roman" w:hAnsi="Arial" w:cs="Arial"/>
          <w:sz w:val="24"/>
          <w:szCs w:val="24"/>
          <w:lang w:eastAsia="tr-TR"/>
        </w:rPr>
      </w:pPr>
      <w:r w:rsidRPr="00D2178F">
        <w:rPr>
          <w:rFonts w:ascii="Arial" w:eastAsia="Times New Roman" w:hAnsi="Arial" w:cs="Arial"/>
          <w:b/>
          <w:bCs/>
          <w:sz w:val="24"/>
          <w:szCs w:val="24"/>
          <w:lang w:eastAsia="tr-TR"/>
        </w:rPr>
        <w:t>Başvuran Vekili:</w:t>
      </w:r>
      <w:r w:rsidRPr="00D2178F">
        <w:rPr>
          <w:rFonts w:ascii="Arial" w:eastAsia="Times New Roman" w:hAnsi="Arial" w:cs="Arial"/>
          <w:sz w:val="24"/>
          <w:szCs w:val="24"/>
          <w:lang w:eastAsia="tr-TR"/>
        </w:rPr>
        <w:t xml:space="preserve"> Av. Emrullah ÖZER (İmza)</w:t>
      </w:r>
    </w:p>
    <w:p w14:paraId="3F1A1D81" w14:textId="77777777" w:rsidR="00D2178F" w:rsidRDefault="00D2178F" w:rsidP="00FE29CE">
      <w:pPr>
        <w:spacing w:after="0" w:line="240" w:lineRule="auto"/>
      </w:pPr>
    </w:p>
    <w:sectPr w:rsidR="00D217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67A1"/>
    <w:multiLevelType w:val="multilevel"/>
    <w:tmpl w:val="80C68E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7347B"/>
    <w:multiLevelType w:val="multilevel"/>
    <w:tmpl w:val="1D4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171DA"/>
    <w:multiLevelType w:val="multilevel"/>
    <w:tmpl w:val="040ED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502B3"/>
    <w:multiLevelType w:val="multilevel"/>
    <w:tmpl w:val="8BF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C5ED3"/>
    <w:multiLevelType w:val="multilevel"/>
    <w:tmpl w:val="25545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4139A0"/>
    <w:multiLevelType w:val="multilevel"/>
    <w:tmpl w:val="B7EC7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027B4D"/>
    <w:multiLevelType w:val="multilevel"/>
    <w:tmpl w:val="FAAA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E6FCA"/>
    <w:multiLevelType w:val="multilevel"/>
    <w:tmpl w:val="ED24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C79A8"/>
    <w:multiLevelType w:val="multilevel"/>
    <w:tmpl w:val="FF64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0E1043"/>
    <w:multiLevelType w:val="multilevel"/>
    <w:tmpl w:val="0F14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07719"/>
    <w:multiLevelType w:val="multilevel"/>
    <w:tmpl w:val="727E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F27CE"/>
    <w:multiLevelType w:val="multilevel"/>
    <w:tmpl w:val="8FC2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B5B5E"/>
    <w:multiLevelType w:val="multilevel"/>
    <w:tmpl w:val="D220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160B7"/>
    <w:multiLevelType w:val="multilevel"/>
    <w:tmpl w:val="48F8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65986"/>
    <w:multiLevelType w:val="multilevel"/>
    <w:tmpl w:val="45A64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A306D2"/>
    <w:multiLevelType w:val="multilevel"/>
    <w:tmpl w:val="9250A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0C1A28"/>
    <w:multiLevelType w:val="multilevel"/>
    <w:tmpl w:val="295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2404B"/>
    <w:multiLevelType w:val="multilevel"/>
    <w:tmpl w:val="9AB0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078EA"/>
    <w:multiLevelType w:val="multilevel"/>
    <w:tmpl w:val="DADC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E30EDF"/>
    <w:multiLevelType w:val="multilevel"/>
    <w:tmpl w:val="8D4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7"/>
  </w:num>
  <w:num w:numId="3">
    <w:abstractNumId w:val="0"/>
  </w:num>
  <w:num w:numId="4">
    <w:abstractNumId w:val="9"/>
  </w:num>
  <w:num w:numId="5">
    <w:abstractNumId w:val="11"/>
  </w:num>
  <w:num w:numId="6">
    <w:abstractNumId w:val="10"/>
  </w:num>
  <w:num w:numId="7">
    <w:abstractNumId w:val="1"/>
  </w:num>
  <w:num w:numId="8">
    <w:abstractNumId w:val="7"/>
  </w:num>
  <w:num w:numId="9">
    <w:abstractNumId w:val="8"/>
  </w:num>
  <w:num w:numId="10">
    <w:abstractNumId w:val="14"/>
  </w:num>
  <w:num w:numId="11">
    <w:abstractNumId w:val="3"/>
  </w:num>
  <w:num w:numId="12">
    <w:abstractNumId w:val="2"/>
  </w:num>
  <w:num w:numId="13">
    <w:abstractNumId w:val="5"/>
  </w:num>
  <w:num w:numId="14">
    <w:abstractNumId w:val="12"/>
  </w:num>
  <w:num w:numId="15">
    <w:abstractNumId w:val="6"/>
  </w:num>
  <w:num w:numId="16">
    <w:abstractNumId w:val="19"/>
  </w:num>
  <w:num w:numId="17">
    <w:abstractNumId w:val="4"/>
  </w:num>
  <w:num w:numId="18">
    <w:abstractNumId w:val="15"/>
  </w:num>
  <w:num w:numId="19">
    <w:abstractNumId w:val="1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6CF"/>
    <w:rsid w:val="00200AFA"/>
    <w:rsid w:val="003471CA"/>
    <w:rsid w:val="005A5699"/>
    <w:rsid w:val="005B0764"/>
    <w:rsid w:val="007336CF"/>
    <w:rsid w:val="00754D93"/>
    <w:rsid w:val="00A270A9"/>
    <w:rsid w:val="00A8678F"/>
    <w:rsid w:val="00A95C89"/>
    <w:rsid w:val="00CD30D0"/>
    <w:rsid w:val="00D2178F"/>
    <w:rsid w:val="00DC42B5"/>
    <w:rsid w:val="00E81F8D"/>
    <w:rsid w:val="00FE29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872E6"/>
  <w15:chartTrackingRefBased/>
  <w15:docId w15:val="{B2B4361D-C54D-41DB-8D4A-6B6F20741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9C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FE29CE"/>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z1qcye">
    <w:name w:val="z1qcye"/>
    <w:basedOn w:val="Normal"/>
    <w:rsid w:val="00754D9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286pc">
    <w:name w:val="t286pc"/>
    <w:basedOn w:val="VarsaylanParagrafYazTipi"/>
    <w:rsid w:val="00754D93"/>
  </w:style>
  <w:style w:type="character" w:styleId="Gl">
    <w:name w:val="Strong"/>
    <w:basedOn w:val="VarsaylanParagrafYazTipi"/>
    <w:uiPriority w:val="22"/>
    <w:qFormat/>
    <w:rsid w:val="00754D93"/>
    <w:rPr>
      <w:b/>
      <w:bCs/>
    </w:rPr>
  </w:style>
  <w:style w:type="character" w:styleId="Vurgu">
    <w:name w:val="Emphasis"/>
    <w:basedOn w:val="VarsaylanParagrafYazTipi"/>
    <w:uiPriority w:val="20"/>
    <w:qFormat/>
    <w:rsid w:val="00754D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04351">
      <w:bodyDiv w:val="1"/>
      <w:marLeft w:val="0"/>
      <w:marRight w:val="0"/>
      <w:marTop w:val="0"/>
      <w:marBottom w:val="0"/>
      <w:divBdr>
        <w:top w:val="none" w:sz="0" w:space="0" w:color="auto"/>
        <w:left w:val="none" w:sz="0" w:space="0" w:color="auto"/>
        <w:bottom w:val="none" w:sz="0" w:space="0" w:color="auto"/>
        <w:right w:val="none" w:sz="0" w:space="0" w:color="auto"/>
      </w:divBdr>
    </w:div>
    <w:div w:id="783885971">
      <w:bodyDiv w:val="1"/>
      <w:marLeft w:val="0"/>
      <w:marRight w:val="0"/>
      <w:marTop w:val="0"/>
      <w:marBottom w:val="0"/>
      <w:divBdr>
        <w:top w:val="none" w:sz="0" w:space="0" w:color="auto"/>
        <w:left w:val="none" w:sz="0" w:space="0" w:color="auto"/>
        <w:bottom w:val="none" w:sz="0" w:space="0" w:color="auto"/>
        <w:right w:val="none" w:sz="0" w:space="0" w:color="auto"/>
      </w:divBdr>
      <w:divsChild>
        <w:div w:id="1265185031">
          <w:marLeft w:val="0"/>
          <w:marRight w:val="0"/>
          <w:marTop w:val="360"/>
          <w:marBottom w:val="180"/>
          <w:divBdr>
            <w:top w:val="none" w:sz="0" w:space="0" w:color="auto"/>
            <w:left w:val="none" w:sz="0" w:space="0" w:color="auto"/>
            <w:bottom w:val="none" w:sz="0" w:space="0" w:color="auto"/>
            <w:right w:val="none" w:sz="0" w:space="0" w:color="auto"/>
          </w:divBdr>
        </w:div>
        <w:div w:id="1836604811">
          <w:marLeft w:val="0"/>
          <w:marRight w:val="0"/>
          <w:marTop w:val="360"/>
          <w:marBottom w:val="180"/>
          <w:divBdr>
            <w:top w:val="none" w:sz="0" w:space="0" w:color="auto"/>
            <w:left w:val="none" w:sz="0" w:space="0" w:color="auto"/>
            <w:bottom w:val="none" w:sz="0" w:space="0" w:color="auto"/>
            <w:right w:val="none" w:sz="0" w:space="0" w:color="auto"/>
          </w:divBdr>
        </w:div>
        <w:div w:id="1296374791">
          <w:marLeft w:val="0"/>
          <w:marRight w:val="0"/>
          <w:marTop w:val="360"/>
          <w:marBottom w:val="180"/>
          <w:divBdr>
            <w:top w:val="none" w:sz="0" w:space="0" w:color="auto"/>
            <w:left w:val="none" w:sz="0" w:space="0" w:color="auto"/>
            <w:bottom w:val="none" w:sz="0" w:space="0" w:color="auto"/>
            <w:right w:val="none" w:sz="0" w:space="0" w:color="auto"/>
          </w:divBdr>
        </w:div>
        <w:div w:id="1740713665">
          <w:marLeft w:val="0"/>
          <w:marRight w:val="0"/>
          <w:marTop w:val="360"/>
          <w:marBottom w:val="180"/>
          <w:divBdr>
            <w:top w:val="none" w:sz="0" w:space="0" w:color="auto"/>
            <w:left w:val="none" w:sz="0" w:space="0" w:color="auto"/>
            <w:bottom w:val="none" w:sz="0" w:space="0" w:color="auto"/>
            <w:right w:val="none" w:sz="0" w:space="0" w:color="auto"/>
          </w:divBdr>
        </w:div>
        <w:div w:id="43143981">
          <w:marLeft w:val="0"/>
          <w:marRight w:val="0"/>
          <w:marTop w:val="360"/>
          <w:marBottom w:val="180"/>
          <w:divBdr>
            <w:top w:val="none" w:sz="0" w:space="0" w:color="auto"/>
            <w:left w:val="none" w:sz="0" w:space="0" w:color="auto"/>
            <w:bottom w:val="none" w:sz="0" w:space="0" w:color="auto"/>
            <w:right w:val="none" w:sz="0" w:space="0" w:color="auto"/>
          </w:divBdr>
        </w:div>
        <w:div w:id="670185840">
          <w:marLeft w:val="0"/>
          <w:marRight w:val="0"/>
          <w:marTop w:val="360"/>
          <w:marBottom w:val="180"/>
          <w:divBdr>
            <w:top w:val="none" w:sz="0" w:space="0" w:color="auto"/>
            <w:left w:val="none" w:sz="0" w:space="0" w:color="auto"/>
            <w:bottom w:val="none" w:sz="0" w:space="0" w:color="auto"/>
            <w:right w:val="none" w:sz="0" w:space="0" w:color="auto"/>
          </w:divBdr>
        </w:div>
        <w:div w:id="908807411">
          <w:marLeft w:val="0"/>
          <w:marRight w:val="0"/>
          <w:marTop w:val="360"/>
          <w:marBottom w:val="180"/>
          <w:divBdr>
            <w:top w:val="none" w:sz="0" w:space="0" w:color="auto"/>
            <w:left w:val="none" w:sz="0" w:space="0" w:color="auto"/>
            <w:bottom w:val="none" w:sz="0" w:space="0" w:color="auto"/>
            <w:right w:val="none" w:sz="0" w:space="0" w:color="auto"/>
          </w:divBdr>
        </w:div>
        <w:div w:id="354816362">
          <w:marLeft w:val="0"/>
          <w:marRight w:val="0"/>
          <w:marTop w:val="360"/>
          <w:marBottom w:val="180"/>
          <w:divBdr>
            <w:top w:val="none" w:sz="0" w:space="0" w:color="auto"/>
            <w:left w:val="none" w:sz="0" w:space="0" w:color="auto"/>
            <w:bottom w:val="none" w:sz="0" w:space="0" w:color="auto"/>
            <w:right w:val="none" w:sz="0" w:space="0" w:color="auto"/>
          </w:divBdr>
        </w:div>
        <w:div w:id="177621109">
          <w:marLeft w:val="0"/>
          <w:marRight w:val="0"/>
          <w:marTop w:val="180"/>
          <w:marBottom w:val="240"/>
          <w:divBdr>
            <w:top w:val="none" w:sz="0" w:space="0" w:color="auto"/>
            <w:left w:val="none" w:sz="0" w:space="0" w:color="auto"/>
            <w:bottom w:val="none" w:sz="0" w:space="0" w:color="auto"/>
            <w:right w:val="none" w:sz="0" w:space="0" w:color="auto"/>
          </w:divBdr>
        </w:div>
        <w:div w:id="1507940615">
          <w:marLeft w:val="0"/>
          <w:marRight w:val="0"/>
          <w:marTop w:val="180"/>
          <w:marBottom w:val="240"/>
          <w:divBdr>
            <w:top w:val="none" w:sz="0" w:space="0" w:color="auto"/>
            <w:left w:val="none" w:sz="0" w:space="0" w:color="auto"/>
            <w:bottom w:val="none" w:sz="0" w:space="0" w:color="auto"/>
            <w:right w:val="none" w:sz="0" w:space="0" w:color="auto"/>
          </w:divBdr>
        </w:div>
        <w:div w:id="54014947">
          <w:marLeft w:val="0"/>
          <w:marRight w:val="0"/>
          <w:marTop w:val="180"/>
          <w:marBottom w:val="240"/>
          <w:divBdr>
            <w:top w:val="none" w:sz="0" w:space="0" w:color="auto"/>
            <w:left w:val="none" w:sz="0" w:space="0" w:color="auto"/>
            <w:bottom w:val="none" w:sz="0" w:space="0" w:color="auto"/>
            <w:right w:val="none" w:sz="0" w:space="0" w:color="auto"/>
          </w:divBdr>
        </w:div>
        <w:div w:id="483938804">
          <w:marLeft w:val="0"/>
          <w:marRight w:val="0"/>
          <w:marTop w:val="180"/>
          <w:marBottom w:val="240"/>
          <w:divBdr>
            <w:top w:val="none" w:sz="0" w:space="0" w:color="auto"/>
            <w:left w:val="none" w:sz="0" w:space="0" w:color="auto"/>
            <w:bottom w:val="none" w:sz="0" w:space="0" w:color="auto"/>
            <w:right w:val="none" w:sz="0" w:space="0" w:color="auto"/>
          </w:divBdr>
        </w:div>
        <w:div w:id="264966023">
          <w:marLeft w:val="0"/>
          <w:marRight w:val="0"/>
          <w:marTop w:val="180"/>
          <w:marBottom w:val="240"/>
          <w:divBdr>
            <w:top w:val="none" w:sz="0" w:space="0" w:color="auto"/>
            <w:left w:val="none" w:sz="0" w:space="0" w:color="auto"/>
            <w:bottom w:val="none" w:sz="0" w:space="0" w:color="auto"/>
            <w:right w:val="none" w:sz="0" w:space="0" w:color="auto"/>
          </w:divBdr>
        </w:div>
        <w:div w:id="1115322411">
          <w:marLeft w:val="0"/>
          <w:marRight w:val="0"/>
          <w:marTop w:val="180"/>
          <w:marBottom w:val="240"/>
          <w:divBdr>
            <w:top w:val="none" w:sz="0" w:space="0" w:color="auto"/>
            <w:left w:val="none" w:sz="0" w:space="0" w:color="auto"/>
            <w:bottom w:val="none" w:sz="0" w:space="0" w:color="auto"/>
            <w:right w:val="none" w:sz="0" w:space="0" w:color="auto"/>
          </w:divBdr>
        </w:div>
        <w:div w:id="1762414276">
          <w:marLeft w:val="0"/>
          <w:marRight w:val="0"/>
          <w:marTop w:val="180"/>
          <w:marBottom w:val="240"/>
          <w:divBdr>
            <w:top w:val="none" w:sz="0" w:space="0" w:color="auto"/>
            <w:left w:val="none" w:sz="0" w:space="0" w:color="auto"/>
            <w:bottom w:val="none" w:sz="0" w:space="0" w:color="auto"/>
            <w:right w:val="none" w:sz="0" w:space="0" w:color="auto"/>
          </w:divBdr>
        </w:div>
        <w:div w:id="1641687094">
          <w:marLeft w:val="0"/>
          <w:marRight w:val="0"/>
          <w:marTop w:val="180"/>
          <w:marBottom w:val="240"/>
          <w:divBdr>
            <w:top w:val="none" w:sz="0" w:space="0" w:color="auto"/>
            <w:left w:val="none" w:sz="0" w:space="0" w:color="auto"/>
            <w:bottom w:val="none" w:sz="0" w:space="0" w:color="auto"/>
            <w:right w:val="none" w:sz="0" w:space="0" w:color="auto"/>
          </w:divBdr>
        </w:div>
        <w:div w:id="1042748802">
          <w:marLeft w:val="0"/>
          <w:marRight w:val="0"/>
          <w:marTop w:val="360"/>
          <w:marBottom w:val="180"/>
          <w:divBdr>
            <w:top w:val="none" w:sz="0" w:space="0" w:color="auto"/>
            <w:left w:val="none" w:sz="0" w:space="0" w:color="auto"/>
            <w:bottom w:val="none" w:sz="0" w:space="0" w:color="auto"/>
            <w:right w:val="none" w:sz="0" w:space="0" w:color="auto"/>
          </w:divBdr>
        </w:div>
        <w:div w:id="446236885">
          <w:marLeft w:val="0"/>
          <w:marRight w:val="0"/>
          <w:marTop w:val="180"/>
          <w:marBottom w:val="240"/>
          <w:divBdr>
            <w:top w:val="none" w:sz="0" w:space="0" w:color="auto"/>
            <w:left w:val="none" w:sz="0" w:space="0" w:color="auto"/>
            <w:bottom w:val="none" w:sz="0" w:space="0" w:color="auto"/>
            <w:right w:val="none" w:sz="0" w:space="0" w:color="auto"/>
          </w:divBdr>
        </w:div>
        <w:div w:id="1519081177">
          <w:marLeft w:val="0"/>
          <w:marRight w:val="0"/>
          <w:marTop w:val="180"/>
          <w:marBottom w:val="240"/>
          <w:divBdr>
            <w:top w:val="none" w:sz="0" w:space="0" w:color="auto"/>
            <w:left w:val="none" w:sz="0" w:space="0" w:color="auto"/>
            <w:bottom w:val="none" w:sz="0" w:space="0" w:color="auto"/>
            <w:right w:val="none" w:sz="0" w:space="0" w:color="auto"/>
          </w:divBdr>
        </w:div>
        <w:div w:id="1740402503">
          <w:marLeft w:val="0"/>
          <w:marRight w:val="0"/>
          <w:marTop w:val="180"/>
          <w:marBottom w:val="240"/>
          <w:divBdr>
            <w:top w:val="none" w:sz="0" w:space="0" w:color="auto"/>
            <w:left w:val="none" w:sz="0" w:space="0" w:color="auto"/>
            <w:bottom w:val="none" w:sz="0" w:space="0" w:color="auto"/>
            <w:right w:val="none" w:sz="0" w:space="0" w:color="auto"/>
          </w:divBdr>
        </w:div>
        <w:div w:id="724987716">
          <w:marLeft w:val="0"/>
          <w:marRight w:val="0"/>
          <w:marTop w:val="180"/>
          <w:marBottom w:val="240"/>
          <w:divBdr>
            <w:top w:val="none" w:sz="0" w:space="0" w:color="auto"/>
            <w:left w:val="none" w:sz="0" w:space="0" w:color="auto"/>
            <w:bottom w:val="none" w:sz="0" w:space="0" w:color="auto"/>
            <w:right w:val="none" w:sz="0" w:space="0" w:color="auto"/>
          </w:divBdr>
        </w:div>
        <w:div w:id="624040891">
          <w:marLeft w:val="0"/>
          <w:marRight w:val="0"/>
          <w:marTop w:val="180"/>
          <w:marBottom w:val="240"/>
          <w:divBdr>
            <w:top w:val="none" w:sz="0" w:space="0" w:color="auto"/>
            <w:left w:val="none" w:sz="0" w:space="0" w:color="auto"/>
            <w:bottom w:val="none" w:sz="0" w:space="0" w:color="auto"/>
            <w:right w:val="none" w:sz="0" w:space="0" w:color="auto"/>
          </w:divBdr>
        </w:div>
        <w:div w:id="19087561">
          <w:marLeft w:val="0"/>
          <w:marRight w:val="0"/>
          <w:marTop w:val="180"/>
          <w:marBottom w:val="240"/>
          <w:divBdr>
            <w:top w:val="none" w:sz="0" w:space="0" w:color="auto"/>
            <w:left w:val="none" w:sz="0" w:space="0" w:color="auto"/>
            <w:bottom w:val="none" w:sz="0" w:space="0" w:color="auto"/>
            <w:right w:val="none" w:sz="0" w:space="0" w:color="auto"/>
          </w:divBdr>
        </w:div>
        <w:div w:id="2136950072">
          <w:marLeft w:val="0"/>
          <w:marRight w:val="0"/>
          <w:marTop w:val="180"/>
          <w:marBottom w:val="240"/>
          <w:divBdr>
            <w:top w:val="none" w:sz="0" w:space="0" w:color="auto"/>
            <w:left w:val="none" w:sz="0" w:space="0" w:color="auto"/>
            <w:bottom w:val="none" w:sz="0" w:space="0" w:color="auto"/>
            <w:right w:val="none" w:sz="0" w:space="0" w:color="auto"/>
          </w:divBdr>
        </w:div>
        <w:div w:id="595600204">
          <w:marLeft w:val="0"/>
          <w:marRight w:val="0"/>
          <w:marTop w:val="360"/>
          <w:marBottom w:val="180"/>
          <w:divBdr>
            <w:top w:val="none" w:sz="0" w:space="0" w:color="auto"/>
            <w:left w:val="none" w:sz="0" w:space="0" w:color="auto"/>
            <w:bottom w:val="none" w:sz="0" w:space="0" w:color="auto"/>
            <w:right w:val="none" w:sz="0" w:space="0" w:color="auto"/>
          </w:divBdr>
        </w:div>
        <w:div w:id="711417923">
          <w:marLeft w:val="0"/>
          <w:marRight w:val="0"/>
          <w:marTop w:val="180"/>
          <w:marBottom w:val="240"/>
          <w:divBdr>
            <w:top w:val="none" w:sz="0" w:space="0" w:color="auto"/>
            <w:left w:val="none" w:sz="0" w:space="0" w:color="auto"/>
            <w:bottom w:val="none" w:sz="0" w:space="0" w:color="auto"/>
            <w:right w:val="none" w:sz="0" w:space="0" w:color="auto"/>
          </w:divBdr>
        </w:div>
        <w:div w:id="277640195">
          <w:marLeft w:val="0"/>
          <w:marRight w:val="0"/>
          <w:marTop w:val="180"/>
          <w:marBottom w:val="240"/>
          <w:divBdr>
            <w:top w:val="none" w:sz="0" w:space="0" w:color="auto"/>
            <w:left w:val="none" w:sz="0" w:space="0" w:color="auto"/>
            <w:bottom w:val="none" w:sz="0" w:space="0" w:color="auto"/>
            <w:right w:val="none" w:sz="0" w:space="0" w:color="auto"/>
          </w:divBdr>
        </w:div>
        <w:div w:id="1185948003">
          <w:marLeft w:val="0"/>
          <w:marRight w:val="0"/>
          <w:marTop w:val="180"/>
          <w:marBottom w:val="240"/>
          <w:divBdr>
            <w:top w:val="none" w:sz="0" w:space="0" w:color="auto"/>
            <w:left w:val="none" w:sz="0" w:space="0" w:color="auto"/>
            <w:bottom w:val="none" w:sz="0" w:space="0" w:color="auto"/>
            <w:right w:val="none" w:sz="0" w:space="0" w:color="auto"/>
          </w:divBdr>
        </w:div>
        <w:div w:id="1903834344">
          <w:marLeft w:val="0"/>
          <w:marRight w:val="0"/>
          <w:marTop w:val="180"/>
          <w:marBottom w:val="240"/>
          <w:divBdr>
            <w:top w:val="none" w:sz="0" w:space="0" w:color="auto"/>
            <w:left w:val="none" w:sz="0" w:space="0" w:color="auto"/>
            <w:bottom w:val="none" w:sz="0" w:space="0" w:color="auto"/>
            <w:right w:val="none" w:sz="0" w:space="0" w:color="auto"/>
          </w:divBdr>
        </w:div>
        <w:div w:id="1240671805">
          <w:marLeft w:val="0"/>
          <w:marRight w:val="0"/>
          <w:marTop w:val="180"/>
          <w:marBottom w:val="240"/>
          <w:divBdr>
            <w:top w:val="none" w:sz="0" w:space="0" w:color="auto"/>
            <w:left w:val="none" w:sz="0" w:space="0" w:color="auto"/>
            <w:bottom w:val="none" w:sz="0" w:space="0" w:color="auto"/>
            <w:right w:val="none" w:sz="0" w:space="0" w:color="auto"/>
          </w:divBdr>
        </w:div>
        <w:div w:id="1193301044">
          <w:marLeft w:val="0"/>
          <w:marRight w:val="0"/>
          <w:marTop w:val="180"/>
          <w:marBottom w:val="240"/>
          <w:divBdr>
            <w:top w:val="none" w:sz="0" w:space="0" w:color="auto"/>
            <w:left w:val="none" w:sz="0" w:space="0" w:color="auto"/>
            <w:bottom w:val="none" w:sz="0" w:space="0" w:color="auto"/>
            <w:right w:val="none" w:sz="0" w:space="0" w:color="auto"/>
          </w:divBdr>
        </w:div>
        <w:div w:id="1622882504">
          <w:marLeft w:val="0"/>
          <w:marRight w:val="0"/>
          <w:marTop w:val="180"/>
          <w:marBottom w:val="240"/>
          <w:divBdr>
            <w:top w:val="none" w:sz="0" w:space="0" w:color="auto"/>
            <w:left w:val="none" w:sz="0" w:space="0" w:color="auto"/>
            <w:bottom w:val="none" w:sz="0" w:space="0" w:color="auto"/>
            <w:right w:val="none" w:sz="0" w:space="0" w:color="auto"/>
          </w:divBdr>
        </w:div>
        <w:div w:id="1887063578">
          <w:marLeft w:val="0"/>
          <w:marRight w:val="0"/>
          <w:marTop w:val="360"/>
          <w:marBottom w:val="180"/>
          <w:divBdr>
            <w:top w:val="none" w:sz="0" w:space="0" w:color="auto"/>
            <w:left w:val="none" w:sz="0" w:space="0" w:color="auto"/>
            <w:bottom w:val="none" w:sz="0" w:space="0" w:color="auto"/>
            <w:right w:val="none" w:sz="0" w:space="0" w:color="auto"/>
          </w:divBdr>
        </w:div>
        <w:div w:id="1711881910">
          <w:marLeft w:val="0"/>
          <w:marRight w:val="0"/>
          <w:marTop w:val="180"/>
          <w:marBottom w:val="240"/>
          <w:divBdr>
            <w:top w:val="none" w:sz="0" w:space="0" w:color="auto"/>
            <w:left w:val="none" w:sz="0" w:space="0" w:color="auto"/>
            <w:bottom w:val="none" w:sz="0" w:space="0" w:color="auto"/>
            <w:right w:val="none" w:sz="0" w:space="0" w:color="auto"/>
          </w:divBdr>
        </w:div>
        <w:div w:id="1979528027">
          <w:marLeft w:val="0"/>
          <w:marRight w:val="0"/>
          <w:marTop w:val="180"/>
          <w:marBottom w:val="240"/>
          <w:divBdr>
            <w:top w:val="none" w:sz="0" w:space="0" w:color="auto"/>
            <w:left w:val="none" w:sz="0" w:space="0" w:color="auto"/>
            <w:bottom w:val="none" w:sz="0" w:space="0" w:color="auto"/>
            <w:right w:val="none" w:sz="0" w:space="0" w:color="auto"/>
          </w:divBdr>
        </w:div>
        <w:div w:id="1413160309">
          <w:marLeft w:val="0"/>
          <w:marRight w:val="0"/>
          <w:marTop w:val="180"/>
          <w:marBottom w:val="240"/>
          <w:divBdr>
            <w:top w:val="none" w:sz="0" w:space="0" w:color="auto"/>
            <w:left w:val="none" w:sz="0" w:space="0" w:color="auto"/>
            <w:bottom w:val="none" w:sz="0" w:space="0" w:color="auto"/>
            <w:right w:val="none" w:sz="0" w:space="0" w:color="auto"/>
          </w:divBdr>
        </w:div>
        <w:div w:id="446047715">
          <w:marLeft w:val="0"/>
          <w:marRight w:val="0"/>
          <w:marTop w:val="180"/>
          <w:marBottom w:val="240"/>
          <w:divBdr>
            <w:top w:val="none" w:sz="0" w:space="0" w:color="auto"/>
            <w:left w:val="none" w:sz="0" w:space="0" w:color="auto"/>
            <w:bottom w:val="none" w:sz="0" w:space="0" w:color="auto"/>
            <w:right w:val="none" w:sz="0" w:space="0" w:color="auto"/>
          </w:divBdr>
        </w:div>
        <w:div w:id="4326971">
          <w:marLeft w:val="0"/>
          <w:marRight w:val="0"/>
          <w:marTop w:val="180"/>
          <w:marBottom w:val="240"/>
          <w:divBdr>
            <w:top w:val="none" w:sz="0" w:space="0" w:color="auto"/>
            <w:left w:val="none" w:sz="0" w:space="0" w:color="auto"/>
            <w:bottom w:val="none" w:sz="0" w:space="0" w:color="auto"/>
            <w:right w:val="none" w:sz="0" w:space="0" w:color="auto"/>
          </w:divBdr>
        </w:div>
        <w:div w:id="1460994810">
          <w:marLeft w:val="0"/>
          <w:marRight w:val="0"/>
          <w:marTop w:val="180"/>
          <w:marBottom w:val="240"/>
          <w:divBdr>
            <w:top w:val="none" w:sz="0" w:space="0" w:color="auto"/>
            <w:left w:val="none" w:sz="0" w:space="0" w:color="auto"/>
            <w:bottom w:val="none" w:sz="0" w:space="0" w:color="auto"/>
            <w:right w:val="none" w:sz="0" w:space="0" w:color="auto"/>
          </w:divBdr>
        </w:div>
        <w:div w:id="881215858">
          <w:marLeft w:val="0"/>
          <w:marRight w:val="0"/>
          <w:marTop w:val="180"/>
          <w:marBottom w:val="240"/>
          <w:divBdr>
            <w:top w:val="none" w:sz="0" w:space="0" w:color="auto"/>
            <w:left w:val="none" w:sz="0" w:space="0" w:color="auto"/>
            <w:bottom w:val="none" w:sz="0" w:space="0" w:color="auto"/>
            <w:right w:val="none" w:sz="0" w:space="0" w:color="auto"/>
          </w:divBdr>
        </w:div>
        <w:div w:id="1119105718">
          <w:marLeft w:val="0"/>
          <w:marRight w:val="0"/>
          <w:marTop w:val="360"/>
          <w:marBottom w:val="180"/>
          <w:divBdr>
            <w:top w:val="none" w:sz="0" w:space="0" w:color="auto"/>
            <w:left w:val="none" w:sz="0" w:space="0" w:color="auto"/>
            <w:bottom w:val="none" w:sz="0" w:space="0" w:color="auto"/>
            <w:right w:val="none" w:sz="0" w:space="0" w:color="auto"/>
          </w:divBdr>
        </w:div>
        <w:div w:id="79840364">
          <w:marLeft w:val="0"/>
          <w:marRight w:val="0"/>
          <w:marTop w:val="180"/>
          <w:marBottom w:val="240"/>
          <w:divBdr>
            <w:top w:val="none" w:sz="0" w:space="0" w:color="auto"/>
            <w:left w:val="none" w:sz="0" w:space="0" w:color="auto"/>
            <w:bottom w:val="none" w:sz="0" w:space="0" w:color="auto"/>
            <w:right w:val="none" w:sz="0" w:space="0" w:color="auto"/>
          </w:divBdr>
        </w:div>
        <w:div w:id="229460401">
          <w:marLeft w:val="0"/>
          <w:marRight w:val="0"/>
          <w:marTop w:val="180"/>
          <w:marBottom w:val="240"/>
          <w:divBdr>
            <w:top w:val="none" w:sz="0" w:space="0" w:color="auto"/>
            <w:left w:val="none" w:sz="0" w:space="0" w:color="auto"/>
            <w:bottom w:val="none" w:sz="0" w:space="0" w:color="auto"/>
            <w:right w:val="none" w:sz="0" w:space="0" w:color="auto"/>
          </w:divBdr>
        </w:div>
        <w:div w:id="994604050">
          <w:marLeft w:val="0"/>
          <w:marRight w:val="0"/>
          <w:marTop w:val="180"/>
          <w:marBottom w:val="240"/>
          <w:divBdr>
            <w:top w:val="none" w:sz="0" w:space="0" w:color="auto"/>
            <w:left w:val="none" w:sz="0" w:space="0" w:color="auto"/>
            <w:bottom w:val="none" w:sz="0" w:space="0" w:color="auto"/>
            <w:right w:val="none" w:sz="0" w:space="0" w:color="auto"/>
          </w:divBdr>
        </w:div>
        <w:div w:id="270744030">
          <w:marLeft w:val="0"/>
          <w:marRight w:val="0"/>
          <w:marTop w:val="180"/>
          <w:marBottom w:val="240"/>
          <w:divBdr>
            <w:top w:val="none" w:sz="0" w:space="0" w:color="auto"/>
            <w:left w:val="none" w:sz="0" w:space="0" w:color="auto"/>
            <w:bottom w:val="none" w:sz="0" w:space="0" w:color="auto"/>
            <w:right w:val="none" w:sz="0" w:space="0" w:color="auto"/>
          </w:divBdr>
        </w:div>
        <w:div w:id="254175362">
          <w:marLeft w:val="0"/>
          <w:marRight w:val="0"/>
          <w:marTop w:val="180"/>
          <w:marBottom w:val="240"/>
          <w:divBdr>
            <w:top w:val="none" w:sz="0" w:space="0" w:color="auto"/>
            <w:left w:val="none" w:sz="0" w:space="0" w:color="auto"/>
            <w:bottom w:val="none" w:sz="0" w:space="0" w:color="auto"/>
            <w:right w:val="none" w:sz="0" w:space="0" w:color="auto"/>
          </w:divBdr>
        </w:div>
        <w:div w:id="2095317973">
          <w:marLeft w:val="0"/>
          <w:marRight w:val="0"/>
          <w:marTop w:val="180"/>
          <w:marBottom w:val="240"/>
          <w:divBdr>
            <w:top w:val="none" w:sz="0" w:space="0" w:color="auto"/>
            <w:left w:val="none" w:sz="0" w:space="0" w:color="auto"/>
            <w:bottom w:val="none" w:sz="0" w:space="0" w:color="auto"/>
            <w:right w:val="none" w:sz="0" w:space="0" w:color="auto"/>
          </w:divBdr>
        </w:div>
        <w:div w:id="2130927996">
          <w:marLeft w:val="0"/>
          <w:marRight w:val="0"/>
          <w:marTop w:val="180"/>
          <w:marBottom w:val="240"/>
          <w:divBdr>
            <w:top w:val="none" w:sz="0" w:space="0" w:color="auto"/>
            <w:left w:val="none" w:sz="0" w:space="0" w:color="auto"/>
            <w:bottom w:val="none" w:sz="0" w:space="0" w:color="auto"/>
            <w:right w:val="none" w:sz="0" w:space="0" w:color="auto"/>
          </w:divBdr>
        </w:div>
        <w:div w:id="1801192112">
          <w:marLeft w:val="0"/>
          <w:marRight w:val="0"/>
          <w:marTop w:val="180"/>
          <w:marBottom w:val="240"/>
          <w:divBdr>
            <w:top w:val="none" w:sz="0" w:space="0" w:color="auto"/>
            <w:left w:val="none" w:sz="0" w:space="0" w:color="auto"/>
            <w:bottom w:val="none" w:sz="0" w:space="0" w:color="auto"/>
            <w:right w:val="none" w:sz="0" w:space="0" w:color="auto"/>
          </w:divBdr>
        </w:div>
      </w:divsChild>
    </w:div>
    <w:div w:id="1567451755">
      <w:bodyDiv w:val="1"/>
      <w:marLeft w:val="0"/>
      <w:marRight w:val="0"/>
      <w:marTop w:val="0"/>
      <w:marBottom w:val="0"/>
      <w:divBdr>
        <w:top w:val="none" w:sz="0" w:space="0" w:color="auto"/>
        <w:left w:val="none" w:sz="0" w:space="0" w:color="auto"/>
        <w:bottom w:val="none" w:sz="0" w:space="0" w:color="auto"/>
        <w:right w:val="none" w:sz="0" w:space="0" w:color="auto"/>
      </w:divBdr>
      <w:divsChild>
        <w:div w:id="1469589762">
          <w:marLeft w:val="0"/>
          <w:marRight w:val="0"/>
          <w:marTop w:val="180"/>
          <w:marBottom w:val="240"/>
          <w:divBdr>
            <w:top w:val="none" w:sz="0" w:space="0" w:color="auto"/>
            <w:left w:val="none" w:sz="0" w:space="0" w:color="auto"/>
            <w:bottom w:val="none" w:sz="0" w:space="0" w:color="auto"/>
            <w:right w:val="none" w:sz="0" w:space="0" w:color="auto"/>
          </w:divBdr>
        </w:div>
        <w:div w:id="1073938853">
          <w:marLeft w:val="0"/>
          <w:marRight w:val="0"/>
          <w:marTop w:val="180"/>
          <w:marBottom w:val="240"/>
          <w:divBdr>
            <w:top w:val="none" w:sz="0" w:space="0" w:color="auto"/>
            <w:left w:val="none" w:sz="0" w:space="0" w:color="auto"/>
            <w:bottom w:val="none" w:sz="0" w:space="0" w:color="auto"/>
            <w:right w:val="none" w:sz="0" w:space="0" w:color="auto"/>
          </w:divBdr>
        </w:div>
        <w:div w:id="258490970">
          <w:marLeft w:val="0"/>
          <w:marRight w:val="0"/>
          <w:marTop w:val="360"/>
          <w:marBottom w:val="180"/>
          <w:divBdr>
            <w:top w:val="none" w:sz="0" w:space="0" w:color="auto"/>
            <w:left w:val="none" w:sz="0" w:space="0" w:color="auto"/>
            <w:bottom w:val="none" w:sz="0" w:space="0" w:color="auto"/>
            <w:right w:val="none" w:sz="0" w:space="0" w:color="auto"/>
          </w:divBdr>
        </w:div>
        <w:div w:id="427892994">
          <w:marLeft w:val="0"/>
          <w:marRight w:val="0"/>
          <w:marTop w:val="180"/>
          <w:marBottom w:val="240"/>
          <w:divBdr>
            <w:top w:val="none" w:sz="0" w:space="0" w:color="auto"/>
            <w:left w:val="none" w:sz="0" w:space="0" w:color="auto"/>
            <w:bottom w:val="none" w:sz="0" w:space="0" w:color="auto"/>
            <w:right w:val="none" w:sz="0" w:space="0" w:color="auto"/>
          </w:divBdr>
        </w:div>
        <w:div w:id="1423600307">
          <w:marLeft w:val="0"/>
          <w:marRight w:val="0"/>
          <w:marTop w:val="180"/>
          <w:marBottom w:val="240"/>
          <w:divBdr>
            <w:top w:val="none" w:sz="0" w:space="0" w:color="auto"/>
            <w:left w:val="none" w:sz="0" w:space="0" w:color="auto"/>
            <w:bottom w:val="none" w:sz="0" w:space="0" w:color="auto"/>
            <w:right w:val="none" w:sz="0" w:space="0" w:color="auto"/>
          </w:divBdr>
        </w:div>
        <w:div w:id="1903252674">
          <w:marLeft w:val="0"/>
          <w:marRight w:val="0"/>
          <w:marTop w:val="180"/>
          <w:marBottom w:val="240"/>
          <w:divBdr>
            <w:top w:val="none" w:sz="0" w:space="0" w:color="auto"/>
            <w:left w:val="none" w:sz="0" w:space="0" w:color="auto"/>
            <w:bottom w:val="none" w:sz="0" w:space="0" w:color="auto"/>
            <w:right w:val="none" w:sz="0" w:space="0" w:color="auto"/>
          </w:divBdr>
        </w:div>
        <w:div w:id="970280645">
          <w:marLeft w:val="0"/>
          <w:marRight w:val="0"/>
          <w:marTop w:val="180"/>
          <w:marBottom w:val="240"/>
          <w:divBdr>
            <w:top w:val="none" w:sz="0" w:space="0" w:color="auto"/>
            <w:left w:val="none" w:sz="0" w:space="0" w:color="auto"/>
            <w:bottom w:val="none" w:sz="0" w:space="0" w:color="auto"/>
            <w:right w:val="none" w:sz="0" w:space="0" w:color="auto"/>
          </w:divBdr>
        </w:div>
        <w:div w:id="1846288233">
          <w:marLeft w:val="0"/>
          <w:marRight w:val="0"/>
          <w:marTop w:val="180"/>
          <w:marBottom w:val="240"/>
          <w:divBdr>
            <w:top w:val="none" w:sz="0" w:space="0" w:color="auto"/>
            <w:left w:val="none" w:sz="0" w:space="0" w:color="auto"/>
            <w:bottom w:val="none" w:sz="0" w:space="0" w:color="auto"/>
            <w:right w:val="none" w:sz="0" w:space="0" w:color="auto"/>
          </w:divBdr>
        </w:div>
        <w:div w:id="263923909">
          <w:marLeft w:val="0"/>
          <w:marRight w:val="0"/>
          <w:marTop w:val="180"/>
          <w:marBottom w:val="240"/>
          <w:divBdr>
            <w:top w:val="none" w:sz="0" w:space="0" w:color="auto"/>
            <w:left w:val="none" w:sz="0" w:space="0" w:color="auto"/>
            <w:bottom w:val="none" w:sz="0" w:space="0" w:color="auto"/>
            <w:right w:val="none" w:sz="0" w:space="0" w:color="auto"/>
          </w:divBdr>
        </w:div>
        <w:div w:id="851067767">
          <w:marLeft w:val="0"/>
          <w:marRight w:val="0"/>
          <w:marTop w:val="180"/>
          <w:marBottom w:val="240"/>
          <w:divBdr>
            <w:top w:val="none" w:sz="0" w:space="0" w:color="auto"/>
            <w:left w:val="none" w:sz="0" w:space="0" w:color="auto"/>
            <w:bottom w:val="none" w:sz="0" w:space="0" w:color="auto"/>
            <w:right w:val="none" w:sz="0" w:space="0" w:color="auto"/>
          </w:divBdr>
        </w:div>
        <w:div w:id="1040319407">
          <w:marLeft w:val="0"/>
          <w:marRight w:val="0"/>
          <w:marTop w:val="180"/>
          <w:marBottom w:val="240"/>
          <w:divBdr>
            <w:top w:val="none" w:sz="0" w:space="0" w:color="auto"/>
            <w:left w:val="none" w:sz="0" w:space="0" w:color="auto"/>
            <w:bottom w:val="none" w:sz="0" w:space="0" w:color="auto"/>
            <w:right w:val="none" w:sz="0" w:space="0" w:color="auto"/>
          </w:divBdr>
        </w:div>
        <w:div w:id="1654485317">
          <w:marLeft w:val="0"/>
          <w:marRight w:val="0"/>
          <w:marTop w:val="360"/>
          <w:marBottom w:val="180"/>
          <w:divBdr>
            <w:top w:val="none" w:sz="0" w:space="0" w:color="auto"/>
            <w:left w:val="none" w:sz="0" w:space="0" w:color="auto"/>
            <w:bottom w:val="none" w:sz="0" w:space="0" w:color="auto"/>
            <w:right w:val="none" w:sz="0" w:space="0" w:color="auto"/>
          </w:divBdr>
        </w:div>
        <w:div w:id="285239778">
          <w:marLeft w:val="0"/>
          <w:marRight w:val="0"/>
          <w:marTop w:val="180"/>
          <w:marBottom w:val="240"/>
          <w:divBdr>
            <w:top w:val="none" w:sz="0" w:space="0" w:color="auto"/>
            <w:left w:val="none" w:sz="0" w:space="0" w:color="auto"/>
            <w:bottom w:val="none" w:sz="0" w:space="0" w:color="auto"/>
            <w:right w:val="none" w:sz="0" w:space="0" w:color="auto"/>
          </w:divBdr>
        </w:div>
        <w:div w:id="898246047">
          <w:marLeft w:val="0"/>
          <w:marRight w:val="0"/>
          <w:marTop w:val="180"/>
          <w:marBottom w:val="240"/>
          <w:divBdr>
            <w:top w:val="none" w:sz="0" w:space="0" w:color="auto"/>
            <w:left w:val="none" w:sz="0" w:space="0" w:color="auto"/>
            <w:bottom w:val="none" w:sz="0" w:space="0" w:color="auto"/>
            <w:right w:val="none" w:sz="0" w:space="0" w:color="auto"/>
          </w:divBdr>
        </w:div>
        <w:div w:id="1266035445">
          <w:marLeft w:val="0"/>
          <w:marRight w:val="0"/>
          <w:marTop w:val="180"/>
          <w:marBottom w:val="240"/>
          <w:divBdr>
            <w:top w:val="none" w:sz="0" w:space="0" w:color="auto"/>
            <w:left w:val="none" w:sz="0" w:space="0" w:color="auto"/>
            <w:bottom w:val="none" w:sz="0" w:space="0" w:color="auto"/>
            <w:right w:val="none" w:sz="0" w:space="0" w:color="auto"/>
          </w:divBdr>
        </w:div>
        <w:div w:id="266935844">
          <w:marLeft w:val="0"/>
          <w:marRight w:val="0"/>
          <w:marTop w:val="180"/>
          <w:marBottom w:val="240"/>
          <w:divBdr>
            <w:top w:val="none" w:sz="0" w:space="0" w:color="auto"/>
            <w:left w:val="none" w:sz="0" w:space="0" w:color="auto"/>
            <w:bottom w:val="none" w:sz="0" w:space="0" w:color="auto"/>
            <w:right w:val="none" w:sz="0" w:space="0" w:color="auto"/>
          </w:divBdr>
        </w:div>
        <w:div w:id="1284992952">
          <w:marLeft w:val="0"/>
          <w:marRight w:val="0"/>
          <w:marTop w:val="180"/>
          <w:marBottom w:val="240"/>
          <w:divBdr>
            <w:top w:val="none" w:sz="0" w:space="0" w:color="auto"/>
            <w:left w:val="none" w:sz="0" w:space="0" w:color="auto"/>
            <w:bottom w:val="none" w:sz="0" w:space="0" w:color="auto"/>
            <w:right w:val="none" w:sz="0" w:space="0" w:color="auto"/>
          </w:divBdr>
        </w:div>
        <w:div w:id="1428768033">
          <w:marLeft w:val="0"/>
          <w:marRight w:val="0"/>
          <w:marTop w:val="180"/>
          <w:marBottom w:val="240"/>
          <w:divBdr>
            <w:top w:val="none" w:sz="0" w:space="0" w:color="auto"/>
            <w:left w:val="none" w:sz="0" w:space="0" w:color="auto"/>
            <w:bottom w:val="none" w:sz="0" w:space="0" w:color="auto"/>
            <w:right w:val="none" w:sz="0" w:space="0" w:color="auto"/>
          </w:divBdr>
        </w:div>
        <w:div w:id="845946012">
          <w:marLeft w:val="0"/>
          <w:marRight w:val="0"/>
          <w:marTop w:val="180"/>
          <w:marBottom w:val="240"/>
          <w:divBdr>
            <w:top w:val="none" w:sz="0" w:space="0" w:color="auto"/>
            <w:left w:val="none" w:sz="0" w:space="0" w:color="auto"/>
            <w:bottom w:val="none" w:sz="0" w:space="0" w:color="auto"/>
            <w:right w:val="none" w:sz="0" w:space="0" w:color="auto"/>
          </w:divBdr>
        </w:div>
        <w:div w:id="299723766">
          <w:marLeft w:val="0"/>
          <w:marRight w:val="0"/>
          <w:marTop w:val="360"/>
          <w:marBottom w:val="180"/>
          <w:divBdr>
            <w:top w:val="none" w:sz="0" w:space="0" w:color="auto"/>
            <w:left w:val="none" w:sz="0" w:space="0" w:color="auto"/>
            <w:bottom w:val="none" w:sz="0" w:space="0" w:color="auto"/>
            <w:right w:val="none" w:sz="0" w:space="0" w:color="auto"/>
          </w:divBdr>
        </w:div>
        <w:div w:id="1887796843">
          <w:marLeft w:val="0"/>
          <w:marRight w:val="0"/>
          <w:marTop w:val="180"/>
          <w:marBottom w:val="240"/>
          <w:divBdr>
            <w:top w:val="none" w:sz="0" w:space="0" w:color="auto"/>
            <w:left w:val="none" w:sz="0" w:space="0" w:color="auto"/>
            <w:bottom w:val="none" w:sz="0" w:space="0" w:color="auto"/>
            <w:right w:val="none" w:sz="0" w:space="0" w:color="auto"/>
          </w:divBdr>
        </w:div>
        <w:div w:id="38404828">
          <w:marLeft w:val="0"/>
          <w:marRight w:val="0"/>
          <w:marTop w:val="180"/>
          <w:marBottom w:val="240"/>
          <w:divBdr>
            <w:top w:val="none" w:sz="0" w:space="0" w:color="auto"/>
            <w:left w:val="none" w:sz="0" w:space="0" w:color="auto"/>
            <w:bottom w:val="none" w:sz="0" w:space="0" w:color="auto"/>
            <w:right w:val="none" w:sz="0" w:space="0" w:color="auto"/>
          </w:divBdr>
        </w:div>
        <w:div w:id="1177420528">
          <w:marLeft w:val="0"/>
          <w:marRight w:val="0"/>
          <w:marTop w:val="180"/>
          <w:marBottom w:val="240"/>
          <w:divBdr>
            <w:top w:val="none" w:sz="0" w:space="0" w:color="auto"/>
            <w:left w:val="none" w:sz="0" w:space="0" w:color="auto"/>
            <w:bottom w:val="none" w:sz="0" w:space="0" w:color="auto"/>
            <w:right w:val="none" w:sz="0" w:space="0" w:color="auto"/>
          </w:divBdr>
        </w:div>
        <w:div w:id="880629622">
          <w:marLeft w:val="0"/>
          <w:marRight w:val="0"/>
          <w:marTop w:val="180"/>
          <w:marBottom w:val="240"/>
          <w:divBdr>
            <w:top w:val="none" w:sz="0" w:space="0" w:color="auto"/>
            <w:left w:val="none" w:sz="0" w:space="0" w:color="auto"/>
            <w:bottom w:val="none" w:sz="0" w:space="0" w:color="auto"/>
            <w:right w:val="none" w:sz="0" w:space="0" w:color="auto"/>
          </w:divBdr>
        </w:div>
        <w:div w:id="1763643260">
          <w:marLeft w:val="0"/>
          <w:marRight w:val="0"/>
          <w:marTop w:val="180"/>
          <w:marBottom w:val="240"/>
          <w:divBdr>
            <w:top w:val="none" w:sz="0" w:space="0" w:color="auto"/>
            <w:left w:val="none" w:sz="0" w:space="0" w:color="auto"/>
            <w:bottom w:val="none" w:sz="0" w:space="0" w:color="auto"/>
            <w:right w:val="none" w:sz="0" w:space="0" w:color="auto"/>
          </w:divBdr>
        </w:div>
        <w:div w:id="1779904828">
          <w:marLeft w:val="0"/>
          <w:marRight w:val="0"/>
          <w:marTop w:val="180"/>
          <w:marBottom w:val="240"/>
          <w:divBdr>
            <w:top w:val="none" w:sz="0" w:space="0" w:color="auto"/>
            <w:left w:val="none" w:sz="0" w:space="0" w:color="auto"/>
            <w:bottom w:val="none" w:sz="0" w:space="0" w:color="auto"/>
            <w:right w:val="none" w:sz="0" w:space="0" w:color="auto"/>
          </w:divBdr>
        </w:div>
        <w:div w:id="1698040544">
          <w:marLeft w:val="0"/>
          <w:marRight w:val="0"/>
          <w:marTop w:val="180"/>
          <w:marBottom w:val="240"/>
          <w:divBdr>
            <w:top w:val="none" w:sz="0" w:space="0" w:color="auto"/>
            <w:left w:val="none" w:sz="0" w:space="0" w:color="auto"/>
            <w:bottom w:val="none" w:sz="0" w:space="0" w:color="auto"/>
            <w:right w:val="none" w:sz="0" w:space="0" w:color="auto"/>
          </w:divBdr>
        </w:div>
        <w:div w:id="872427134">
          <w:marLeft w:val="0"/>
          <w:marRight w:val="0"/>
          <w:marTop w:val="360"/>
          <w:marBottom w:val="180"/>
          <w:divBdr>
            <w:top w:val="none" w:sz="0" w:space="0" w:color="auto"/>
            <w:left w:val="none" w:sz="0" w:space="0" w:color="auto"/>
            <w:bottom w:val="none" w:sz="0" w:space="0" w:color="auto"/>
            <w:right w:val="none" w:sz="0" w:space="0" w:color="auto"/>
          </w:divBdr>
        </w:div>
        <w:div w:id="667174828">
          <w:marLeft w:val="0"/>
          <w:marRight w:val="0"/>
          <w:marTop w:val="180"/>
          <w:marBottom w:val="240"/>
          <w:divBdr>
            <w:top w:val="none" w:sz="0" w:space="0" w:color="auto"/>
            <w:left w:val="none" w:sz="0" w:space="0" w:color="auto"/>
            <w:bottom w:val="none" w:sz="0" w:space="0" w:color="auto"/>
            <w:right w:val="none" w:sz="0" w:space="0" w:color="auto"/>
          </w:divBdr>
        </w:div>
        <w:div w:id="735664071">
          <w:marLeft w:val="0"/>
          <w:marRight w:val="0"/>
          <w:marTop w:val="180"/>
          <w:marBottom w:val="240"/>
          <w:divBdr>
            <w:top w:val="none" w:sz="0" w:space="0" w:color="auto"/>
            <w:left w:val="none" w:sz="0" w:space="0" w:color="auto"/>
            <w:bottom w:val="none" w:sz="0" w:space="0" w:color="auto"/>
            <w:right w:val="none" w:sz="0" w:space="0" w:color="auto"/>
          </w:divBdr>
        </w:div>
        <w:div w:id="553741771">
          <w:marLeft w:val="0"/>
          <w:marRight w:val="0"/>
          <w:marTop w:val="180"/>
          <w:marBottom w:val="240"/>
          <w:divBdr>
            <w:top w:val="none" w:sz="0" w:space="0" w:color="auto"/>
            <w:left w:val="none" w:sz="0" w:space="0" w:color="auto"/>
            <w:bottom w:val="none" w:sz="0" w:space="0" w:color="auto"/>
            <w:right w:val="none" w:sz="0" w:space="0" w:color="auto"/>
          </w:divBdr>
        </w:div>
        <w:div w:id="789470555">
          <w:marLeft w:val="0"/>
          <w:marRight w:val="0"/>
          <w:marTop w:val="180"/>
          <w:marBottom w:val="240"/>
          <w:divBdr>
            <w:top w:val="none" w:sz="0" w:space="0" w:color="auto"/>
            <w:left w:val="none" w:sz="0" w:space="0" w:color="auto"/>
            <w:bottom w:val="none" w:sz="0" w:space="0" w:color="auto"/>
            <w:right w:val="none" w:sz="0" w:space="0" w:color="auto"/>
          </w:divBdr>
        </w:div>
        <w:div w:id="2106148995">
          <w:marLeft w:val="0"/>
          <w:marRight w:val="0"/>
          <w:marTop w:val="180"/>
          <w:marBottom w:val="240"/>
          <w:divBdr>
            <w:top w:val="none" w:sz="0" w:space="0" w:color="auto"/>
            <w:left w:val="none" w:sz="0" w:space="0" w:color="auto"/>
            <w:bottom w:val="none" w:sz="0" w:space="0" w:color="auto"/>
            <w:right w:val="none" w:sz="0" w:space="0" w:color="auto"/>
          </w:divBdr>
        </w:div>
        <w:div w:id="1266575481">
          <w:marLeft w:val="0"/>
          <w:marRight w:val="0"/>
          <w:marTop w:val="180"/>
          <w:marBottom w:val="240"/>
          <w:divBdr>
            <w:top w:val="none" w:sz="0" w:space="0" w:color="auto"/>
            <w:left w:val="none" w:sz="0" w:space="0" w:color="auto"/>
            <w:bottom w:val="none" w:sz="0" w:space="0" w:color="auto"/>
            <w:right w:val="none" w:sz="0" w:space="0" w:color="auto"/>
          </w:divBdr>
        </w:div>
        <w:div w:id="2139831557">
          <w:marLeft w:val="0"/>
          <w:marRight w:val="0"/>
          <w:marTop w:val="180"/>
          <w:marBottom w:val="240"/>
          <w:divBdr>
            <w:top w:val="none" w:sz="0" w:space="0" w:color="auto"/>
            <w:left w:val="none" w:sz="0" w:space="0" w:color="auto"/>
            <w:bottom w:val="none" w:sz="0" w:space="0" w:color="auto"/>
            <w:right w:val="none" w:sz="0" w:space="0" w:color="auto"/>
          </w:divBdr>
        </w:div>
        <w:div w:id="2128306505">
          <w:marLeft w:val="0"/>
          <w:marRight w:val="0"/>
          <w:marTop w:val="360"/>
          <w:marBottom w:val="180"/>
          <w:divBdr>
            <w:top w:val="none" w:sz="0" w:space="0" w:color="auto"/>
            <w:left w:val="none" w:sz="0" w:space="0" w:color="auto"/>
            <w:bottom w:val="none" w:sz="0" w:space="0" w:color="auto"/>
            <w:right w:val="none" w:sz="0" w:space="0" w:color="auto"/>
          </w:divBdr>
        </w:div>
        <w:div w:id="1194884959">
          <w:marLeft w:val="0"/>
          <w:marRight w:val="0"/>
          <w:marTop w:val="180"/>
          <w:marBottom w:val="240"/>
          <w:divBdr>
            <w:top w:val="none" w:sz="0" w:space="0" w:color="auto"/>
            <w:left w:val="none" w:sz="0" w:space="0" w:color="auto"/>
            <w:bottom w:val="none" w:sz="0" w:space="0" w:color="auto"/>
            <w:right w:val="none" w:sz="0" w:space="0" w:color="auto"/>
          </w:divBdr>
        </w:div>
        <w:div w:id="503210541">
          <w:marLeft w:val="0"/>
          <w:marRight w:val="0"/>
          <w:marTop w:val="180"/>
          <w:marBottom w:val="240"/>
          <w:divBdr>
            <w:top w:val="none" w:sz="0" w:space="0" w:color="auto"/>
            <w:left w:val="none" w:sz="0" w:space="0" w:color="auto"/>
            <w:bottom w:val="none" w:sz="0" w:space="0" w:color="auto"/>
            <w:right w:val="none" w:sz="0" w:space="0" w:color="auto"/>
          </w:divBdr>
        </w:div>
        <w:div w:id="1950624966">
          <w:marLeft w:val="0"/>
          <w:marRight w:val="0"/>
          <w:marTop w:val="180"/>
          <w:marBottom w:val="240"/>
          <w:divBdr>
            <w:top w:val="none" w:sz="0" w:space="0" w:color="auto"/>
            <w:left w:val="none" w:sz="0" w:space="0" w:color="auto"/>
            <w:bottom w:val="none" w:sz="0" w:space="0" w:color="auto"/>
            <w:right w:val="none" w:sz="0" w:space="0" w:color="auto"/>
          </w:divBdr>
        </w:div>
        <w:div w:id="1169757168">
          <w:marLeft w:val="0"/>
          <w:marRight w:val="0"/>
          <w:marTop w:val="180"/>
          <w:marBottom w:val="240"/>
          <w:divBdr>
            <w:top w:val="none" w:sz="0" w:space="0" w:color="auto"/>
            <w:left w:val="none" w:sz="0" w:space="0" w:color="auto"/>
            <w:bottom w:val="none" w:sz="0" w:space="0" w:color="auto"/>
            <w:right w:val="none" w:sz="0" w:space="0" w:color="auto"/>
          </w:divBdr>
        </w:div>
        <w:div w:id="1946427047">
          <w:marLeft w:val="0"/>
          <w:marRight w:val="0"/>
          <w:marTop w:val="180"/>
          <w:marBottom w:val="240"/>
          <w:divBdr>
            <w:top w:val="none" w:sz="0" w:space="0" w:color="auto"/>
            <w:left w:val="none" w:sz="0" w:space="0" w:color="auto"/>
            <w:bottom w:val="none" w:sz="0" w:space="0" w:color="auto"/>
            <w:right w:val="none" w:sz="0" w:space="0" w:color="auto"/>
          </w:divBdr>
        </w:div>
        <w:div w:id="41027891">
          <w:marLeft w:val="0"/>
          <w:marRight w:val="0"/>
          <w:marTop w:val="180"/>
          <w:marBottom w:val="240"/>
          <w:divBdr>
            <w:top w:val="none" w:sz="0" w:space="0" w:color="auto"/>
            <w:left w:val="none" w:sz="0" w:space="0" w:color="auto"/>
            <w:bottom w:val="none" w:sz="0" w:space="0" w:color="auto"/>
            <w:right w:val="none" w:sz="0" w:space="0" w:color="auto"/>
          </w:divBdr>
        </w:div>
        <w:div w:id="239872824">
          <w:marLeft w:val="0"/>
          <w:marRight w:val="0"/>
          <w:marTop w:val="180"/>
          <w:marBottom w:val="240"/>
          <w:divBdr>
            <w:top w:val="none" w:sz="0" w:space="0" w:color="auto"/>
            <w:left w:val="none" w:sz="0" w:space="0" w:color="auto"/>
            <w:bottom w:val="none" w:sz="0" w:space="0" w:color="auto"/>
            <w:right w:val="none" w:sz="0" w:space="0" w:color="auto"/>
          </w:divBdr>
        </w:div>
        <w:div w:id="142091289">
          <w:marLeft w:val="0"/>
          <w:marRight w:val="0"/>
          <w:marTop w:val="180"/>
          <w:marBottom w:val="240"/>
          <w:divBdr>
            <w:top w:val="none" w:sz="0" w:space="0" w:color="auto"/>
            <w:left w:val="none" w:sz="0" w:space="0" w:color="auto"/>
            <w:bottom w:val="none" w:sz="0" w:space="0" w:color="auto"/>
            <w:right w:val="none" w:sz="0" w:space="0" w:color="auto"/>
          </w:divBdr>
        </w:div>
      </w:divsChild>
    </w:div>
    <w:div w:id="1937327724">
      <w:bodyDiv w:val="1"/>
      <w:marLeft w:val="0"/>
      <w:marRight w:val="0"/>
      <w:marTop w:val="0"/>
      <w:marBottom w:val="0"/>
      <w:divBdr>
        <w:top w:val="none" w:sz="0" w:space="0" w:color="auto"/>
        <w:left w:val="none" w:sz="0" w:space="0" w:color="auto"/>
        <w:bottom w:val="none" w:sz="0" w:space="0" w:color="auto"/>
        <w:right w:val="none" w:sz="0" w:space="0" w:color="auto"/>
      </w:divBdr>
      <w:divsChild>
        <w:div w:id="1711765005">
          <w:marLeft w:val="0"/>
          <w:marRight w:val="0"/>
          <w:marTop w:val="360"/>
          <w:marBottom w:val="180"/>
          <w:divBdr>
            <w:top w:val="none" w:sz="0" w:space="0" w:color="auto"/>
            <w:left w:val="none" w:sz="0" w:space="0" w:color="auto"/>
            <w:bottom w:val="none" w:sz="0" w:space="0" w:color="auto"/>
            <w:right w:val="none" w:sz="0" w:space="0" w:color="auto"/>
          </w:divBdr>
        </w:div>
        <w:div w:id="91898375">
          <w:marLeft w:val="0"/>
          <w:marRight w:val="0"/>
          <w:marTop w:val="360"/>
          <w:marBottom w:val="180"/>
          <w:divBdr>
            <w:top w:val="none" w:sz="0" w:space="0" w:color="auto"/>
            <w:left w:val="none" w:sz="0" w:space="0" w:color="auto"/>
            <w:bottom w:val="none" w:sz="0" w:space="0" w:color="auto"/>
            <w:right w:val="none" w:sz="0" w:space="0" w:color="auto"/>
          </w:divBdr>
        </w:div>
        <w:div w:id="407769062">
          <w:marLeft w:val="0"/>
          <w:marRight w:val="0"/>
          <w:marTop w:val="180"/>
          <w:marBottom w:val="240"/>
          <w:divBdr>
            <w:top w:val="none" w:sz="0" w:space="0" w:color="auto"/>
            <w:left w:val="none" w:sz="0" w:space="0" w:color="auto"/>
            <w:bottom w:val="none" w:sz="0" w:space="0" w:color="auto"/>
            <w:right w:val="none" w:sz="0" w:space="0" w:color="auto"/>
          </w:divBdr>
        </w:div>
        <w:div w:id="72703106">
          <w:marLeft w:val="0"/>
          <w:marRight w:val="0"/>
          <w:marTop w:val="360"/>
          <w:marBottom w:val="180"/>
          <w:divBdr>
            <w:top w:val="none" w:sz="0" w:space="0" w:color="auto"/>
            <w:left w:val="none" w:sz="0" w:space="0" w:color="auto"/>
            <w:bottom w:val="none" w:sz="0" w:space="0" w:color="auto"/>
            <w:right w:val="none" w:sz="0" w:space="0" w:color="auto"/>
          </w:divBdr>
        </w:div>
        <w:div w:id="2051419290">
          <w:marLeft w:val="0"/>
          <w:marRight w:val="0"/>
          <w:marTop w:val="180"/>
          <w:marBottom w:val="240"/>
          <w:divBdr>
            <w:top w:val="none" w:sz="0" w:space="0" w:color="auto"/>
            <w:left w:val="none" w:sz="0" w:space="0" w:color="auto"/>
            <w:bottom w:val="none" w:sz="0" w:space="0" w:color="auto"/>
            <w:right w:val="none" w:sz="0" w:space="0" w:color="auto"/>
          </w:divBdr>
        </w:div>
        <w:div w:id="851606681">
          <w:marLeft w:val="0"/>
          <w:marRight w:val="0"/>
          <w:marTop w:val="360"/>
          <w:marBottom w:val="180"/>
          <w:divBdr>
            <w:top w:val="none" w:sz="0" w:space="0" w:color="auto"/>
            <w:left w:val="none" w:sz="0" w:space="0" w:color="auto"/>
            <w:bottom w:val="none" w:sz="0" w:space="0" w:color="auto"/>
            <w:right w:val="none" w:sz="0" w:space="0" w:color="auto"/>
          </w:divBdr>
        </w:div>
        <w:div w:id="920405055">
          <w:marLeft w:val="0"/>
          <w:marRight w:val="0"/>
          <w:marTop w:val="180"/>
          <w:marBottom w:val="240"/>
          <w:divBdr>
            <w:top w:val="none" w:sz="0" w:space="0" w:color="auto"/>
            <w:left w:val="none" w:sz="0" w:space="0" w:color="auto"/>
            <w:bottom w:val="none" w:sz="0" w:space="0" w:color="auto"/>
            <w:right w:val="none" w:sz="0" w:space="0" w:color="auto"/>
          </w:divBdr>
        </w:div>
        <w:div w:id="960108618">
          <w:marLeft w:val="0"/>
          <w:marRight w:val="0"/>
          <w:marTop w:val="360"/>
          <w:marBottom w:val="180"/>
          <w:divBdr>
            <w:top w:val="none" w:sz="0" w:space="0" w:color="auto"/>
            <w:left w:val="none" w:sz="0" w:space="0" w:color="auto"/>
            <w:bottom w:val="none" w:sz="0" w:space="0" w:color="auto"/>
            <w:right w:val="none" w:sz="0" w:space="0" w:color="auto"/>
          </w:divBdr>
        </w:div>
        <w:div w:id="1265990090">
          <w:marLeft w:val="0"/>
          <w:marRight w:val="0"/>
          <w:marTop w:val="180"/>
          <w:marBottom w:val="240"/>
          <w:divBdr>
            <w:top w:val="none" w:sz="0" w:space="0" w:color="auto"/>
            <w:left w:val="none" w:sz="0" w:space="0" w:color="auto"/>
            <w:bottom w:val="none" w:sz="0" w:space="0" w:color="auto"/>
            <w:right w:val="none" w:sz="0" w:space="0" w:color="auto"/>
          </w:divBdr>
        </w:div>
        <w:div w:id="2012828589">
          <w:marLeft w:val="0"/>
          <w:marRight w:val="0"/>
          <w:marTop w:val="360"/>
          <w:marBottom w:val="180"/>
          <w:divBdr>
            <w:top w:val="none" w:sz="0" w:space="0" w:color="auto"/>
            <w:left w:val="none" w:sz="0" w:space="0" w:color="auto"/>
            <w:bottom w:val="none" w:sz="0" w:space="0" w:color="auto"/>
            <w:right w:val="none" w:sz="0" w:space="0" w:color="auto"/>
          </w:divBdr>
        </w:div>
        <w:div w:id="906955516">
          <w:marLeft w:val="0"/>
          <w:marRight w:val="0"/>
          <w:marTop w:val="180"/>
          <w:marBottom w:val="240"/>
          <w:divBdr>
            <w:top w:val="none" w:sz="0" w:space="0" w:color="auto"/>
            <w:left w:val="none" w:sz="0" w:space="0" w:color="auto"/>
            <w:bottom w:val="none" w:sz="0" w:space="0" w:color="auto"/>
            <w:right w:val="none" w:sz="0" w:space="0" w:color="auto"/>
          </w:divBdr>
        </w:div>
        <w:div w:id="306782563">
          <w:marLeft w:val="0"/>
          <w:marRight w:val="0"/>
          <w:marTop w:val="180"/>
          <w:marBottom w:val="240"/>
          <w:divBdr>
            <w:top w:val="none" w:sz="0" w:space="0" w:color="auto"/>
            <w:left w:val="none" w:sz="0" w:space="0" w:color="auto"/>
            <w:bottom w:val="none" w:sz="0" w:space="0" w:color="auto"/>
            <w:right w:val="none" w:sz="0" w:space="0" w:color="auto"/>
          </w:divBdr>
        </w:div>
      </w:divsChild>
    </w:div>
    <w:div w:id="2089617265">
      <w:bodyDiv w:val="1"/>
      <w:marLeft w:val="0"/>
      <w:marRight w:val="0"/>
      <w:marTop w:val="0"/>
      <w:marBottom w:val="0"/>
      <w:divBdr>
        <w:top w:val="none" w:sz="0" w:space="0" w:color="auto"/>
        <w:left w:val="none" w:sz="0" w:space="0" w:color="auto"/>
        <w:bottom w:val="none" w:sz="0" w:space="0" w:color="auto"/>
        <w:right w:val="none" w:sz="0" w:space="0" w:color="auto"/>
      </w:divBdr>
      <w:divsChild>
        <w:div w:id="2016497481">
          <w:marLeft w:val="0"/>
          <w:marRight w:val="0"/>
          <w:marTop w:val="360"/>
          <w:marBottom w:val="180"/>
          <w:divBdr>
            <w:top w:val="none" w:sz="0" w:space="0" w:color="auto"/>
            <w:left w:val="none" w:sz="0" w:space="0" w:color="auto"/>
            <w:bottom w:val="none" w:sz="0" w:space="0" w:color="auto"/>
            <w:right w:val="none" w:sz="0" w:space="0" w:color="auto"/>
          </w:divBdr>
        </w:div>
        <w:div w:id="2093579227">
          <w:marLeft w:val="0"/>
          <w:marRight w:val="0"/>
          <w:marTop w:val="60"/>
          <w:marBottom w:val="180"/>
          <w:divBdr>
            <w:top w:val="none" w:sz="0" w:space="0" w:color="auto"/>
            <w:left w:val="none" w:sz="0" w:space="0" w:color="auto"/>
            <w:bottom w:val="none" w:sz="0" w:space="0" w:color="auto"/>
            <w:right w:val="none" w:sz="0" w:space="0" w:color="auto"/>
          </w:divBdr>
        </w:div>
        <w:div w:id="1054231712">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17</Pages>
  <Words>6365</Words>
  <Characters>36286</Characters>
  <Application>Microsoft Office Word</Application>
  <DocSecurity>0</DocSecurity>
  <Lines>302</Lines>
  <Paragraphs>85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3</cp:revision>
  <dcterms:created xsi:type="dcterms:W3CDTF">2026-07-20T07:28:00Z</dcterms:created>
  <dcterms:modified xsi:type="dcterms:W3CDTF">2026-07-28T02:35:00Z</dcterms:modified>
</cp:coreProperties>
</file>