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CA4E" w14:textId="57BBFF93" w:rsidR="0031065A" w:rsidRDefault="0031065A" w:rsidP="0031065A">
      <w:pPr>
        <w:pStyle w:val="Textbody"/>
        <w:spacing w:after="0" w:line="240" w:lineRule="auto"/>
        <w:jc w:val="center"/>
      </w:pPr>
      <w:r>
        <w:rPr>
          <w:rFonts w:ascii="Bitstream Vera Sans" w:hAnsi="Bitstream Vera Sans" w:cs="Tahoma"/>
          <w:sz w:val="22"/>
          <w:szCs w:val="22"/>
        </w:rPr>
        <w:t>SÖZLEŞME</w:t>
      </w:r>
    </w:p>
    <w:p w14:paraId="42B60101" w14:textId="77777777" w:rsidR="0031065A" w:rsidRDefault="0031065A" w:rsidP="0031065A">
      <w:pPr>
        <w:pStyle w:val="Textbody"/>
        <w:spacing w:after="0" w:line="240" w:lineRule="auto"/>
        <w:jc w:val="both"/>
        <w:rPr>
          <w:rFonts w:ascii="Bitstream Vera Sans" w:hAnsi="Bitstream Vera Sans" w:cs="Tahoma"/>
          <w:sz w:val="22"/>
          <w:szCs w:val="22"/>
        </w:rPr>
      </w:pPr>
    </w:p>
    <w:p w14:paraId="5B516811" w14:textId="77777777" w:rsidR="0031065A" w:rsidRDefault="0031065A" w:rsidP="0031065A">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TAAHHÜDÜN</w:t>
      </w:r>
    </w:p>
    <w:p w14:paraId="5D1232CF" w14:textId="352373BD" w:rsidR="0031065A" w:rsidRPr="007626FB" w:rsidRDefault="0031065A" w:rsidP="0031065A">
      <w:pPr>
        <w:pStyle w:val="Standard"/>
        <w:spacing w:line="0" w:lineRule="atLeast"/>
        <w:jc w:val="both"/>
        <w:rPr>
          <w:rFonts w:ascii="Bitstream Vera Sans" w:hAnsi="Bitstream Vera Sans" w:cs="Abyssinica SIL"/>
          <w:b/>
          <w:bCs/>
          <w:sz w:val="22"/>
          <w:szCs w:val="22"/>
          <w:lang w:eastAsia="tr-TR"/>
        </w:rPr>
      </w:pPr>
      <w:r w:rsidRPr="007626FB">
        <w:rPr>
          <w:rFonts w:ascii="Bitstream Vera Sans" w:hAnsi="Bitstream Vera Sans" w:cs="Abyssinica SIL"/>
          <w:b/>
          <w:bCs/>
          <w:sz w:val="22"/>
          <w:szCs w:val="22"/>
          <w:lang w:eastAsia="tr-TR"/>
        </w:rPr>
        <w:t>Düzenleme Tarihi</w:t>
      </w:r>
      <w:r w:rsidRPr="007626FB">
        <w:rPr>
          <w:rFonts w:ascii="Bitstream Vera Sans" w:hAnsi="Bitstream Vera Sans" w:cs="Abyssinica SIL"/>
          <w:b/>
          <w:bCs/>
          <w:sz w:val="22"/>
          <w:szCs w:val="22"/>
          <w:lang w:eastAsia="tr-TR"/>
        </w:rPr>
        <w:tab/>
        <w:t xml:space="preserve">  </w:t>
      </w:r>
      <w:r w:rsidRPr="007626FB">
        <w:rPr>
          <w:rFonts w:ascii="Bitstream Vera Sans" w:hAnsi="Bitstream Vera Sans" w:cs="Abyssinica SIL"/>
          <w:b/>
          <w:bCs/>
          <w:sz w:val="22"/>
          <w:szCs w:val="22"/>
          <w:lang w:eastAsia="tr-TR"/>
        </w:rPr>
        <w:tab/>
        <w:t xml:space="preserve">: </w:t>
      </w:r>
      <w:r w:rsidR="007626FB" w:rsidRPr="007626FB">
        <w:rPr>
          <w:rFonts w:ascii="Bitstream Vera Sans" w:hAnsi="Bitstream Vera Sans" w:cs="Abyssinica SIL"/>
          <w:b/>
          <w:bCs/>
          <w:sz w:val="22"/>
          <w:szCs w:val="22"/>
          <w:lang w:eastAsia="tr-TR"/>
        </w:rPr>
        <w:t>0</w:t>
      </w:r>
      <w:r w:rsidR="00F506E5">
        <w:rPr>
          <w:rFonts w:ascii="Bitstream Vera Sans" w:hAnsi="Bitstream Vera Sans" w:cs="Abyssinica SIL"/>
          <w:b/>
          <w:bCs/>
          <w:sz w:val="22"/>
          <w:szCs w:val="22"/>
          <w:lang w:eastAsia="tr-TR"/>
        </w:rPr>
        <w:t>3</w:t>
      </w:r>
      <w:r w:rsidR="007626FB" w:rsidRPr="007626FB">
        <w:rPr>
          <w:rFonts w:ascii="Bitstream Vera Sans" w:hAnsi="Bitstream Vera Sans" w:cs="Abyssinica SIL"/>
          <w:b/>
          <w:bCs/>
          <w:sz w:val="22"/>
          <w:szCs w:val="22"/>
          <w:lang w:eastAsia="tr-TR"/>
        </w:rPr>
        <w:t>/0</w:t>
      </w:r>
      <w:r w:rsidR="00F506E5">
        <w:rPr>
          <w:rFonts w:ascii="Bitstream Vera Sans" w:hAnsi="Bitstream Vera Sans" w:cs="Abyssinica SIL"/>
          <w:b/>
          <w:bCs/>
          <w:sz w:val="22"/>
          <w:szCs w:val="22"/>
          <w:lang w:eastAsia="tr-TR"/>
        </w:rPr>
        <w:t>9</w:t>
      </w:r>
      <w:r w:rsidR="007626FB" w:rsidRPr="007626FB">
        <w:rPr>
          <w:rFonts w:ascii="Bitstream Vera Sans" w:hAnsi="Bitstream Vera Sans" w:cs="Abyssinica SIL"/>
          <w:b/>
          <w:bCs/>
          <w:sz w:val="22"/>
          <w:szCs w:val="22"/>
          <w:lang w:eastAsia="tr-TR"/>
        </w:rPr>
        <w:t>/2025</w:t>
      </w:r>
    </w:p>
    <w:p w14:paraId="1E3418DA" w14:textId="77777777" w:rsidR="0031065A" w:rsidRDefault="0031065A" w:rsidP="0031065A">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sz w:val="22"/>
          <w:szCs w:val="22"/>
          <w:lang w:eastAsia="tr-TR"/>
        </w:rPr>
        <w:t>Konusu</w:t>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t>: Bu taahhütname belirlenen tarihte kiracının mecuru tahliyesi hususundadır.</w:t>
      </w:r>
    </w:p>
    <w:p w14:paraId="4FAA1B04" w14:textId="77777777" w:rsidR="0031065A" w:rsidRDefault="0031065A" w:rsidP="0031065A">
      <w:pPr>
        <w:pStyle w:val="Standard"/>
        <w:spacing w:line="0" w:lineRule="atLeast"/>
        <w:jc w:val="both"/>
        <w:rPr>
          <w:rFonts w:ascii="Bitstream Vera Sans" w:hAnsi="Bitstream Vera Sans" w:cs="Abyssinica SIL"/>
          <w:sz w:val="22"/>
          <w:szCs w:val="22"/>
          <w:lang w:eastAsia="tr-TR"/>
        </w:rPr>
      </w:pPr>
    </w:p>
    <w:p w14:paraId="4BDB4EA8" w14:textId="77777777" w:rsidR="0031065A" w:rsidRDefault="0031065A" w:rsidP="0031065A">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MECURUN</w:t>
      </w:r>
    </w:p>
    <w:p w14:paraId="2422DF2B" w14:textId="73999CF9" w:rsidR="00DE6A46" w:rsidRDefault="0031065A" w:rsidP="0031065A">
      <w:pPr>
        <w:pStyle w:val="Standard"/>
        <w:spacing w:line="0" w:lineRule="atLeast"/>
        <w:jc w:val="both"/>
        <w:rPr>
          <w:rFonts w:ascii="Bitstream Vera Sans" w:hAnsi="Bitstream Vera Sans" w:cs="Tahoma"/>
          <w:sz w:val="22"/>
          <w:szCs w:val="22"/>
        </w:rPr>
      </w:pPr>
      <w:r>
        <w:rPr>
          <w:rFonts w:ascii="Bitstream Vera Sans" w:hAnsi="Bitstream Vera Sans" w:cs="Abyssinica SIL"/>
          <w:sz w:val="22"/>
          <w:szCs w:val="22"/>
          <w:lang w:eastAsia="tr-TR"/>
        </w:rPr>
        <w:t>Adresi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 xml:space="preserve">: </w:t>
      </w:r>
      <w:r w:rsidRPr="0031065A">
        <w:rPr>
          <w:rFonts w:ascii="Bitstream Vera Sans" w:hAnsi="Bitstream Vera Sans" w:cs="Tahoma"/>
          <w:sz w:val="22"/>
          <w:szCs w:val="22"/>
        </w:rPr>
        <w:t xml:space="preserve">Yeniyurt Mah. </w:t>
      </w:r>
      <w:r w:rsidR="007626FB">
        <w:rPr>
          <w:rFonts w:ascii="Bitstream Vera Sans" w:hAnsi="Bitstream Vera Sans" w:cs="Tahoma"/>
          <w:sz w:val="22"/>
          <w:szCs w:val="22"/>
        </w:rPr>
        <w:t>Ayyıldız Cad. Tokat</w:t>
      </w:r>
    </w:p>
    <w:p w14:paraId="6540D085" w14:textId="302A3F00" w:rsidR="0031065A" w:rsidRDefault="0031065A" w:rsidP="0031065A">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Tapu – Ada-Parsel</w:t>
      </w:r>
      <w:r w:rsidR="007626FB">
        <w:rPr>
          <w:rFonts w:ascii="Bitstream Vera Sans" w:hAnsi="Bitstream Vera Sans" w:cs="Abyssinica SIL"/>
          <w:sz w:val="22"/>
          <w:szCs w:val="22"/>
          <w:lang w:eastAsia="tr-TR"/>
        </w:rPr>
        <w:t>-m2-vasfı</w:t>
      </w:r>
      <w:r>
        <w:rPr>
          <w:rFonts w:ascii="Bitstream Vera Sans" w:hAnsi="Bitstream Vera Sans" w:cs="Abyssinica SIL"/>
          <w:sz w:val="22"/>
          <w:szCs w:val="22"/>
          <w:lang w:eastAsia="tr-TR"/>
        </w:rPr>
        <w:tab/>
        <w:t>: 1207/7 – 60 m2</w:t>
      </w:r>
      <w:r w:rsidR="007626FB">
        <w:rPr>
          <w:rFonts w:ascii="Bitstream Vera Sans" w:hAnsi="Bitstream Vera Sans" w:cs="Abyssinica SIL"/>
          <w:sz w:val="22"/>
          <w:szCs w:val="22"/>
          <w:lang w:eastAsia="tr-TR"/>
        </w:rPr>
        <w:t xml:space="preserve"> -</w:t>
      </w:r>
      <w:r>
        <w:rPr>
          <w:rFonts w:ascii="Bitstream Vera Sans" w:hAnsi="Bitstream Vera Sans" w:cs="Abyssinica SIL"/>
          <w:sz w:val="22"/>
          <w:szCs w:val="22"/>
          <w:lang w:eastAsia="tr-TR"/>
        </w:rPr>
        <w:t xml:space="preserve"> </w:t>
      </w:r>
      <w:r w:rsidR="007626FB">
        <w:rPr>
          <w:rFonts w:ascii="Bitstream Vera Sans" w:hAnsi="Bitstream Vera Sans" w:cs="Abyssinica SIL"/>
          <w:sz w:val="22"/>
          <w:szCs w:val="22"/>
          <w:lang w:eastAsia="tr-TR"/>
        </w:rPr>
        <w:t>İş</w:t>
      </w:r>
      <w:r>
        <w:rPr>
          <w:rFonts w:ascii="Bitstream Vera Sans" w:hAnsi="Bitstream Vera Sans" w:cs="Abyssinica SIL"/>
          <w:sz w:val="22"/>
          <w:szCs w:val="22"/>
          <w:lang w:eastAsia="tr-TR"/>
        </w:rPr>
        <w:t xml:space="preserve">yeri </w:t>
      </w:r>
    </w:p>
    <w:p w14:paraId="02CFF230" w14:textId="474DC7B0" w:rsidR="007626FB" w:rsidRPr="007626FB" w:rsidRDefault="007626FB" w:rsidP="007626FB">
      <w:pPr>
        <w:pStyle w:val="Standard"/>
        <w:spacing w:line="0" w:lineRule="atLeast"/>
        <w:jc w:val="both"/>
        <w:rPr>
          <w:rFonts w:ascii="Bitstream Vera Sans" w:hAnsi="Bitstream Vera Sans" w:cs="Abyssinica SIL"/>
          <w:b/>
          <w:bCs/>
          <w:sz w:val="22"/>
          <w:szCs w:val="22"/>
          <w:lang w:eastAsia="tr-TR"/>
        </w:rPr>
      </w:pPr>
      <w:r w:rsidRPr="007626FB">
        <w:rPr>
          <w:rFonts w:ascii="Bitstream Vera Sans" w:hAnsi="Bitstream Vera Sans" w:cs="Abyssinica SIL"/>
          <w:b/>
          <w:bCs/>
          <w:sz w:val="22"/>
          <w:szCs w:val="22"/>
          <w:lang w:eastAsia="tr-TR"/>
        </w:rPr>
        <w:t>Taahhüt edilen tahliye tarihi</w:t>
      </w:r>
      <w:r w:rsidRPr="007626FB">
        <w:rPr>
          <w:rFonts w:ascii="Bitstream Vera Sans" w:hAnsi="Bitstream Vera Sans" w:cs="Abyssinica SIL"/>
          <w:b/>
          <w:bCs/>
          <w:sz w:val="22"/>
          <w:szCs w:val="22"/>
          <w:lang w:eastAsia="tr-TR"/>
        </w:rPr>
        <w:tab/>
        <w:t>: 31/12/202</w:t>
      </w:r>
      <w:r w:rsidR="00F506E5">
        <w:rPr>
          <w:rFonts w:ascii="Bitstream Vera Sans" w:hAnsi="Bitstream Vera Sans" w:cs="Abyssinica SIL"/>
          <w:b/>
          <w:bCs/>
          <w:sz w:val="22"/>
          <w:szCs w:val="22"/>
          <w:lang w:eastAsia="tr-TR"/>
        </w:rPr>
        <w:t>6</w:t>
      </w:r>
    </w:p>
    <w:p w14:paraId="21EDE706" w14:textId="77777777" w:rsidR="0031065A" w:rsidRDefault="0031065A" w:rsidP="0031065A">
      <w:pPr>
        <w:pStyle w:val="Standard"/>
        <w:spacing w:line="0" w:lineRule="atLeast"/>
        <w:jc w:val="both"/>
        <w:rPr>
          <w:rFonts w:ascii="Bitstream Vera Sans" w:hAnsi="Bitstream Vera Sans" w:cs="Abyssinica SIL"/>
          <w:sz w:val="22"/>
          <w:szCs w:val="22"/>
          <w:lang w:eastAsia="tr-TR"/>
        </w:rPr>
      </w:pPr>
    </w:p>
    <w:p w14:paraId="7C68BB7F" w14:textId="77777777" w:rsidR="0031065A" w:rsidRDefault="0031065A" w:rsidP="0031065A">
      <w:pPr>
        <w:pStyle w:val="Standard"/>
        <w:spacing w:line="0" w:lineRule="atLeast"/>
        <w:jc w:val="both"/>
      </w:pPr>
      <w:r>
        <w:rPr>
          <w:rFonts w:ascii="Bitstream Vera Sans" w:hAnsi="Bitstream Vera Sans" w:cs="Abyssinica SIL"/>
          <w:sz w:val="22"/>
          <w:szCs w:val="22"/>
          <w:u w:val="thick"/>
          <w:lang w:eastAsia="tr-TR"/>
        </w:rPr>
        <w:t>KİRA SÖZLEŞMESİ</w:t>
      </w:r>
      <w:r>
        <w:rPr>
          <w:rFonts w:ascii="Bitstream Vera Sans" w:hAnsi="Bitstream Vera Sans" w:cs="Abyssinica SIL"/>
          <w:sz w:val="22"/>
          <w:szCs w:val="22"/>
          <w:lang w:eastAsia="tr-TR"/>
        </w:rPr>
        <w:t xml:space="preserve"> </w:t>
      </w:r>
    </w:p>
    <w:p w14:paraId="58EE01FA" w14:textId="1FB5C566" w:rsidR="0031065A" w:rsidRDefault="0031065A" w:rsidP="0031065A">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 xml:space="preserve">Tarihi </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 01/0</w:t>
      </w:r>
      <w:r w:rsidR="00F506E5">
        <w:rPr>
          <w:rFonts w:ascii="Bitstream Vera Sans" w:hAnsi="Bitstream Vera Sans" w:cs="Abyssinica SIL"/>
          <w:sz w:val="22"/>
          <w:szCs w:val="22"/>
          <w:lang w:eastAsia="tr-TR"/>
        </w:rPr>
        <w:t>7</w:t>
      </w:r>
      <w:r>
        <w:rPr>
          <w:rFonts w:ascii="Bitstream Vera Sans" w:hAnsi="Bitstream Vera Sans" w:cs="Abyssinica SIL"/>
          <w:sz w:val="22"/>
          <w:szCs w:val="22"/>
          <w:lang w:eastAsia="tr-TR"/>
        </w:rPr>
        <w:t>/202</w:t>
      </w:r>
      <w:r w:rsidR="00F506E5">
        <w:rPr>
          <w:rFonts w:ascii="Bitstream Vera Sans" w:hAnsi="Bitstream Vera Sans" w:cs="Abyssinica SIL"/>
          <w:sz w:val="22"/>
          <w:szCs w:val="22"/>
          <w:lang w:eastAsia="tr-TR"/>
        </w:rPr>
        <w:t>5</w:t>
      </w:r>
    </w:p>
    <w:p w14:paraId="4BA33903" w14:textId="77777777" w:rsidR="0031065A" w:rsidRDefault="0031065A" w:rsidP="0031065A">
      <w:pPr>
        <w:pStyle w:val="Standard"/>
        <w:spacing w:line="0" w:lineRule="atLeast"/>
        <w:jc w:val="both"/>
        <w:rPr>
          <w:rFonts w:ascii="Bitstream Vera Sans" w:hAnsi="Bitstream Vera Sans" w:cs="Abyssinica SIL"/>
          <w:sz w:val="22"/>
          <w:szCs w:val="22"/>
          <w:lang w:eastAsia="tr-TR"/>
        </w:rPr>
      </w:pPr>
    </w:p>
    <w:p w14:paraId="4FCEF890" w14:textId="77777777" w:rsidR="0031065A" w:rsidRDefault="0031065A" w:rsidP="0031065A">
      <w:pPr>
        <w:pStyle w:val="Standard"/>
        <w:spacing w:line="0" w:lineRule="atLeast"/>
        <w:jc w:val="both"/>
        <w:rPr>
          <w:rFonts w:ascii="Bitstream Vera Sans" w:hAnsi="Bitstream Vera Sans" w:cs="Abyssinica SIL"/>
          <w:sz w:val="22"/>
          <w:szCs w:val="22"/>
          <w:lang w:eastAsia="tr-TR"/>
        </w:rPr>
      </w:pPr>
    </w:p>
    <w:p w14:paraId="5222894C" w14:textId="77777777" w:rsidR="0031065A" w:rsidRDefault="0031065A" w:rsidP="0031065A">
      <w:pPr>
        <w:pStyle w:val="Textbody"/>
        <w:spacing w:after="0" w:line="240" w:lineRule="auto"/>
        <w:jc w:val="both"/>
        <w:rPr>
          <w:rFonts w:ascii="Bitstream Vera Sans" w:hAnsi="Bitstream Vera Sans" w:cs="Tahoma"/>
          <w:sz w:val="22"/>
          <w:szCs w:val="22"/>
          <w:lang w:eastAsia="tr-TR"/>
        </w:rPr>
      </w:pPr>
    </w:p>
    <w:p w14:paraId="11FA1269" w14:textId="77777777" w:rsidR="0031065A" w:rsidRDefault="0031065A" w:rsidP="0031065A">
      <w:pPr>
        <w:pStyle w:val="Textbody"/>
        <w:spacing w:after="0" w:line="240" w:lineRule="auto"/>
        <w:jc w:val="both"/>
        <w:rPr>
          <w:rFonts w:ascii="Bitstream Vera Sans" w:hAnsi="Bitstream Vera Sans" w:cs="Tahoma"/>
          <w:sz w:val="22"/>
          <w:szCs w:val="22"/>
          <w:lang w:eastAsia="tr-TR"/>
        </w:rPr>
      </w:pPr>
    </w:p>
    <w:p w14:paraId="41A10BE7" w14:textId="77777777" w:rsidR="0031065A" w:rsidRDefault="0031065A" w:rsidP="0031065A">
      <w:pPr>
        <w:pStyle w:val="Textbody"/>
        <w:spacing w:after="0" w:line="240" w:lineRule="auto"/>
        <w:jc w:val="both"/>
      </w:pPr>
      <w:r>
        <w:rPr>
          <w:rFonts w:ascii="Bitstream Vera Sans" w:hAnsi="Bitstream Vera Sans" w:cs="Tahoma"/>
          <w:sz w:val="22"/>
          <w:szCs w:val="22"/>
          <w:lang w:eastAsia="tr-TR"/>
        </w:rPr>
        <w:tab/>
        <w:t>İşbu taahhütname ile halen tahtı icarımda bulunan mecuru; belirlediğimiz tarihte, aramızda imzaladığımız kira sözleşmesinin şartlarına bağlı kalarak, hiçbir kanuni merasime, ihtar ve protesto keşidesine, cevap itasına, tebliğ ve tebellüğe, hiçbir hüküm istihsaline ve mahkemeden ilam almaya hacet kalmaksızın kayıtsız ve şartsız olarak boşaltmayı, tahliye etmeyi kesin olarak hür irademle beyan, kabul ve taahhüt ediyorum.</w:t>
      </w:r>
    </w:p>
    <w:p w14:paraId="5A527AE0" w14:textId="77777777" w:rsidR="0031065A" w:rsidRDefault="0031065A" w:rsidP="0031065A">
      <w:pPr>
        <w:pStyle w:val="Textbody"/>
        <w:spacing w:after="0" w:line="240" w:lineRule="auto"/>
        <w:jc w:val="both"/>
        <w:rPr>
          <w:rFonts w:ascii="Bitstream Vera Sans" w:hAnsi="Bitstream Vera Sans" w:cs="Tahoma"/>
          <w:sz w:val="22"/>
          <w:szCs w:val="22"/>
        </w:rPr>
      </w:pPr>
    </w:p>
    <w:p w14:paraId="2940DB0A" w14:textId="38F89F4B" w:rsidR="0031065A" w:rsidRDefault="0031065A" w:rsidP="0031065A">
      <w:pPr>
        <w:pStyle w:val="Textbody"/>
        <w:spacing w:after="0" w:line="240" w:lineRule="auto"/>
        <w:jc w:val="both"/>
      </w:pPr>
      <w:r>
        <w:rPr>
          <w:rFonts w:ascii="Bitstream Vera Sans" w:hAnsi="Bitstream Vera Sans" w:cs="Tahoma"/>
          <w:sz w:val="22"/>
          <w:szCs w:val="22"/>
          <w:lang w:eastAsia="tr-TR"/>
        </w:rPr>
        <w:tab/>
        <w:t xml:space="preserve">Gününde tahliye edemediğim veya etmediğim veya işbu taahhütnameye veya imzama haksız olarak itiraz ettiğim takdirde, geçen her gün için, </w:t>
      </w:r>
      <w:r w:rsidRPr="0031065A">
        <w:rPr>
          <w:rFonts w:ascii="Bitstream Vera Sans" w:hAnsi="Bitstream Vera Sans" w:cs="Tahoma"/>
          <w:sz w:val="22"/>
          <w:szCs w:val="22"/>
          <w:lang w:eastAsia="tr-TR"/>
        </w:rPr>
        <w:t>kira</w:t>
      </w:r>
      <w:r w:rsidRPr="0031065A">
        <w:rPr>
          <w:rFonts w:ascii="Bitstream Vera Sans" w:hAnsi="Bitstream Vera Sans" w:cs="Tahoma"/>
          <w:b/>
          <w:bCs/>
          <w:sz w:val="22"/>
          <w:szCs w:val="22"/>
          <w:lang w:eastAsia="tr-TR"/>
        </w:rPr>
        <w:t xml:space="preserve"> </w:t>
      </w:r>
      <w:r w:rsidRPr="0031065A">
        <w:rPr>
          <w:rStyle w:val="StrongEmphasis"/>
          <w:rFonts w:ascii="Bitstream Vera Sans" w:hAnsi="Bitstream Vera Sans" w:cs="Tahoma"/>
          <w:b w:val="0"/>
          <w:bCs w:val="0"/>
          <w:sz w:val="22"/>
          <w:szCs w:val="22"/>
        </w:rPr>
        <w:t>sözleşmesi ile belirlediğimiz</w:t>
      </w:r>
      <w:r>
        <w:rPr>
          <w:rStyle w:val="StrongEmphasis"/>
          <w:rFonts w:ascii="Bitstream Vera Sans" w:hAnsi="Bitstream Vera Sans" w:cs="Tahoma"/>
          <w:sz w:val="22"/>
          <w:szCs w:val="22"/>
        </w:rPr>
        <w:t xml:space="preserve"> </w:t>
      </w:r>
      <w:r>
        <w:rPr>
          <w:rFonts w:ascii="Bitstream Vera Sans" w:hAnsi="Bitstream Vera Sans" w:cs="Tahoma"/>
          <w:sz w:val="22"/>
          <w:szCs w:val="22"/>
          <w:lang w:eastAsia="tr-TR"/>
        </w:rPr>
        <w:t>yıllık kira bedelinin,</w:t>
      </w:r>
      <w:r>
        <w:rPr>
          <w:rStyle w:val="StrongEmphasis"/>
          <w:rFonts w:ascii="Bitstream Vera Sans" w:hAnsi="Bitstream Vera Sans" w:cs="Tahoma"/>
          <w:sz w:val="22"/>
          <w:szCs w:val="22"/>
        </w:rPr>
        <w:t xml:space="preserve"> </w:t>
      </w:r>
      <w:r>
        <w:rPr>
          <w:rFonts w:ascii="Bitstream Vera Sans" w:hAnsi="Bitstream Vera Sans" w:cs="Tahoma"/>
          <w:sz w:val="22"/>
          <w:szCs w:val="22"/>
          <w:lang w:eastAsia="tr-TR"/>
        </w:rPr>
        <w:t xml:space="preserve">yüzde </w:t>
      </w:r>
      <w:r w:rsidR="00F506E5">
        <w:rPr>
          <w:rFonts w:ascii="Bitstream Vera Sans" w:hAnsi="Bitstream Vera Sans" w:cs="Tahoma"/>
          <w:sz w:val="22"/>
          <w:szCs w:val="22"/>
          <w:lang w:eastAsia="tr-TR"/>
        </w:rPr>
        <w:t>ikisi</w:t>
      </w:r>
      <w:r>
        <w:rPr>
          <w:rFonts w:ascii="Bitstream Vera Sans" w:hAnsi="Bitstream Vera Sans" w:cs="Tahoma"/>
          <w:sz w:val="22"/>
          <w:szCs w:val="22"/>
          <w:lang w:eastAsia="tr-TR"/>
        </w:rPr>
        <w:t xml:space="preserve"> (%</w:t>
      </w:r>
      <w:r w:rsidR="00F506E5">
        <w:rPr>
          <w:rFonts w:ascii="Bitstream Vera Sans" w:hAnsi="Bitstream Vera Sans" w:cs="Tahoma"/>
          <w:sz w:val="22"/>
          <w:szCs w:val="22"/>
          <w:lang w:eastAsia="tr-TR"/>
        </w:rPr>
        <w:t>2</w:t>
      </w:r>
      <w:r>
        <w:rPr>
          <w:rFonts w:ascii="Bitstream Vera Sans" w:hAnsi="Bitstream Vera Sans" w:cs="Tahoma"/>
          <w:sz w:val="22"/>
          <w:szCs w:val="22"/>
          <w:lang w:eastAsia="tr-TR"/>
        </w:rPr>
        <w:t>) oranında günlük ceza bedeli ödemeyi; işbu sözleşmede belirlenen “Tahliye Tarihinin” ceza başlangıç tarihi olarak kabul edileceğini; kiraya veren veya yetkili kanuni vekili tarafından aleyhime yapılacak, her türlü icra takibat ve mahkeme</w:t>
      </w:r>
      <w:r w:rsidR="007626FB">
        <w:rPr>
          <w:rFonts w:ascii="Bitstream Vera Sans" w:hAnsi="Bitstream Vera Sans" w:cs="Tahoma"/>
          <w:sz w:val="22"/>
          <w:szCs w:val="22"/>
          <w:lang w:eastAsia="tr-TR"/>
        </w:rPr>
        <w:t xml:space="preserve"> </w:t>
      </w:r>
      <w:r>
        <w:rPr>
          <w:rFonts w:ascii="Bitstream Vera Sans" w:hAnsi="Bitstream Vera Sans" w:cs="Tahoma"/>
          <w:sz w:val="22"/>
          <w:szCs w:val="22"/>
          <w:lang w:eastAsia="tr-TR"/>
        </w:rPr>
        <w:t xml:space="preserve">masrafları, avukatlık ücretleri, noter giderleri ve benzeri tüm ücretlerinde tamamen şahsım tarafından karşılanacağını şimdiden kabul, beyan ve taahhüt ediyorum. </w:t>
      </w:r>
    </w:p>
    <w:p w14:paraId="381FC52E" w14:textId="77777777" w:rsidR="0031065A" w:rsidRDefault="0031065A" w:rsidP="0031065A">
      <w:pPr>
        <w:pStyle w:val="Textbody"/>
        <w:spacing w:after="0" w:line="240" w:lineRule="auto"/>
        <w:ind w:firstLine="709"/>
        <w:jc w:val="both"/>
        <w:rPr>
          <w:rFonts w:ascii="Bitstream Vera Sans" w:hAnsi="Bitstream Vera Sans" w:cs="Tahoma"/>
          <w:sz w:val="22"/>
          <w:szCs w:val="22"/>
          <w:lang w:eastAsia="tr-TR"/>
        </w:rPr>
      </w:pPr>
    </w:p>
    <w:p w14:paraId="35DC588B" w14:textId="77777777" w:rsidR="0031065A" w:rsidRDefault="0031065A" w:rsidP="0031065A">
      <w:pPr>
        <w:pStyle w:val="Textbody"/>
        <w:spacing w:after="0" w:line="240" w:lineRule="auto"/>
        <w:ind w:firstLine="709"/>
        <w:jc w:val="both"/>
      </w:pPr>
      <w:r>
        <w:rPr>
          <w:rFonts w:ascii="Bitstream Vera Sans" w:hAnsi="Bitstream Vera Sans" w:cs="Tahoma"/>
          <w:sz w:val="22"/>
          <w:szCs w:val="22"/>
          <w:lang w:eastAsia="tr-TR"/>
        </w:rPr>
        <w:t>İşbu taahhütnameyi imzaladığım tarih itibarı ile kiraya verenden kira bedeli, güvence bedeli dahil hiçbir alacağım kalmamıştır. İşbu taahhütnameyi hür irademle okudum ve imzalıyorum.</w:t>
      </w:r>
    </w:p>
    <w:p w14:paraId="613D9660" w14:textId="77777777" w:rsidR="0031065A" w:rsidRDefault="0031065A" w:rsidP="0031065A">
      <w:pPr>
        <w:pStyle w:val="Textbody"/>
        <w:spacing w:after="0" w:line="240" w:lineRule="auto"/>
        <w:jc w:val="both"/>
        <w:rPr>
          <w:rFonts w:ascii="Bitstream Vera Sans" w:hAnsi="Bitstream Vera Sans" w:cs="Tahoma"/>
          <w:sz w:val="22"/>
          <w:szCs w:val="22"/>
        </w:rPr>
      </w:pPr>
    </w:p>
    <w:p w14:paraId="12BEBE77" w14:textId="77777777" w:rsidR="0031065A" w:rsidRDefault="0031065A" w:rsidP="0031065A">
      <w:pPr>
        <w:pStyle w:val="Textbody"/>
        <w:spacing w:after="0" w:line="240" w:lineRule="auto"/>
        <w:jc w:val="both"/>
        <w:rPr>
          <w:rFonts w:ascii="Bitstream Vera Sans" w:hAnsi="Bitstream Vera Sans" w:cs="Tahoma"/>
          <w:sz w:val="22"/>
          <w:szCs w:val="22"/>
        </w:rPr>
      </w:pPr>
    </w:p>
    <w:p w14:paraId="3A9D89B0" w14:textId="77777777" w:rsidR="0031065A" w:rsidRDefault="0031065A" w:rsidP="0031065A">
      <w:pPr>
        <w:pStyle w:val="Textbody"/>
        <w:spacing w:after="0" w:line="240" w:lineRule="auto"/>
        <w:jc w:val="both"/>
        <w:rPr>
          <w:rFonts w:ascii="Bitstream Vera Sans" w:hAnsi="Bitstream Vera Sans" w:cs="Tahoma"/>
          <w:sz w:val="22"/>
          <w:szCs w:val="22"/>
        </w:rPr>
      </w:pPr>
    </w:p>
    <w:p w14:paraId="48B7F017" w14:textId="77777777" w:rsidR="0031065A" w:rsidRDefault="0031065A" w:rsidP="0031065A">
      <w:pPr>
        <w:pStyle w:val="Textbody"/>
        <w:spacing w:after="0" w:line="240" w:lineRule="auto"/>
        <w:jc w:val="both"/>
        <w:rPr>
          <w:rFonts w:ascii="Bitstream Vera Sans" w:hAnsi="Bitstream Vera Sans" w:cs="Tahoma"/>
          <w:sz w:val="22"/>
          <w:szCs w:val="22"/>
        </w:rPr>
      </w:pPr>
    </w:p>
    <w:p w14:paraId="753FC32C" w14:textId="1244A7F3" w:rsidR="007626FB" w:rsidRDefault="007626FB" w:rsidP="007626FB">
      <w:pPr>
        <w:pStyle w:val="Standard"/>
        <w:spacing w:line="0" w:lineRule="atLeast"/>
        <w:jc w:val="both"/>
      </w:pPr>
      <w:r>
        <w:rPr>
          <w:rFonts w:ascii="Bitstream Vera Sans" w:hAnsi="Bitstream Vera Sans" w:cs="Abyssinica SIL"/>
          <w:sz w:val="22"/>
          <w:szCs w:val="22"/>
          <w:u w:val="thick"/>
          <w:lang w:eastAsia="tr-TR"/>
        </w:rPr>
        <w:t>KİRACI</w:t>
      </w:r>
      <w:r>
        <w:rPr>
          <w:rFonts w:ascii="Bitstream Vera Sans" w:hAnsi="Bitstream Vera Sans" w:cs="Abyssinica SIL"/>
          <w:sz w:val="22"/>
          <w:szCs w:val="22"/>
          <w:lang w:eastAsia="tr-TR"/>
        </w:rPr>
        <w:t xml:space="preserve"> </w:t>
      </w:r>
    </w:p>
    <w:p w14:paraId="35023F23" w14:textId="27C90694" w:rsidR="00F506E5" w:rsidRDefault="007626FB" w:rsidP="00F506E5">
      <w:pPr>
        <w:pStyle w:val="Textbody"/>
        <w:spacing w:after="0" w:line="240" w:lineRule="auto"/>
        <w:jc w:val="both"/>
      </w:pPr>
      <w:r>
        <w:rPr>
          <w:rFonts w:ascii="Bitstream Vera Sans" w:hAnsi="Bitstream Vera Sans" w:cs="Tahoma"/>
          <w:b/>
          <w:bCs/>
          <w:sz w:val="22"/>
          <w:szCs w:val="22"/>
          <w:lang w:eastAsia="tr-TR"/>
        </w:rPr>
        <w:t>Adı soyadı – T.C. Kimlik No</w:t>
      </w:r>
      <w:r>
        <w:rPr>
          <w:rFonts w:ascii="Bitstream Vera Sans" w:hAnsi="Bitstream Vera Sans" w:cs="Tahoma"/>
          <w:b/>
          <w:bCs/>
          <w:sz w:val="22"/>
          <w:szCs w:val="22"/>
          <w:lang w:eastAsia="tr-TR"/>
        </w:rPr>
        <w:tab/>
        <w:t xml:space="preserve">: </w:t>
      </w:r>
      <w:r w:rsidR="00F506E5">
        <w:rPr>
          <w:rFonts w:ascii="Bitstream Vera Sans" w:hAnsi="Bitstream Vera Sans" w:cs="Tahoma"/>
          <w:b/>
          <w:bCs/>
          <w:sz w:val="22"/>
          <w:szCs w:val="22"/>
          <w:lang w:eastAsia="tr-TR"/>
        </w:rPr>
        <w:t>Semra BEKTAŞOĞLU – 212 8110 6236</w:t>
      </w:r>
    </w:p>
    <w:p w14:paraId="46E22749" w14:textId="77777777" w:rsidR="00F506E5" w:rsidRDefault="007626FB" w:rsidP="00F506E5">
      <w:pPr>
        <w:pStyle w:val="Textbody"/>
        <w:spacing w:after="0" w:line="240" w:lineRule="auto"/>
        <w:jc w:val="both"/>
      </w:pPr>
      <w:r>
        <w:rPr>
          <w:rFonts w:ascii="Bitstream Vera Sans" w:hAnsi="Bitstream Vera Sans" w:cs="Tahoma"/>
          <w:b/>
          <w:bCs/>
          <w:sz w:val="22"/>
          <w:szCs w:val="22"/>
          <w:lang w:eastAsia="tr-TR"/>
        </w:rPr>
        <w:t>Adres</w:t>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r>
      <w:r>
        <w:rPr>
          <w:rFonts w:ascii="Bitstream Vera Sans" w:hAnsi="Bitstream Vera Sans" w:cs="Tahoma"/>
          <w:b/>
          <w:bCs/>
          <w:sz w:val="22"/>
          <w:szCs w:val="22"/>
          <w:lang w:eastAsia="tr-TR"/>
        </w:rPr>
        <w:tab/>
        <w:t xml:space="preserve">: </w:t>
      </w:r>
      <w:r w:rsidR="00F506E5">
        <w:rPr>
          <w:rFonts w:ascii="Bitstream Vera Sans" w:hAnsi="Bitstream Vera Sans" w:cs="Tahoma"/>
          <w:b/>
          <w:bCs/>
          <w:sz w:val="22"/>
          <w:szCs w:val="22"/>
          <w:lang w:eastAsia="tr-TR"/>
        </w:rPr>
        <w:t>Yeşilırmak Mah. Bosna Bulvarı 5. Sokak No 8 K-4 D-8</w:t>
      </w:r>
      <w:r w:rsidR="00F506E5">
        <w:rPr>
          <w:rFonts w:ascii="Bitstream Vera Sans" w:hAnsi="Bitstream Vera Sans" w:cs="Tahoma"/>
          <w:b/>
          <w:bCs/>
          <w:sz w:val="22"/>
          <w:szCs w:val="22"/>
          <w:lang w:eastAsia="tr-TR"/>
        </w:rPr>
        <w:tab/>
        <w:t>Tokat</w:t>
      </w:r>
    </w:p>
    <w:p w14:paraId="53828350" w14:textId="6D09F6C8" w:rsidR="0031065A" w:rsidRDefault="0031065A" w:rsidP="0031065A">
      <w:pPr>
        <w:pStyle w:val="Textbody"/>
        <w:spacing w:after="0" w:line="240" w:lineRule="auto"/>
        <w:jc w:val="both"/>
        <w:rPr>
          <w:rFonts w:ascii="Bitstream Vera Sans" w:hAnsi="Bitstream Vera Sans" w:cs="Tahoma"/>
          <w:sz w:val="22"/>
          <w:szCs w:val="22"/>
        </w:rPr>
      </w:pPr>
    </w:p>
    <w:p w14:paraId="50F46F8D" w14:textId="77777777" w:rsidR="0031065A" w:rsidRDefault="0031065A" w:rsidP="0031065A">
      <w:pPr>
        <w:pStyle w:val="Textbody"/>
        <w:spacing w:after="0" w:line="240" w:lineRule="auto"/>
        <w:jc w:val="both"/>
        <w:rPr>
          <w:rFonts w:ascii="Bitstream Vera Sans" w:hAnsi="Bitstream Vera Sans" w:cs="Tahoma"/>
          <w:sz w:val="22"/>
          <w:szCs w:val="22"/>
        </w:rPr>
      </w:pPr>
    </w:p>
    <w:p w14:paraId="4C6845BF" w14:textId="77777777" w:rsidR="0031065A" w:rsidRDefault="0031065A" w:rsidP="0031065A">
      <w:pPr>
        <w:pStyle w:val="Textbody"/>
        <w:spacing w:after="0" w:line="240" w:lineRule="auto"/>
        <w:jc w:val="both"/>
        <w:rPr>
          <w:rFonts w:ascii="Bitstream Vera Sans" w:hAnsi="Bitstream Vera Sans" w:cs="Tahoma"/>
          <w:sz w:val="22"/>
          <w:szCs w:val="22"/>
        </w:rPr>
      </w:pPr>
    </w:p>
    <w:p w14:paraId="57487BD7" w14:textId="77777777" w:rsidR="0031065A" w:rsidRDefault="0031065A" w:rsidP="0031065A">
      <w:pPr>
        <w:pStyle w:val="Textbody"/>
        <w:spacing w:after="0" w:line="240" w:lineRule="auto"/>
        <w:jc w:val="both"/>
        <w:rPr>
          <w:rFonts w:ascii="Bitstream Vera Sans" w:hAnsi="Bitstream Vera Sans" w:cs="Tahoma"/>
          <w:sz w:val="22"/>
          <w:szCs w:val="22"/>
        </w:rPr>
      </w:pPr>
    </w:p>
    <w:p w14:paraId="12C3BD93" w14:textId="77777777" w:rsidR="0031065A" w:rsidRDefault="0031065A" w:rsidP="0031065A">
      <w:pPr>
        <w:pStyle w:val="Textbody"/>
        <w:spacing w:after="0" w:line="240" w:lineRule="auto"/>
        <w:jc w:val="both"/>
        <w:rPr>
          <w:rFonts w:ascii="Bitstream Vera Sans" w:hAnsi="Bitstream Vera Sans" w:cs="Tahoma"/>
          <w:sz w:val="22"/>
          <w:szCs w:val="22"/>
        </w:rPr>
      </w:pPr>
    </w:p>
    <w:p w14:paraId="7A4C7B67" w14:textId="77777777" w:rsidR="0031065A" w:rsidRDefault="0031065A" w:rsidP="0031065A">
      <w:pPr>
        <w:pStyle w:val="Textbody"/>
        <w:spacing w:after="0" w:line="240" w:lineRule="auto"/>
        <w:jc w:val="both"/>
        <w:rPr>
          <w:rFonts w:ascii="Bitstream Vera Sans" w:hAnsi="Bitstream Vera Sans" w:cs="Tahoma"/>
          <w:sz w:val="22"/>
          <w:szCs w:val="22"/>
        </w:rPr>
      </w:pPr>
    </w:p>
    <w:p w14:paraId="632717CD" w14:textId="77777777" w:rsidR="0031065A" w:rsidRDefault="0031065A" w:rsidP="0031065A">
      <w:pPr>
        <w:pStyle w:val="Textbody"/>
        <w:spacing w:after="0" w:line="240" w:lineRule="auto"/>
        <w:jc w:val="both"/>
        <w:rPr>
          <w:rFonts w:ascii="Bitstream Vera Sans" w:hAnsi="Bitstream Vera Sans" w:cs="Tahoma"/>
          <w:sz w:val="22"/>
          <w:szCs w:val="22"/>
        </w:rPr>
      </w:pPr>
    </w:p>
    <w:p w14:paraId="6DC8F733" w14:textId="77777777" w:rsidR="0031065A" w:rsidRDefault="0031065A" w:rsidP="0031065A">
      <w:pPr>
        <w:pStyle w:val="Textbody"/>
        <w:spacing w:after="0" w:line="240" w:lineRule="auto"/>
        <w:jc w:val="both"/>
        <w:rPr>
          <w:rFonts w:ascii="Bitstream Vera Sans" w:hAnsi="Bitstream Vera Sans" w:cs="Tahoma"/>
          <w:sz w:val="22"/>
          <w:szCs w:val="22"/>
        </w:rPr>
      </w:pPr>
    </w:p>
    <w:p w14:paraId="72DA6AED" w14:textId="77777777" w:rsidR="001B7F0E" w:rsidRDefault="001B7F0E"/>
    <w:sectPr w:rsidR="001B7F0E" w:rsidSect="0031065A">
      <w:footerReference w:type="default" r:id="rId6"/>
      <w:pgSz w:w="11906" w:h="16838"/>
      <w:pgMar w:top="708" w:right="720" w:bottom="851" w:left="720"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2197" w14:textId="77777777" w:rsidR="004730E4" w:rsidRDefault="004730E4" w:rsidP="007626FB">
      <w:r>
        <w:separator/>
      </w:r>
    </w:p>
  </w:endnote>
  <w:endnote w:type="continuationSeparator" w:id="0">
    <w:p w14:paraId="466977FC" w14:textId="77777777" w:rsidR="004730E4" w:rsidRDefault="004730E4" w:rsidP="00762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itstream Vera Sans">
    <w:altName w:val="Calibri"/>
    <w:charset w:val="00"/>
    <w:family w:val="swiss"/>
    <w:pitch w:val="variable"/>
  </w:font>
  <w:font w:name="Tahoma">
    <w:panose1 w:val="020B0604030504040204"/>
    <w:charset w:val="A2"/>
    <w:family w:val="swiss"/>
    <w:pitch w:val="variable"/>
    <w:sig w:usb0="E1002EFF" w:usb1="C000605B" w:usb2="00000029" w:usb3="00000000" w:csb0="000101FF" w:csb1="00000000"/>
  </w:font>
  <w:font w:name="Abyssinica SIL">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56AA" w14:textId="77777777" w:rsidR="007E41BC" w:rsidRDefault="007E41BC">
    <w:pPr>
      <w:pStyle w:val="Textbody"/>
      <w:spacing w:after="0" w:line="240" w:lineRule="auto"/>
      <w:jc w:val="both"/>
    </w:pPr>
  </w:p>
  <w:p w14:paraId="5AC98A67" w14:textId="77777777" w:rsidR="007E41BC" w:rsidRDefault="007E41BC">
    <w:pPr>
      <w:pStyle w:val="Textbody"/>
      <w:spacing w:after="0"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FE9A0" w14:textId="77777777" w:rsidR="004730E4" w:rsidRDefault="004730E4" w:rsidP="007626FB">
      <w:r>
        <w:separator/>
      </w:r>
    </w:p>
  </w:footnote>
  <w:footnote w:type="continuationSeparator" w:id="0">
    <w:p w14:paraId="7275CCC1" w14:textId="77777777" w:rsidR="004730E4" w:rsidRDefault="004730E4" w:rsidP="007626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5A"/>
    <w:rsid w:val="000C6C20"/>
    <w:rsid w:val="001B7F0E"/>
    <w:rsid w:val="0031065A"/>
    <w:rsid w:val="004730E4"/>
    <w:rsid w:val="005470B0"/>
    <w:rsid w:val="006B055C"/>
    <w:rsid w:val="007626FB"/>
    <w:rsid w:val="007E41BC"/>
    <w:rsid w:val="007F0AB2"/>
    <w:rsid w:val="007F6D28"/>
    <w:rsid w:val="00BF2F15"/>
    <w:rsid w:val="00DE6A46"/>
    <w:rsid w:val="00F506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D8CB"/>
  <w15:chartTrackingRefBased/>
  <w15:docId w15:val="{E399D62D-03C7-4419-AF26-5BB4C3829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5A"/>
    <w:pPr>
      <w:suppressAutoHyphens/>
      <w:autoSpaceDN w:val="0"/>
      <w:spacing w:after="0" w:line="240" w:lineRule="auto"/>
      <w:textAlignment w:val="baseline"/>
    </w:pPr>
    <w:rPr>
      <w:rFonts w:ascii="Liberation Serif" w:eastAsia="Noto Serif CJK SC" w:hAnsi="Liberation Serif" w:cs="Noto Sans Devanagari"/>
      <w:kern w:val="3"/>
      <w:sz w:val="24"/>
      <w:szCs w:val="24"/>
      <w:lang w:eastAsia="zh-CN" w:bidi="hi-IN"/>
      <w14:ligatures w14:val="none"/>
    </w:rPr>
  </w:style>
  <w:style w:type="paragraph" w:styleId="Balk1">
    <w:name w:val="heading 1"/>
    <w:basedOn w:val="Normal"/>
    <w:next w:val="Normal"/>
    <w:link w:val="Balk1Char"/>
    <w:uiPriority w:val="9"/>
    <w:qFormat/>
    <w:rsid w:val="0031065A"/>
    <w:pPr>
      <w:keepNext/>
      <w:keepLines/>
      <w:suppressAutoHyphens w:val="0"/>
      <w:autoSpaceDN/>
      <w:spacing w:before="360" w:after="80" w:line="259" w:lineRule="auto"/>
      <w:textAlignment w:val="auto"/>
      <w:outlineLvl w:val="0"/>
    </w:pPr>
    <w:rPr>
      <w:rFonts w:asciiTheme="majorHAnsi" w:eastAsiaTheme="majorEastAsia" w:hAnsiTheme="majorHAnsi" w:cstheme="majorBidi"/>
      <w:color w:val="2F5496" w:themeColor="accent1" w:themeShade="BF"/>
      <w:kern w:val="2"/>
      <w:sz w:val="40"/>
      <w:szCs w:val="40"/>
      <w:lang w:eastAsia="en-US" w:bidi="ar-SA"/>
      <w14:ligatures w14:val="standardContextual"/>
    </w:rPr>
  </w:style>
  <w:style w:type="paragraph" w:styleId="Balk2">
    <w:name w:val="heading 2"/>
    <w:basedOn w:val="Normal"/>
    <w:next w:val="Normal"/>
    <w:link w:val="Balk2Char"/>
    <w:uiPriority w:val="9"/>
    <w:semiHidden/>
    <w:unhideWhenUsed/>
    <w:qFormat/>
    <w:rsid w:val="0031065A"/>
    <w:pPr>
      <w:keepNext/>
      <w:keepLines/>
      <w:suppressAutoHyphens w:val="0"/>
      <w:autoSpaceDN/>
      <w:spacing w:before="160" w:after="80" w:line="259" w:lineRule="auto"/>
      <w:textAlignment w:val="auto"/>
      <w:outlineLvl w:val="1"/>
    </w:pPr>
    <w:rPr>
      <w:rFonts w:asciiTheme="majorHAnsi" w:eastAsiaTheme="majorEastAsia" w:hAnsiTheme="majorHAnsi" w:cstheme="majorBidi"/>
      <w:color w:val="2F5496" w:themeColor="accent1" w:themeShade="BF"/>
      <w:kern w:val="2"/>
      <w:sz w:val="32"/>
      <w:szCs w:val="32"/>
      <w:lang w:eastAsia="en-US" w:bidi="ar-SA"/>
      <w14:ligatures w14:val="standardContextual"/>
    </w:rPr>
  </w:style>
  <w:style w:type="paragraph" w:styleId="Balk3">
    <w:name w:val="heading 3"/>
    <w:basedOn w:val="Normal"/>
    <w:next w:val="Normal"/>
    <w:link w:val="Balk3Char"/>
    <w:uiPriority w:val="9"/>
    <w:semiHidden/>
    <w:unhideWhenUsed/>
    <w:qFormat/>
    <w:rsid w:val="0031065A"/>
    <w:pPr>
      <w:keepNext/>
      <w:keepLines/>
      <w:suppressAutoHyphens w:val="0"/>
      <w:autoSpaceDN/>
      <w:spacing w:before="160" w:after="80" w:line="259" w:lineRule="auto"/>
      <w:textAlignment w:val="auto"/>
      <w:outlineLvl w:val="2"/>
    </w:pPr>
    <w:rPr>
      <w:rFonts w:asciiTheme="minorHAnsi" w:eastAsiaTheme="majorEastAsia" w:hAnsiTheme="minorHAnsi" w:cstheme="majorBidi"/>
      <w:color w:val="2F5496" w:themeColor="accent1" w:themeShade="BF"/>
      <w:kern w:val="2"/>
      <w:sz w:val="28"/>
      <w:szCs w:val="28"/>
      <w:lang w:eastAsia="en-US" w:bidi="ar-SA"/>
      <w14:ligatures w14:val="standardContextual"/>
    </w:rPr>
  </w:style>
  <w:style w:type="paragraph" w:styleId="Balk4">
    <w:name w:val="heading 4"/>
    <w:basedOn w:val="Normal"/>
    <w:next w:val="Normal"/>
    <w:link w:val="Balk4Char"/>
    <w:uiPriority w:val="9"/>
    <w:semiHidden/>
    <w:unhideWhenUsed/>
    <w:qFormat/>
    <w:rsid w:val="0031065A"/>
    <w:pPr>
      <w:keepNext/>
      <w:keepLines/>
      <w:suppressAutoHyphens w:val="0"/>
      <w:autoSpaceDN/>
      <w:spacing w:before="80" w:after="40" w:line="259" w:lineRule="auto"/>
      <w:textAlignment w:val="auto"/>
      <w:outlineLvl w:val="3"/>
    </w:pPr>
    <w:rPr>
      <w:rFonts w:asciiTheme="minorHAnsi" w:eastAsiaTheme="majorEastAsia" w:hAnsiTheme="minorHAnsi" w:cstheme="majorBidi"/>
      <w:i/>
      <w:iCs/>
      <w:color w:val="2F5496" w:themeColor="accent1" w:themeShade="BF"/>
      <w:kern w:val="2"/>
      <w:sz w:val="22"/>
      <w:szCs w:val="22"/>
      <w:lang w:eastAsia="en-US" w:bidi="ar-SA"/>
      <w14:ligatures w14:val="standardContextual"/>
    </w:rPr>
  </w:style>
  <w:style w:type="paragraph" w:styleId="Balk5">
    <w:name w:val="heading 5"/>
    <w:basedOn w:val="Normal"/>
    <w:next w:val="Normal"/>
    <w:link w:val="Balk5Char"/>
    <w:uiPriority w:val="9"/>
    <w:semiHidden/>
    <w:unhideWhenUsed/>
    <w:qFormat/>
    <w:rsid w:val="0031065A"/>
    <w:pPr>
      <w:keepNext/>
      <w:keepLines/>
      <w:suppressAutoHyphens w:val="0"/>
      <w:autoSpaceDN/>
      <w:spacing w:before="80" w:after="40" w:line="259" w:lineRule="auto"/>
      <w:textAlignment w:val="auto"/>
      <w:outlineLvl w:val="4"/>
    </w:pPr>
    <w:rPr>
      <w:rFonts w:asciiTheme="minorHAnsi" w:eastAsiaTheme="majorEastAsia" w:hAnsiTheme="minorHAnsi" w:cstheme="majorBidi"/>
      <w:color w:val="2F5496" w:themeColor="accent1" w:themeShade="BF"/>
      <w:kern w:val="2"/>
      <w:sz w:val="22"/>
      <w:szCs w:val="22"/>
      <w:lang w:eastAsia="en-US" w:bidi="ar-SA"/>
      <w14:ligatures w14:val="standardContextual"/>
    </w:rPr>
  </w:style>
  <w:style w:type="paragraph" w:styleId="Balk6">
    <w:name w:val="heading 6"/>
    <w:basedOn w:val="Normal"/>
    <w:next w:val="Normal"/>
    <w:link w:val="Balk6Char"/>
    <w:uiPriority w:val="9"/>
    <w:semiHidden/>
    <w:unhideWhenUsed/>
    <w:qFormat/>
    <w:rsid w:val="0031065A"/>
    <w:pPr>
      <w:keepNext/>
      <w:keepLines/>
      <w:suppressAutoHyphens w:val="0"/>
      <w:autoSpaceDN/>
      <w:spacing w:before="40" w:line="259" w:lineRule="auto"/>
      <w:textAlignment w:val="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Balk7">
    <w:name w:val="heading 7"/>
    <w:basedOn w:val="Normal"/>
    <w:next w:val="Normal"/>
    <w:link w:val="Balk7Char"/>
    <w:uiPriority w:val="9"/>
    <w:semiHidden/>
    <w:unhideWhenUsed/>
    <w:qFormat/>
    <w:rsid w:val="0031065A"/>
    <w:pPr>
      <w:keepNext/>
      <w:keepLines/>
      <w:suppressAutoHyphens w:val="0"/>
      <w:autoSpaceDN/>
      <w:spacing w:before="40" w:line="259" w:lineRule="auto"/>
      <w:textAlignment w:val="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Balk8">
    <w:name w:val="heading 8"/>
    <w:basedOn w:val="Normal"/>
    <w:next w:val="Normal"/>
    <w:link w:val="Balk8Char"/>
    <w:uiPriority w:val="9"/>
    <w:semiHidden/>
    <w:unhideWhenUsed/>
    <w:qFormat/>
    <w:rsid w:val="0031065A"/>
    <w:pPr>
      <w:keepNext/>
      <w:keepLines/>
      <w:suppressAutoHyphens w:val="0"/>
      <w:autoSpaceDN/>
      <w:spacing w:line="259" w:lineRule="auto"/>
      <w:textAlignment w:val="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Balk9">
    <w:name w:val="heading 9"/>
    <w:basedOn w:val="Normal"/>
    <w:next w:val="Normal"/>
    <w:link w:val="Balk9Char"/>
    <w:uiPriority w:val="9"/>
    <w:semiHidden/>
    <w:unhideWhenUsed/>
    <w:qFormat/>
    <w:rsid w:val="0031065A"/>
    <w:pPr>
      <w:keepNext/>
      <w:keepLines/>
      <w:suppressAutoHyphens w:val="0"/>
      <w:autoSpaceDN/>
      <w:spacing w:line="259" w:lineRule="auto"/>
      <w:textAlignment w:val="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1065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1065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1065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1065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1065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1065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1065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1065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1065A"/>
    <w:rPr>
      <w:rFonts w:eastAsiaTheme="majorEastAsia" w:cstheme="majorBidi"/>
      <w:color w:val="272727" w:themeColor="text1" w:themeTint="D8"/>
    </w:rPr>
  </w:style>
  <w:style w:type="paragraph" w:styleId="KonuBal">
    <w:name w:val="Title"/>
    <w:basedOn w:val="Normal"/>
    <w:next w:val="Normal"/>
    <w:link w:val="KonuBalChar"/>
    <w:uiPriority w:val="10"/>
    <w:qFormat/>
    <w:rsid w:val="0031065A"/>
    <w:pPr>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KonuBalChar">
    <w:name w:val="Konu Başlığı Char"/>
    <w:basedOn w:val="VarsaylanParagrafYazTipi"/>
    <w:link w:val="KonuBal"/>
    <w:uiPriority w:val="10"/>
    <w:rsid w:val="0031065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1065A"/>
    <w:pPr>
      <w:numPr>
        <w:ilvl w:val="1"/>
      </w:numPr>
      <w:suppressAutoHyphens w:val="0"/>
      <w:autoSpaceDN/>
      <w:spacing w:after="160" w:line="259"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AltyazChar">
    <w:name w:val="Altyazı Char"/>
    <w:basedOn w:val="VarsaylanParagrafYazTipi"/>
    <w:link w:val="Altyaz"/>
    <w:uiPriority w:val="11"/>
    <w:rsid w:val="0031065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1065A"/>
    <w:pPr>
      <w:suppressAutoHyphens w:val="0"/>
      <w:autoSpaceDN/>
      <w:spacing w:before="160" w:after="160" w:line="259" w:lineRule="auto"/>
      <w:jc w:val="center"/>
      <w:textAlignment w:val="auto"/>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AlntChar">
    <w:name w:val="Alıntı Char"/>
    <w:basedOn w:val="VarsaylanParagrafYazTipi"/>
    <w:link w:val="Alnt"/>
    <w:uiPriority w:val="29"/>
    <w:rsid w:val="0031065A"/>
    <w:rPr>
      <w:i/>
      <w:iCs/>
      <w:color w:val="404040" w:themeColor="text1" w:themeTint="BF"/>
    </w:rPr>
  </w:style>
  <w:style w:type="paragraph" w:styleId="ListeParagraf">
    <w:name w:val="List Paragraph"/>
    <w:basedOn w:val="Normal"/>
    <w:uiPriority w:val="34"/>
    <w:qFormat/>
    <w:rsid w:val="0031065A"/>
    <w:pPr>
      <w:suppressAutoHyphens w:val="0"/>
      <w:autoSpaceDN/>
      <w:spacing w:after="160" w:line="259" w:lineRule="auto"/>
      <w:ind w:left="720"/>
      <w:contextualSpacing/>
      <w:textAlignment w:val="auto"/>
    </w:pPr>
    <w:rPr>
      <w:rFonts w:asciiTheme="minorHAnsi" w:eastAsiaTheme="minorHAnsi" w:hAnsiTheme="minorHAnsi" w:cstheme="minorBidi"/>
      <w:kern w:val="2"/>
      <w:sz w:val="22"/>
      <w:szCs w:val="22"/>
      <w:lang w:eastAsia="en-US" w:bidi="ar-SA"/>
      <w14:ligatures w14:val="standardContextual"/>
    </w:rPr>
  </w:style>
  <w:style w:type="character" w:styleId="GlVurgulama">
    <w:name w:val="Intense Emphasis"/>
    <w:basedOn w:val="VarsaylanParagrafYazTipi"/>
    <w:uiPriority w:val="21"/>
    <w:qFormat/>
    <w:rsid w:val="0031065A"/>
    <w:rPr>
      <w:i/>
      <w:iCs/>
      <w:color w:val="2F5496" w:themeColor="accent1" w:themeShade="BF"/>
    </w:rPr>
  </w:style>
  <w:style w:type="paragraph" w:styleId="GlAlnt">
    <w:name w:val="Intense Quote"/>
    <w:basedOn w:val="Normal"/>
    <w:next w:val="Normal"/>
    <w:link w:val="GlAlntChar"/>
    <w:uiPriority w:val="30"/>
    <w:qFormat/>
    <w:rsid w:val="0031065A"/>
    <w:pPr>
      <w:pBdr>
        <w:top w:val="single" w:sz="4" w:space="10" w:color="2F5496" w:themeColor="accent1" w:themeShade="BF"/>
        <w:bottom w:val="single" w:sz="4" w:space="10" w:color="2F5496" w:themeColor="accent1" w:themeShade="BF"/>
      </w:pBdr>
      <w:suppressAutoHyphens w:val="0"/>
      <w:autoSpaceDN/>
      <w:spacing w:before="360" w:after="360" w:line="259" w:lineRule="auto"/>
      <w:ind w:left="864" w:right="864"/>
      <w:jc w:val="center"/>
      <w:textAlignment w:val="auto"/>
    </w:pPr>
    <w:rPr>
      <w:rFonts w:asciiTheme="minorHAnsi" w:eastAsiaTheme="minorHAnsi" w:hAnsiTheme="minorHAnsi" w:cstheme="minorBidi"/>
      <w:i/>
      <w:iCs/>
      <w:color w:val="2F5496" w:themeColor="accent1" w:themeShade="BF"/>
      <w:kern w:val="2"/>
      <w:sz w:val="22"/>
      <w:szCs w:val="22"/>
      <w:lang w:eastAsia="en-US" w:bidi="ar-SA"/>
      <w14:ligatures w14:val="standardContextual"/>
    </w:rPr>
  </w:style>
  <w:style w:type="character" w:customStyle="1" w:styleId="GlAlntChar">
    <w:name w:val="Güçlü Alıntı Char"/>
    <w:basedOn w:val="VarsaylanParagrafYazTipi"/>
    <w:link w:val="GlAlnt"/>
    <w:uiPriority w:val="30"/>
    <w:rsid w:val="0031065A"/>
    <w:rPr>
      <w:i/>
      <w:iCs/>
      <w:color w:val="2F5496" w:themeColor="accent1" w:themeShade="BF"/>
    </w:rPr>
  </w:style>
  <w:style w:type="character" w:styleId="GlBavuru">
    <w:name w:val="Intense Reference"/>
    <w:basedOn w:val="VarsaylanParagrafYazTipi"/>
    <w:uiPriority w:val="32"/>
    <w:qFormat/>
    <w:rsid w:val="0031065A"/>
    <w:rPr>
      <w:b/>
      <w:bCs/>
      <w:smallCaps/>
      <w:color w:val="2F5496" w:themeColor="accent1" w:themeShade="BF"/>
      <w:spacing w:val="5"/>
    </w:rPr>
  </w:style>
  <w:style w:type="paragraph" w:customStyle="1" w:styleId="Standard">
    <w:name w:val="Standard"/>
    <w:rsid w:val="0031065A"/>
    <w:pPr>
      <w:suppressAutoHyphens/>
      <w:autoSpaceDN w:val="0"/>
      <w:spacing w:after="0" w:line="240" w:lineRule="auto"/>
      <w:textAlignment w:val="baseline"/>
    </w:pPr>
    <w:rPr>
      <w:rFonts w:ascii="Liberation Serif" w:eastAsia="Noto Serif CJK SC" w:hAnsi="Liberation Serif" w:cs="Noto Sans Devanagari"/>
      <w:kern w:val="3"/>
      <w:sz w:val="24"/>
      <w:szCs w:val="24"/>
      <w:lang w:eastAsia="zh-CN" w:bidi="hi-IN"/>
      <w14:ligatures w14:val="none"/>
    </w:rPr>
  </w:style>
  <w:style w:type="paragraph" w:customStyle="1" w:styleId="Textbody">
    <w:name w:val="Text body"/>
    <w:basedOn w:val="Standard"/>
    <w:rsid w:val="0031065A"/>
    <w:pPr>
      <w:spacing w:after="140" w:line="276" w:lineRule="auto"/>
    </w:pPr>
  </w:style>
  <w:style w:type="character" w:customStyle="1" w:styleId="StrongEmphasis">
    <w:name w:val="Strong Emphasis"/>
    <w:rsid w:val="0031065A"/>
    <w:rPr>
      <w:b/>
      <w:bCs/>
    </w:rPr>
  </w:style>
  <w:style w:type="paragraph" w:styleId="stBilgi">
    <w:name w:val="header"/>
    <w:basedOn w:val="Normal"/>
    <w:link w:val="stBilgiChar"/>
    <w:uiPriority w:val="99"/>
    <w:unhideWhenUsed/>
    <w:rsid w:val="007626FB"/>
    <w:pPr>
      <w:tabs>
        <w:tab w:val="center" w:pos="4536"/>
        <w:tab w:val="right" w:pos="9072"/>
      </w:tabs>
    </w:pPr>
    <w:rPr>
      <w:rFonts w:cs="Mangal"/>
      <w:szCs w:val="21"/>
    </w:rPr>
  </w:style>
  <w:style w:type="character" w:customStyle="1" w:styleId="stBilgiChar">
    <w:name w:val="Üst Bilgi Char"/>
    <w:basedOn w:val="VarsaylanParagrafYazTipi"/>
    <w:link w:val="stBilgi"/>
    <w:uiPriority w:val="99"/>
    <w:rsid w:val="007626FB"/>
    <w:rPr>
      <w:rFonts w:ascii="Liberation Serif" w:eastAsia="Noto Serif CJK SC" w:hAnsi="Liberation Serif" w:cs="Mangal"/>
      <w:kern w:val="3"/>
      <w:sz w:val="24"/>
      <w:szCs w:val="21"/>
      <w:lang w:eastAsia="zh-CN" w:bidi="hi-IN"/>
      <w14:ligatures w14:val="none"/>
    </w:rPr>
  </w:style>
  <w:style w:type="paragraph" w:styleId="AltBilgi">
    <w:name w:val="footer"/>
    <w:basedOn w:val="Normal"/>
    <w:link w:val="AltBilgiChar"/>
    <w:uiPriority w:val="99"/>
    <w:unhideWhenUsed/>
    <w:rsid w:val="007626FB"/>
    <w:pPr>
      <w:tabs>
        <w:tab w:val="center" w:pos="4536"/>
        <w:tab w:val="right" w:pos="9072"/>
      </w:tabs>
    </w:pPr>
    <w:rPr>
      <w:rFonts w:cs="Mangal"/>
      <w:szCs w:val="21"/>
    </w:rPr>
  </w:style>
  <w:style w:type="character" w:customStyle="1" w:styleId="AltBilgiChar">
    <w:name w:val="Alt Bilgi Char"/>
    <w:basedOn w:val="VarsaylanParagrafYazTipi"/>
    <w:link w:val="AltBilgi"/>
    <w:uiPriority w:val="99"/>
    <w:rsid w:val="007626FB"/>
    <w:rPr>
      <w:rFonts w:ascii="Liberation Serif" w:eastAsia="Noto Serif CJK SC" w:hAnsi="Liberation Serif" w:cs="Mangal"/>
      <w:kern w:val="3"/>
      <w:sz w:val="24"/>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255</Words>
  <Characters>1458</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4</cp:revision>
  <dcterms:created xsi:type="dcterms:W3CDTF">2025-02-07T09:29:00Z</dcterms:created>
  <dcterms:modified xsi:type="dcterms:W3CDTF">2025-09-04T12:31:00Z</dcterms:modified>
</cp:coreProperties>
</file>