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CA4E" w14:textId="57BBFF93" w:rsidR="0031065A" w:rsidRDefault="0031065A" w:rsidP="0031065A">
      <w:pPr>
        <w:pStyle w:val="Textbody"/>
        <w:spacing w:after="0" w:line="240" w:lineRule="auto"/>
        <w:jc w:val="center"/>
      </w:pPr>
      <w:r>
        <w:rPr>
          <w:rFonts w:ascii="Bitstream Vera Sans" w:hAnsi="Bitstream Vera Sans" w:cs="Tahoma"/>
          <w:sz w:val="22"/>
          <w:szCs w:val="22"/>
        </w:rPr>
        <w:t>SÖZLEŞME</w:t>
      </w:r>
    </w:p>
    <w:p w14:paraId="42B60101" w14:textId="77777777" w:rsidR="0031065A" w:rsidRDefault="0031065A" w:rsidP="0031065A">
      <w:pPr>
        <w:pStyle w:val="Textbody"/>
        <w:spacing w:after="0" w:line="240" w:lineRule="auto"/>
        <w:jc w:val="both"/>
        <w:rPr>
          <w:rFonts w:ascii="Bitstream Vera Sans" w:hAnsi="Bitstream Vera Sans" w:cs="Tahoma"/>
          <w:sz w:val="22"/>
          <w:szCs w:val="22"/>
        </w:rPr>
      </w:pPr>
    </w:p>
    <w:p w14:paraId="5B516811" w14:textId="77777777" w:rsidR="0031065A" w:rsidRDefault="0031065A" w:rsidP="0031065A">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TAAHHÜDÜN</w:t>
      </w:r>
    </w:p>
    <w:p w14:paraId="5D1232CF" w14:textId="00968CF9" w:rsidR="0031065A" w:rsidRPr="007626FB" w:rsidRDefault="0031065A" w:rsidP="0031065A">
      <w:pPr>
        <w:pStyle w:val="Standard"/>
        <w:spacing w:line="0" w:lineRule="atLeast"/>
        <w:jc w:val="both"/>
        <w:rPr>
          <w:rFonts w:ascii="Bitstream Vera Sans" w:hAnsi="Bitstream Vera Sans" w:cs="Abyssinica SIL"/>
          <w:b/>
          <w:bCs/>
          <w:sz w:val="22"/>
          <w:szCs w:val="22"/>
          <w:lang w:eastAsia="tr-TR"/>
        </w:rPr>
      </w:pPr>
      <w:r w:rsidRPr="007626FB">
        <w:rPr>
          <w:rFonts w:ascii="Bitstream Vera Sans" w:hAnsi="Bitstream Vera Sans" w:cs="Abyssinica SIL"/>
          <w:b/>
          <w:bCs/>
          <w:sz w:val="22"/>
          <w:szCs w:val="22"/>
          <w:lang w:eastAsia="tr-TR"/>
        </w:rPr>
        <w:t>Düzenleme Tarihi</w:t>
      </w:r>
      <w:proofErr w:type="gramStart"/>
      <w:r w:rsidRPr="007626FB">
        <w:rPr>
          <w:rFonts w:ascii="Bitstream Vera Sans" w:hAnsi="Bitstream Vera Sans" w:cs="Abyssinica SIL"/>
          <w:b/>
          <w:bCs/>
          <w:sz w:val="22"/>
          <w:szCs w:val="22"/>
          <w:lang w:eastAsia="tr-TR"/>
        </w:rPr>
        <w:tab/>
        <w:t xml:space="preserve">  </w:t>
      </w:r>
      <w:r w:rsidRPr="007626FB">
        <w:rPr>
          <w:rFonts w:ascii="Bitstream Vera Sans" w:hAnsi="Bitstream Vera Sans" w:cs="Abyssinica SIL"/>
          <w:b/>
          <w:bCs/>
          <w:sz w:val="22"/>
          <w:szCs w:val="22"/>
          <w:lang w:eastAsia="tr-TR"/>
        </w:rPr>
        <w:tab/>
      </w:r>
      <w:proofErr w:type="gramEnd"/>
      <w:r w:rsidRPr="007626FB">
        <w:rPr>
          <w:rFonts w:ascii="Bitstream Vera Sans" w:hAnsi="Bitstream Vera Sans" w:cs="Abyssinica SIL"/>
          <w:b/>
          <w:bCs/>
          <w:sz w:val="22"/>
          <w:szCs w:val="22"/>
          <w:lang w:eastAsia="tr-TR"/>
        </w:rPr>
        <w:t xml:space="preserve">: </w:t>
      </w:r>
      <w:r w:rsidR="007626FB" w:rsidRPr="007626FB">
        <w:rPr>
          <w:rFonts w:ascii="Bitstream Vera Sans" w:hAnsi="Bitstream Vera Sans" w:cs="Abyssinica SIL"/>
          <w:b/>
          <w:bCs/>
          <w:sz w:val="22"/>
          <w:szCs w:val="22"/>
          <w:lang w:eastAsia="tr-TR"/>
        </w:rPr>
        <w:t>07/02/2025</w:t>
      </w:r>
    </w:p>
    <w:p w14:paraId="1E3418DA" w14:textId="77777777" w:rsidR="0031065A" w:rsidRDefault="0031065A" w:rsidP="0031065A">
      <w:pPr>
        <w:pStyle w:val="Textbody"/>
        <w:spacing w:after="0" w:line="240" w:lineRule="auto"/>
        <w:jc w:val="both"/>
        <w:rPr>
          <w:rFonts w:ascii="Bitstream Vera Sans" w:hAnsi="Bitstream Vera Sans" w:cs="Tahoma"/>
          <w:sz w:val="22"/>
          <w:szCs w:val="22"/>
          <w:lang w:eastAsia="tr-TR"/>
        </w:rPr>
      </w:pPr>
      <w:r>
        <w:rPr>
          <w:rFonts w:ascii="Bitstream Vera Sans" w:hAnsi="Bitstream Vera Sans" w:cs="Tahoma"/>
          <w:sz w:val="22"/>
          <w:szCs w:val="22"/>
          <w:lang w:eastAsia="tr-TR"/>
        </w:rPr>
        <w:t>Konusu</w:t>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t>: Bu taahhütname belirlenen tarihte kiracının mecuru tahliyesi hususundadır.</w:t>
      </w:r>
    </w:p>
    <w:p w14:paraId="4FAA1B04" w14:textId="77777777" w:rsidR="0031065A" w:rsidRDefault="0031065A" w:rsidP="0031065A">
      <w:pPr>
        <w:pStyle w:val="Standard"/>
        <w:spacing w:line="0" w:lineRule="atLeast"/>
        <w:jc w:val="both"/>
        <w:rPr>
          <w:rFonts w:ascii="Bitstream Vera Sans" w:hAnsi="Bitstream Vera Sans" w:cs="Abyssinica SIL"/>
          <w:sz w:val="22"/>
          <w:szCs w:val="22"/>
          <w:lang w:eastAsia="tr-TR"/>
        </w:rPr>
      </w:pPr>
    </w:p>
    <w:p w14:paraId="4BDB4EA8" w14:textId="77777777" w:rsidR="0031065A" w:rsidRDefault="0031065A" w:rsidP="0031065A">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MECURUN</w:t>
      </w:r>
    </w:p>
    <w:p w14:paraId="2422DF2B" w14:textId="73999CF9" w:rsidR="00DE6A46" w:rsidRDefault="0031065A" w:rsidP="0031065A">
      <w:pPr>
        <w:pStyle w:val="Standard"/>
        <w:spacing w:line="0" w:lineRule="atLeast"/>
        <w:jc w:val="both"/>
        <w:rPr>
          <w:rFonts w:ascii="Bitstream Vera Sans" w:hAnsi="Bitstream Vera Sans" w:cs="Tahoma"/>
          <w:sz w:val="22"/>
          <w:szCs w:val="22"/>
        </w:rPr>
      </w:pPr>
      <w:r>
        <w:rPr>
          <w:rFonts w:ascii="Bitstream Vera Sans" w:hAnsi="Bitstream Vera Sans" w:cs="Abyssinica SIL"/>
          <w:sz w:val="22"/>
          <w:szCs w:val="22"/>
          <w:lang w:eastAsia="tr-TR"/>
        </w:rPr>
        <w:t>Adresi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 xml:space="preserve">: </w:t>
      </w:r>
      <w:proofErr w:type="spellStart"/>
      <w:r w:rsidRPr="0031065A">
        <w:rPr>
          <w:rFonts w:ascii="Bitstream Vera Sans" w:hAnsi="Bitstream Vera Sans" w:cs="Tahoma"/>
          <w:sz w:val="22"/>
          <w:szCs w:val="22"/>
        </w:rPr>
        <w:t>Yeniyurt</w:t>
      </w:r>
      <w:proofErr w:type="spellEnd"/>
      <w:r w:rsidRPr="0031065A">
        <w:rPr>
          <w:rFonts w:ascii="Bitstream Vera Sans" w:hAnsi="Bitstream Vera Sans" w:cs="Tahoma"/>
          <w:sz w:val="22"/>
          <w:szCs w:val="22"/>
        </w:rPr>
        <w:t xml:space="preserve"> Mah. </w:t>
      </w:r>
      <w:r w:rsidR="007626FB">
        <w:rPr>
          <w:rFonts w:ascii="Bitstream Vera Sans" w:hAnsi="Bitstream Vera Sans" w:cs="Tahoma"/>
          <w:sz w:val="22"/>
          <w:szCs w:val="22"/>
        </w:rPr>
        <w:t>Ayyıldız Cad. Tokat</w:t>
      </w:r>
    </w:p>
    <w:p w14:paraId="6540D085" w14:textId="302A3F00" w:rsidR="0031065A" w:rsidRDefault="0031065A" w:rsidP="0031065A">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Tapu – Ada-Parsel</w:t>
      </w:r>
      <w:r w:rsidR="007626FB">
        <w:rPr>
          <w:rFonts w:ascii="Bitstream Vera Sans" w:hAnsi="Bitstream Vera Sans" w:cs="Abyssinica SIL"/>
          <w:sz w:val="22"/>
          <w:szCs w:val="22"/>
          <w:lang w:eastAsia="tr-TR"/>
        </w:rPr>
        <w:t>-m2-vasfı</w:t>
      </w:r>
      <w:r>
        <w:rPr>
          <w:rFonts w:ascii="Bitstream Vera Sans" w:hAnsi="Bitstream Vera Sans" w:cs="Abyssinica SIL"/>
          <w:sz w:val="22"/>
          <w:szCs w:val="22"/>
          <w:lang w:eastAsia="tr-TR"/>
        </w:rPr>
        <w:tab/>
        <w:t xml:space="preserve">: </w:t>
      </w:r>
      <w:r>
        <w:rPr>
          <w:rFonts w:ascii="Bitstream Vera Sans" w:hAnsi="Bitstream Vera Sans" w:cs="Abyssinica SIL"/>
          <w:sz w:val="22"/>
          <w:szCs w:val="22"/>
          <w:lang w:eastAsia="tr-TR"/>
        </w:rPr>
        <w:t>1207/7 – 60 m</w:t>
      </w:r>
      <w:proofErr w:type="gramStart"/>
      <w:r>
        <w:rPr>
          <w:rFonts w:ascii="Bitstream Vera Sans" w:hAnsi="Bitstream Vera Sans" w:cs="Abyssinica SIL"/>
          <w:sz w:val="22"/>
          <w:szCs w:val="22"/>
          <w:lang w:eastAsia="tr-TR"/>
        </w:rPr>
        <w:t>2</w:t>
      </w:r>
      <w:r w:rsidR="007626FB">
        <w:rPr>
          <w:rFonts w:ascii="Bitstream Vera Sans" w:hAnsi="Bitstream Vera Sans" w:cs="Abyssinica SIL"/>
          <w:sz w:val="22"/>
          <w:szCs w:val="22"/>
          <w:lang w:eastAsia="tr-TR"/>
        </w:rPr>
        <w:t xml:space="preserve"> -</w:t>
      </w:r>
      <w:proofErr w:type="gramEnd"/>
      <w:r>
        <w:rPr>
          <w:rFonts w:ascii="Bitstream Vera Sans" w:hAnsi="Bitstream Vera Sans" w:cs="Abyssinica SIL"/>
          <w:sz w:val="22"/>
          <w:szCs w:val="22"/>
          <w:lang w:eastAsia="tr-TR"/>
        </w:rPr>
        <w:t xml:space="preserve"> </w:t>
      </w:r>
      <w:r w:rsidR="007626FB">
        <w:rPr>
          <w:rFonts w:ascii="Bitstream Vera Sans" w:hAnsi="Bitstream Vera Sans" w:cs="Abyssinica SIL"/>
          <w:sz w:val="22"/>
          <w:szCs w:val="22"/>
          <w:lang w:eastAsia="tr-TR"/>
        </w:rPr>
        <w:t>İş</w:t>
      </w:r>
      <w:r>
        <w:rPr>
          <w:rFonts w:ascii="Bitstream Vera Sans" w:hAnsi="Bitstream Vera Sans" w:cs="Abyssinica SIL"/>
          <w:sz w:val="22"/>
          <w:szCs w:val="22"/>
          <w:lang w:eastAsia="tr-TR"/>
        </w:rPr>
        <w:t xml:space="preserve">yeri </w:t>
      </w:r>
    </w:p>
    <w:p w14:paraId="02CFF230" w14:textId="77777777" w:rsidR="007626FB" w:rsidRPr="007626FB" w:rsidRDefault="007626FB" w:rsidP="007626FB">
      <w:pPr>
        <w:pStyle w:val="Standard"/>
        <w:spacing w:line="0" w:lineRule="atLeast"/>
        <w:jc w:val="both"/>
        <w:rPr>
          <w:rFonts w:ascii="Bitstream Vera Sans" w:hAnsi="Bitstream Vera Sans" w:cs="Abyssinica SIL"/>
          <w:b/>
          <w:bCs/>
          <w:sz w:val="22"/>
          <w:szCs w:val="22"/>
          <w:lang w:eastAsia="tr-TR"/>
        </w:rPr>
      </w:pPr>
      <w:r w:rsidRPr="007626FB">
        <w:rPr>
          <w:rFonts w:ascii="Bitstream Vera Sans" w:hAnsi="Bitstream Vera Sans" w:cs="Abyssinica SIL"/>
          <w:b/>
          <w:bCs/>
          <w:sz w:val="22"/>
          <w:szCs w:val="22"/>
          <w:lang w:eastAsia="tr-TR"/>
        </w:rPr>
        <w:t>Taahhüt edilen tahliye tarihi</w:t>
      </w:r>
      <w:r w:rsidRPr="007626FB">
        <w:rPr>
          <w:rFonts w:ascii="Bitstream Vera Sans" w:hAnsi="Bitstream Vera Sans" w:cs="Abyssinica SIL"/>
          <w:b/>
          <w:bCs/>
          <w:sz w:val="22"/>
          <w:szCs w:val="22"/>
          <w:lang w:eastAsia="tr-TR"/>
        </w:rPr>
        <w:tab/>
        <w:t>: 31/12/2025</w:t>
      </w:r>
    </w:p>
    <w:p w14:paraId="21EDE706" w14:textId="77777777" w:rsidR="0031065A" w:rsidRDefault="0031065A" w:rsidP="0031065A">
      <w:pPr>
        <w:pStyle w:val="Standard"/>
        <w:spacing w:line="0" w:lineRule="atLeast"/>
        <w:jc w:val="both"/>
        <w:rPr>
          <w:rFonts w:ascii="Bitstream Vera Sans" w:hAnsi="Bitstream Vera Sans" w:cs="Abyssinica SIL"/>
          <w:sz w:val="22"/>
          <w:szCs w:val="22"/>
          <w:lang w:eastAsia="tr-TR"/>
        </w:rPr>
      </w:pPr>
    </w:p>
    <w:p w14:paraId="7C68BB7F" w14:textId="77777777" w:rsidR="0031065A" w:rsidRDefault="0031065A" w:rsidP="0031065A">
      <w:pPr>
        <w:pStyle w:val="Standard"/>
        <w:spacing w:line="0" w:lineRule="atLeast"/>
        <w:jc w:val="both"/>
      </w:pPr>
      <w:r>
        <w:rPr>
          <w:rFonts w:ascii="Bitstream Vera Sans" w:hAnsi="Bitstream Vera Sans" w:cs="Abyssinica SIL"/>
          <w:sz w:val="22"/>
          <w:szCs w:val="22"/>
          <w:u w:val="thick"/>
          <w:lang w:eastAsia="tr-TR"/>
        </w:rPr>
        <w:t>KİRA SÖZLEŞMESİ</w:t>
      </w:r>
      <w:r>
        <w:rPr>
          <w:rFonts w:ascii="Bitstream Vera Sans" w:hAnsi="Bitstream Vera Sans" w:cs="Abyssinica SIL"/>
          <w:sz w:val="22"/>
          <w:szCs w:val="22"/>
          <w:lang w:eastAsia="tr-TR"/>
        </w:rPr>
        <w:t xml:space="preserve"> </w:t>
      </w:r>
    </w:p>
    <w:p w14:paraId="58EE01FA" w14:textId="2D0B85E0" w:rsidR="0031065A" w:rsidRDefault="0031065A" w:rsidP="0031065A">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 xml:space="preserve">Tarihi </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r>
        <w:rPr>
          <w:rFonts w:ascii="Bitstream Vera Sans" w:hAnsi="Bitstream Vera Sans" w:cs="Abyssinica SIL"/>
          <w:sz w:val="22"/>
          <w:szCs w:val="22"/>
          <w:lang w:eastAsia="tr-TR"/>
        </w:rPr>
        <w:t xml:space="preserve"> 01/01/202</w:t>
      </w:r>
      <w:r w:rsidR="007626FB">
        <w:rPr>
          <w:rFonts w:ascii="Bitstream Vera Sans" w:hAnsi="Bitstream Vera Sans" w:cs="Abyssinica SIL"/>
          <w:sz w:val="22"/>
          <w:szCs w:val="22"/>
          <w:lang w:eastAsia="tr-TR"/>
        </w:rPr>
        <w:t>5</w:t>
      </w:r>
    </w:p>
    <w:p w14:paraId="3DCEC3FD" w14:textId="2658BDDA" w:rsidR="0031065A" w:rsidRDefault="0031065A" w:rsidP="0031065A">
      <w:pPr>
        <w:pStyle w:val="Standard"/>
        <w:spacing w:line="0" w:lineRule="atLeast"/>
        <w:jc w:val="both"/>
      </w:pPr>
      <w:r>
        <w:rPr>
          <w:rFonts w:ascii="Bitstream Vera Sans" w:hAnsi="Bitstream Vera Sans" w:cs="Abyssinica SIL"/>
          <w:sz w:val="22"/>
          <w:szCs w:val="22"/>
          <w:lang w:eastAsia="tr-TR"/>
        </w:rPr>
        <w:t>No</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r>
        <w:rPr>
          <w:rFonts w:ascii="Bitstream Vera Sans" w:hAnsi="Bitstream Vera Sans" w:cs="Abyssinica SIL"/>
          <w:sz w:val="22"/>
          <w:szCs w:val="22"/>
          <w:lang w:eastAsia="tr-TR"/>
        </w:rPr>
        <w:t xml:space="preserve"> </w:t>
      </w:r>
      <w:r w:rsidRPr="0031065A">
        <w:rPr>
          <w:rFonts w:ascii="Bitstream Vera Sans" w:hAnsi="Bitstream Vera Sans" w:cs="Tahoma"/>
          <w:sz w:val="22"/>
          <w:szCs w:val="22"/>
          <w:lang w:eastAsia="tr-TR"/>
        </w:rPr>
        <w:t>094-NZN-011</w:t>
      </w:r>
      <w:r w:rsidRPr="0031065A">
        <w:rPr>
          <w:rFonts w:ascii="Ubuntu Condensed" w:hAnsi="Ubuntu Condensed" w:cs="Times New Roman"/>
          <w:lang w:eastAsia="tr-TR"/>
        </w:rPr>
        <w:t>.20250101</w:t>
      </w:r>
    </w:p>
    <w:p w14:paraId="071F022D" w14:textId="41E24E98" w:rsidR="0031065A" w:rsidRPr="007626FB" w:rsidRDefault="0031065A" w:rsidP="0031065A">
      <w:pPr>
        <w:pStyle w:val="Standard"/>
        <w:spacing w:line="0" w:lineRule="atLeast"/>
        <w:jc w:val="both"/>
        <w:rPr>
          <w:rFonts w:ascii="Bitstream Vera Sans" w:hAnsi="Bitstream Vera Sans" w:cs="Abyssinica SIL"/>
          <w:b/>
          <w:bCs/>
          <w:sz w:val="22"/>
          <w:szCs w:val="22"/>
          <w:lang w:eastAsia="tr-TR"/>
        </w:rPr>
      </w:pPr>
      <w:r w:rsidRPr="007626FB">
        <w:rPr>
          <w:rFonts w:ascii="Bitstream Vera Sans" w:hAnsi="Bitstream Vera Sans" w:cs="Abyssinica SIL"/>
          <w:b/>
          <w:bCs/>
          <w:sz w:val="22"/>
          <w:szCs w:val="22"/>
          <w:lang w:eastAsia="tr-TR"/>
        </w:rPr>
        <w:t>Kira başlangıç tarihi</w:t>
      </w:r>
      <w:r w:rsidRPr="007626FB">
        <w:rPr>
          <w:rFonts w:ascii="Bitstream Vera Sans" w:hAnsi="Bitstream Vera Sans" w:cs="Abyssinica SIL"/>
          <w:b/>
          <w:bCs/>
          <w:sz w:val="22"/>
          <w:szCs w:val="22"/>
          <w:lang w:eastAsia="tr-TR"/>
        </w:rPr>
        <w:tab/>
      </w:r>
      <w:r w:rsidRPr="007626FB">
        <w:rPr>
          <w:rFonts w:ascii="Bitstream Vera Sans" w:hAnsi="Bitstream Vera Sans" w:cs="Abyssinica SIL"/>
          <w:b/>
          <w:bCs/>
          <w:sz w:val="22"/>
          <w:szCs w:val="22"/>
          <w:lang w:eastAsia="tr-TR"/>
        </w:rPr>
        <w:tab/>
        <w:t>:</w:t>
      </w:r>
      <w:r w:rsidRPr="007626FB">
        <w:rPr>
          <w:rFonts w:ascii="Bitstream Vera Sans" w:hAnsi="Bitstream Vera Sans" w:cs="Abyssinica SIL"/>
          <w:b/>
          <w:bCs/>
          <w:sz w:val="22"/>
          <w:szCs w:val="22"/>
          <w:lang w:eastAsia="tr-TR"/>
        </w:rPr>
        <w:t xml:space="preserve"> 01/01/2025</w:t>
      </w:r>
    </w:p>
    <w:p w14:paraId="4BA33903" w14:textId="77777777" w:rsidR="0031065A" w:rsidRDefault="0031065A" w:rsidP="0031065A">
      <w:pPr>
        <w:pStyle w:val="Standard"/>
        <w:spacing w:line="0" w:lineRule="atLeast"/>
        <w:jc w:val="both"/>
        <w:rPr>
          <w:rFonts w:ascii="Bitstream Vera Sans" w:hAnsi="Bitstream Vera Sans" w:cs="Abyssinica SIL"/>
          <w:sz w:val="22"/>
          <w:szCs w:val="22"/>
          <w:lang w:eastAsia="tr-TR"/>
        </w:rPr>
      </w:pPr>
    </w:p>
    <w:p w14:paraId="4FCEF890" w14:textId="77777777" w:rsidR="0031065A" w:rsidRDefault="0031065A" w:rsidP="0031065A">
      <w:pPr>
        <w:pStyle w:val="Standard"/>
        <w:spacing w:line="0" w:lineRule="atLeast"/>
        <w:jc w:val="both"/>
        <w:rPr>
          <w:rFonts w:ascii="Bitstream Vera Sans" w:hAnsi="Bitstream Vera Sans" w:cs="Abyssinica SIL"/>
          <w:sz w:val="22"/>
          <w:szCs w:val="22"/>
          <w:lang w:eastAsia="tr-TR"/>
        </w:rPr>
      </w:pPr>
    </w:p>
    <w:p w14:paraId="5222894C" w14:textId="77777777" w:rsidR="0031065A" w:rsidRDefault="0031065A" w:rsidP="0031065A">
      <w:pPr>
        <w:pStyle w:val="Textbody"/>
        <w:spacing w:after="0" w:line="240" w:lineRule="auto"/>
        <w:jc w:val="both"/>
        <w:rPr>
          <w:rFonts w:ascii="Bitstream Vera Sans" w:hAnsi="Bitstream Vera Sans" w:cs="Tahoma"/>
          <w:sz w:val="22"/>
          <w:szCs w:val="22"/>
          <w:lang w:eastAsia="tr-TR"/>
        </w:rPr>
      </w:pPr>
    </w:p>
    <w:p w14:paraId="11FA1269" w14:textId="77777777" w:rsidR="0031065A" w:rsidRDefault="0031065A" w:rsidP="0031065A">
      <w:pPr>
        <w:pStyle w:val="Textbody"/>
        <w:spacing w:after="0" w:line="240" w:lineRule="auto"/>
        <w:jc w:val="both"/>
        <w:rPr>
          <w:rFonts w:ascii="Bitstream Vera Sans" w:hAnsi="Bitstream Vera Sans" w:cs="Tahoma"/>
          <w:sz w:val="22"/>
          <w:szCs w:val="22"/>
          <w:lang w:eastAsia="tr-TR"/>
        </w:rPr>
      </w:pPr>
    </w:p>
    <w:p w14:paraId="41A10BE7" w14:textId="77777777" w:rsidR="0031065A" w:rsidRDefault="0031065A" w:rsidP="0031065A">
      <w:pPr>
        <w:pStyle w:val="Textbody"/>
        <w:spacing w:after="0" w:line="240" w:lineRule="auto"/>
        <w:jc w:val="both"/>
      </w:pPr>
      <w:r>
        <w:rPr>
          <w:rFonts w:ascii="Bitstream Vera Sans" w:hAnsi="Bitstream Vera Sans" w:cs="Tahoma"/>
          <w:sz w:val="22"/>
          <w:szCs w:val="22"/>
          <w:lang w:eastAsia="tr-TR"/>
        </w:rPr>
        <w:tab/>
        <w:t>İşbu taahhütname ile halen tahtı icarımda bulunan mecuru; belirlediğimiz tarihte, aramızda imzaladığımız kira sözleşmesinin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w:t>
      </w:r>
    </w:p>
    <w:p w14:paraId="5A527AE0" w14:textId="77777777" w:rsidR="0031065A" w:rsidRDefault="0031065A" w:rsidP="0031065A">
      <w:pPr>
        <w:pStyle w:val="Textbody"/>
        <w:spacing w:after="0" w:line="240" w:lineRule="auto"/>
        <w:jc w:val="both"/>
        <w:rPr>
          <w:rFonts w:ascii="Bitstream Vera Sans" w:hAnsi="Bitstream Vera Sans" w:cs="Tahoma"/>
          <w:sz w:val="22"/>
          <w:szCs w:val="22"/>
        </w:rPr>
      </w:pPr>
    </w:p>
    <w:p w14:paraId="2940DB0A" w14:textId="587A6443" w:rsidR="0031065A" w:rsidRDefault="0031065A" w:rsidP="0031065A">
      <w:pPr>
        <w:pStyle w:val="Textbody"/>
        <w:spacing w:after="0" w:line="240" w:lineRule="auto"/>
        <w:jc w:val="both"/>
      </w:pPr>
      <w:r>
        <w:rPr>
          <w:rFonts w:ascii="Bitstream Vera Sans" w:hAnsi="Bitstream Vera Sans" w:cs="Tahoma"/>
          <w:sz w:val="22"/>
          <w:szCs w:val="22"/>
          <w:lang w:eastAsia="tr-TR"/>
        </w:rPr>
        <w:tab/>
        <w:t xml:space="preserve">Gününde tahliye edemediğim veya etmediğim veya işbu taahhütnameye veya imzama haksız olarak itiraz ettiğim takdirde, geçen her gün için, </w:t>
      </w:r>
      <w:r w:rsidRPr="0031065A">
        <w:rPr>
          <w:rFonts w:ascii="Bitstream Vera Sans" w:hAnsi="Bitstream Vera Sans" w:cs="Tahoma"/>
          <w:sz w:val="22"/>
          <w:szCs w:val="22"/>
          <w:lang w:eastAsia="tr-TR"/>
        </w:rPr>
        <w:t>kira</w:t>
      </w:r>
      <w:r w:rsidRPr="0031065A">
        <w:rPr>
          <w:rFonts w:ascii="Bitstream Vera Sans" w:hAnsi="Bitstream Vera Sans" w:cs="Tahoma"/>
          <w:b/>
          <w:bCs/>
          <w:sz w:val="22"/>
          <w:szCs w:val="22"/>
          <w:lang w:eastAsia="tr-TR"/>
        </w:rPr>
        <w:t xml:space="preserve"> </w:t>
      </w:r>
      <w:r w:rsidRPr="0031065A">
        <w:rPr>
          <w:rStyle w:val="StrongEmphasis"/>
          <w:rFonts w:ascii="Bitstream Vera Sans" w:hAnsi="Bitstream Vera Sans" w:cs="Tahoma"/>
          <w:b w:val="0"/>
          <w:bCs w:val="0"/>
          <w:sz w:val="22"/>
          <w:szCs w:val="22"/>
        </w:rPr>
        <w:t>sözleşme</w:t>
      </w:r>
      <w:r w:rsidRPr="0031065A">
        <w:rPr>
          <w:rStyle w:val="StrongEmphasis"/>
          <w:rFonts w:ascii="Bitstream Vera Sans" w:hAnsi="Bitstream Vera Sans" w:cs="Tahoma"/>
          <w:b w:val="0"/>
          <w:bCs w:val="0"/>
          <w:sz w:val="22"/>
          <w:szCs w:val="22"/>
        </w:rPr>
        <w:t>si</w:t>
      </w:r>
      <w:r w:rsidRPr="0031065A">
        <w:rPr>
          <w:rStyle w:val="StrongEmphasis"/>
          <w:rFonts w:ascii="Bitstream Vera Sans" w:hAnsi="Bitstream Vera Sans" w:cs="Tahoma"/>
          <w:b w:val="0"/>
          <w:bCs w:val="0"/>
          <w:sz w:val="22"/>
          <w:szCs w:val="22"/>
        </w:rPr>
        <w:t xml:space="preserve"> ile belirlediğimiz</w:t>
      </w:r>
      <w:r>
        <w:rPr>
          <w:rStyle w:val="StrongEmphasis"/>
          <w:rFonts w:ascii="Bitstream Vera Sans" w:hAnsi="Bitstream Vera Sans" w:cs="Tahoma"/>
          <w:sz w:val="22"/>
          <w:szCs w:val="22"/>
        </w:rPr>
        <w:t xml:space="preserve"> </w:t>
      </w:r>
      <w:r>
        <w:rPr>
          <w:rFonts w:ascii="Bitstream Vera Sans" w:hAnsi="Bitstream Vera Sans" w:cs="Tahoma"/>
          <w:sz w:val="22"/>
          <w:szCs w:val="22"/>
          <w:lang w:eastAsia="tr-TR"/>
        </w:rPr>
        <w:t>yıllık kira bedelinin,</w:t>
      </w:r>
      <w:r>
        <w:rPr>
          <w:rStyle w:val="StrongEmphasis"/>
          <w:rFonts w:ascii="Bitstream Vera Sans" w:hAnsi="Bitstream Vera Sans" w:cs="Tahoma"/>
          <w:sz w:val="22"/>
          <w:szCs w:val="22"/>
        </w:rPr>
        <w:t xml:space="preserve"> </w:t>
      </w:r>
      <w:r>
        <w:rPr>
          <w:rFonts w:ascii="Bitstream Vera Sans" w:hAnsi="Bitstream Vera Sans" w:cs="Tahoma"/>
          <w:sz w:val="22"/>
          <w:szCs w:val="22"/>
          <w:lang w:eastAsia="tr-TR"/>
        </w:rPr>
        <w:t xml:space="preserve">yüzde </w:t>
      </w:r>
      <w:r>
        <w:rPr>
          <w:rFonts w:ascii="Bitstream Vera Sans" w:hAnsi="Bitstream Vera Sans" w:cs="Tahoma"/>
          <w:sz w:val="22"/>
          <w:szCs w:val="22"/>
          <w:lang w:eastAsia="tr-TR"/>
        </w:rPr>
        <w:t>üçü (%3)</w:t>
      </w:r>
      <w:r>
        <w:rPr>
          <w:rFonts w:ascii="Bitstream Vera Sans" w:hAnsi="Bitstream Vera Sans" w:cs="Tahoma"/>
          <w:sz w:val="22"/>
          <w:szCs w:val="22"/>
          <w:lang w:eastAsia="tr-TR"/>
        </w:rPr>
        <w:t xml:space="preserve"> oranında günlük ceza bedeli ödemeyi; işbu sözleşmede belirlenen “Tahliye Tarihinin” ceza başlangıç tarihi olarak kabul edileceğini; kiraya veren veya yetkili kanuni vekili tarafından aleyhime yapılacak, her türlü icra takibat ve mahkeme</w:t>
      </w:r>
      <w:r w:rsidR="007626FB">
        <w:rPr>
          <w:rFonts w:ascii="Bitstream Vera Sans" w:hAnsi="Bitstream Vera Sans" w:cs="Tahoma"/>
          <w:sz w:val="22"/>
          <w:szCs w:val="22"/>
          <w:lang w:eastAsia="tr-TR"/>
        </w:rPr>
        <w:t xml:space="preserve"> </w:t>
      </w:r>
      <w:r>
        <w:rPr>
          <w:rFonts w:ascii="Bitstream Vera Sans" w:hAnsi="Bitstream Vera Sans" w:cs="Tahoma"/>
          <w:sz w:val="22"/>
          <w:szCs w:val="22"/>
          <w:lang w:eastAsia="tr-TR"/>
        </w:rPr>
        <w:t xml:space="preserve">masrafları, avukatlık ücretleri, noter giderleri ve benzeri tüm ücretlerinde tamamen şahsım tarafından karşılanacağını şimdiden kabul, beyan ve taahhüt ediyorum. </w:t>
      </w:r>
    </w:p>
    <w:p w14:paraId="381FC52E" w14:textId="77777777" w:rsidR="0031065A" w:rsidRDefault="0031065A" w:rsidP="0031065A">
      <w:pPr>
        <w:pStyle w:val="Textbody"/>
        <w:spacing w:after="0" w:line="240" w:lineRule="auto"/>
        <w:ind w:firstLine="709"/>
        <w:jc w:val="both"/>
        <w:rPr>
          <w:rFonts w:ascii="Bitstream Vera Sans" w:hAnsi="Bitstream Vera Sans" w:cs="Tahoma"/>
          <w:sz w:val="22"/>
          <w:szCs w:val="22"/>
          <w:lang w:eastAsia="tr-TR"/>
        </w:rPr>
      </w:pPr>
    </w:p>
    <w:p w14:paraId="35DC588B" w14:textId="77777777" w:rsidR="0031065A" w:rsidRDefault="0031065A" w:rsidP="0031065A">
      <w:pPr>
        <w:pStyle w:val="Textbody"/>
        <w:spacing w:after="0" w:line="240" w:lineRule="auto"/>
        <w:ind w:firstLine="709"/>
        <w:jc w:val="both"/>
      </w:pPr>
      <w:r>
        <w:rPr>
          <w:rFonts w:ascii="Bitstream Vera Sans" w:hAnsi="Bitstream Vera Sans" w:cs="Tahoma"/>
          <w:sz w:val="22"/>
          <w:szCs w:val="22"/>
          <w:lang w:eastAsia="tr-TR"/>
        </w:rPr>
        <w:t>İşbu taahhütnameyi imzaladığım tarih itibarı ile kiraya verenden kira bedeli, güvence bedeli dahil hiçbir alacağım kalmamıştır. İşbu taahhütnameyi hür irademle okudum ve imzalıyorum.</w:t>
      </w:r>
    </w:p>
    <w:p w14:paraId="613D9660" w14:textId="77777777" w:rsidR="0031065A" w:rsidRDefault="0031065A" w:rsidP="0031065A">
      <w:pPr>
        <w:pStyle w:val="Textbody"/>
        <w:spacing w:after="0" w:line="240" w:lineRule="auto"/>
        <w:jc w:val="both"/>
        <w:rPr>
          <w:rFonts w:ascii="Bitstream Vera Sans" w:hAnsi="Bitstream Vera Sans" w:cs="Tahoma"/>
          <w:sz w:val="22"/>
          <w:szCs w:val="22"/>
        </w:rPr>
      </w:pPr>
    </w:p>
    <w:p w14:paraId="12BEBE77" w14:textId="77777777" w:rsidR="0031065A" w:rsidRDefault="0031065A" w:rsidP="0031065A">
      <w:pPr>
        <w:pStyle w:val="Textbody"/>
        <w:spacing w:after="0" w:line="240" w:lineRule="auto"/>
        <w:jc w:val="both"/>
        <w:rPr>
          <w:rFonts w:ascii="Bitstream Vera Sans" w:hAnsi="Bitstream Vera Sans" w:cs="Tahoma"/>
          <w:sz w:val="22"/>
          <w:szCs w:val="22"/>
        </w:rPr>
      </w:pPr>
    </w:p>
    <w:p w14:paraId="3A9D89B0" w14:textId="77777777" w:rsidR="0031065A" w:rsidRDefault="0031065A" w:rsidP="0031065A">
      <w:pPr>
        <w:pStyle w:val="Textbody"/>
        <w:spacing w:after="0" w:line="240" w:lineRule="auto"/>
        <w:jc w:val="both"/>
        <w:rPr>
          <w:rFonts w:ascii="Bitstream Vera Sans" w:hAnsi="Bitstream Vera Sans" w:cs="Tahoma"/>
          <w:sz w:val="22"/>
          <w:szCs w:val="22"/>
        </w:rPr>
      </w:pPr>
    </w:p>
    <w:p w14:paraId="48B7F017" w14:textId="77777777" w:rsidR="0031065A" w:rsidRDefault="0031065A" w:rsidP="0031065A">
      <w:pPr>
        <w:pStyle w:val="Textbody"/>
        <w:spacing w:after="0" w:line="240" w:lineRule="auto"/>
        <w:jc w:val="both"/>
        <w:rPr>
          <w:rFonts w:ascii="Bitstream Vera Sans" w:hAnsi="Bitstream Vera Sans" w:cs="Tahoma"/>
          <w:sz w:val="22"/>
          <w:szCs w:val="22"/>
        </w:rPr>
      </w:pPr>
    </w:p>
    <w:p w14:paraId="753FC32C" w14:textId="1244A7F3" w:rsidR="007626FB" w:rsidRDefault="007626FB" w:rsidP="007626FB">
      <w:pPr>
        <w:pStyle w:val="Standard"/>
        <w:spacing w:line="0" w:lineRule="atLeast"/>
        <w:jc w:val="both"/>
      </w:pPr>
      <w:r>
        <w:rPr>
          <w:rFonts w:ascii="Bitstream Vera Sans" w:hAnsi="Bitstream Vera Sans" w:cs="Abyssinica SIL"/>
          <w:sz w:val="22"/>
          <w:szCs w:val="22"/>
          <w:u w:val="thick"/>
          <w:lang w:eastAsia="tr-TR"/>
        </w:rPr>
        <w:t>KİRA</w:t>
      </w:r>
      <w:r>
        <w:rPr>
          <w:rFonts w:ascii="Bitstream Vera Sans" w:hAnsi="Bitstream Vera Sans" w:cs="Abyssinica SIL"/>
          <w:sz w:val="22"/>
          <w:szCs w:val="22"/>
          <w:u w:val="thick"/>
          <w:lang w:eastAsia="tr-TR"/>
        </w:rPr>
        <w:t>CI</w:t>
      </w:r>
      <w:r>
        <w:rPr>
          <w:rFonts w:ascii="Bitstream Vera Sans" w:hAnsi="Bitstream Vera Sans" w:cs="Abyssinica SIL"/>
          <w:sz w:val="22"/>
          <w:szCs w:val="22"/>
          <w:lang w:eastAsia="tr-TR"/>
        </w:rPr>
        <w:t xml:space="preserve"> </w:t>
      </w:r>
    </w:p>
    <w:p w14:paraId="16BDF3D6" w14:textId="451CC215" w:rsidR="007626FB" w:rsidRDefault="007626FB" w:rsidP="007626FB">
      <w:pPr>
        <w:pStyle w:val="Textbody"/>
        <w:spacing w:after="0" w:line="240" w:lineRule="auto"/>
        <w:jc w:val="both"/>
        <w:rPr>
          <w:rFonts w:ascii="Bitstream Vera Sans" w:hAnsi="Bitstream Vera Sans" w:cs="Tahoma"/>
          <w:b/>
          <w:bCs/>
          <w:sz w:val="22"/>
          <w:szCs w:val="22"/>
          <w:lang w:eastAsia="tr-TR"/>
        </w:rPr>
      </w:pPr>
      <w:r>
        <w:rPr>
          <w:rFonts w:ascii="Bitstream Vera Sans" w:hAnsi="Bitstream Vera Sans" w:cs="Tahoma"/>
          <w:b/>
          <w:bCs/>
          <w:sz w:val="22"/>
          <w:szCs w:val="22"/>
          <w:lang w:eastAsia="tr-TR"/>
        </w:rPr>
        <w:t>Adı soyadı – T.C. Kimlik No</w:t>
      </w:r>
      <w:r>
        <w:rPr>
          <w:rFonts w:ascii="Bitstream Vera Sans" w:hAnsi="Bitstream Vera Sans" w:cs="Tahoma"/>
          <w:b/>
          <w:bCs/>
          <w:sz w:val="22"/>
          <w:szCs w:val="22"/>
          <w:lang w:eastAsia="tr-TR"/>
        </w:rPr>
        <w:tab/>
        <w:t xml:space="preserve">: </w:t>
      </w:r>
      <w:r>
        <w:rPr>
          <w:rFonts w:ascii="Bitstream Vera Sans" w:hAnsi="Bitstream Vera Sans" w:cs="Tahoma"/>
          <w:b/>
          <w:bCs/>
          <w:sz w:val="22"/>
          <w:szCs w:val="22"/>
          <w:lang w:eastAsia="tr-TR"/>
        </w:rPr>
        <w:t xml:space="preserve">Orçun Ozan </w:t>
      </w:r>
      <w:proofErr w:type="spellStart"/>
      <w:r>
        <w:rPr>
          <w:rFonts w:ascii="Bitstream Vera Sans" w:hAnsi="Bitstream Vera Sans" w:cs="Tahoma"/>
          <w:b/>
          <w:bCs/>
          <w:sz w:val="22"/>
          <w:szCs w:val="22"/>
          <w:lang w:eastAsia="tr-TR"/>
        </w:rPr>
        <w:t>Özyağmur</w:t>
      </w:r>
      <w:proofErr w:type="spellEnd"/>
      <w:r>
        <w:rPr>
          <w:rFonts w:ascii="Bitstream Vera Sans" w:hAnsi="Bitstream Vera Sans" w:cs="Tahoma"/>
          <w:b/>
          <w:bCs/>
          <w:sz w:val="22"/>
          <w:szCs w:val="22"/>
          <w:lang w:eastAsia="tr-TR"/>
        </w:rPr>
        <w:t xml:space="preserve"> –</w:t>
      </w:r>
      <w:r>
        <w:rPr>
          <w:rFonts w:ascii="Bitstream Vera Sans" w:hAnsi="Bitstream Vera Sans" w:cs="Tahoma"/>
          <w:b/>
          <w:bCs/>
          <w:sz w:val="22"/>
          <w:szCs w:val="22"/>
          <w:lang w:eastAsia="tr-TR"/>
        </w:rPr>
        <w:t xml:space="preserve"> </w:t>
      </w:r>
      <w:r>
        <w:rPr>
          <w:rFonts w:ascii="Bitstream Vera Sans" w:hAnsi="Bitstream Vera Sans" w:cs="Tahoma"/>
          <w:b/>
          <w:bCs/>
          <w:sz w:val="22"/>
          <w:szCs w:val="22"/>
          <w:lang w:eastAsia="tr-TR"/>
        </w:rPr>
        <w:t>328 6070 1018</w:t>
      </w:r>
    </w:p>
    <w:p w14:paraId="1CAB857E" w14:textId="77777777" w:rsidR="007626FB" w:rsidRDefault="007626FB" w:rsidP="007626FB">
      <w:pPr>
        <w:pStyle w:val="Textbody"/>
        <w:spacing w:after="0" w:line="240" w:lineRule="auto"/>
        <w:jc w:val="both"/>
        <w:rPr>
          <w:rFonts w:ascii="Bitstream Vera Sans" w:hAnsi="Bitstream Vera Sans" w:cs="Tahoma"/>
          <w:b/>
          <w:bCs/>
          <w:sz w:val="22"/>
          <w:szCs w:val="22"/>
          <w:lang w:eastAsia="tr-TR"/>
        </w:rPr>
      </w:pPr>
      <w:r>
        <w:rPr>
          <w:rFonts w:ascii="Bitstream Vera Sans" w:hAnsi="Bitstream Vera Sans" w:cs="Tahoma"/>
          <w:b/>
          <w:bCs/>
          <w:sz w:val="22"/>
          <w:szCs w:val="22"/>
          <w:lang w:eastAsia="tr-TR"/>
        </w:rPr>
        <w:t>Tel</w:t>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t xml:space="preserve">: </w:t>
      </w:r>
      <w:r>
        <w:rPr>
          <w:rFonts w:ascii="Bitstream Vera Sans" w:hAnsi="Bitstream Vera Sans" w:cs="Tahoma"/>
          <w:b/>
          <w:bCs/>
          <w:sz w:val="22"/>
          <w:szCs w:val="22"/>
          <w:lang w:eastAsia="tr-TR"/>
        </w:rPr>
        <w:t xml:space="preserve">05333825029 </w:t>
      </w:r>
    </w:p>
    <w:p w14:paraId="7F0C9AA6" w14:textId="6682C9EB" w:rsidR="007626FB" w:rsidRDefault="007626FB" w:rsidP="007626FB">
      <w:pPr>
        <w:pStyle w:val="Textbody"/>
        <w:spacing w:after="0" w:line="240" w:lineRule="auto"/>
        <w:jc w:val="both"/>
      </w:pPr>
      <w:r>
        <w:rPr>
          <w:rFonts w:ascii="Bitstream Vera Sans" w:hAnsi="Bitstream Vera Sans" w:cs="Tahoma"/>
          <w:b/>
          <w:bCs/>
          <w:sz w:val="22"/>
          <w:szCs w:val="22"/>
          <w:lang w:eastAsia="tr-TR"/>
        </w:rPr>
        <w:t>Adres</w:t>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t xml:space="preserve">: </w:t>
      </w:r>
      <w:r>
        <w:rPr>
          <w:rFonts w:ascii="Bitstream Vera Sans" w:hAnsi="Bitstream Vera Sans" w:cs="Tahoma"/>
          <w:b/>
          <w:bCs/>
          <w:sz w:val="22"/>
          <w:szCs w:val="22"/>
          <w:lang w:eastAsia="tr-TR"/>
        </w:rPr>
        <w:t>Karşıyaka Mah. Şehit Tümgeneral Aydoğan Aydın Paşa Bulvarı No: 39/Kat 1 Tokat</w:t>
      </w:r>
    </w:p>
    <w:p w14:paraId="53828350" w14:textId="77777777" w:rsidR="0031065A" w:rsidRDefault="0031065A" w:rsidP="0031065A">
      <w:pPr>
        <w:pStyle w:val="Textbody"/>
        <w:spacing w:after="0" w:line="240" w:lineRule="auto"/>
        <w:jc w:val="both"/>
        <w:rPr>
          <w:rFonts w:ascii="Bitstream Vera Sans" w:hAnsi="Bitstream Vera Sans" w:cs="Tahoma"/>
          <w:sz w:val="22"/>
          <w:szCs w:val="22"/>
        </w:rPr>
      </w:pPr>
    </w:p>
    <w:p w14:paraId="50F46F8D" w14:textId="77777777" w:rsidR="0031065A" w:rsidRDefault="0031065A" w:rsidP="0031065A">
      <w:pPr>
        <w:pStyle w:val="Textbody"/>
        <w:spacing w:after="0" w:line="240" w:lineRule="auto"/>
        <w:jc w:val="both"/>
        <w:rPr>
          <w:rFonts w:ascii="Bitstream Vera Sans" w:hAnsi="Bitstream Vera Sans" w:cs="Tahoma"/>
          <w:sz w:val="22"/>
          <w:szCs w:val="22"/>
        </w:rPr>
      </w:pPr>
    </w:p>
    <w:p w14:paraId="4C6845BF" w14:textId="77777777" w:rsidR="0031065A" w:rsidRDefault="0031065A" w:rsidP="0031065A">
      <w:pPr>
        <w:pStyle w:val="Textbody"/>
        <w:spacing w:after="0" w:line="240" w:lineRule="auto"/>
        <w:jc w:val="both"/>
        <w:rPr>
          <w:rFonts w:ascii="Bitstream Vera Sans" w:hAnsi="Bitstream Vera Sans" w:cs="Tahoma"/>
          <w:sz w:val="22"/>
          <w:szCs w:val="22"/>
        </w:rPr>
      </w:pPr>
    </w:p>
    <w:p w14:paraId="57487BD7" w14:textId="77777777" w:rsidR="0031065A" w:rsidRDefault="0031065A" w:rsidP="0031065A">
      <w:pPr>
        <w:pStyle w:val="Textbody"/>
        <w:spacing w:after="0" w:line="240" w:lineRule="auto"/>
        <w:jc w:val="both"/>
        <w:rPr>
          <w:rFonts w:ascii="Bitstream Vera Sans" w:hAnsi="Bitstream Vera Sans" w:cs="Tahoma"/>
          <w:sz w:val="22"/>
          <w:szCs w:val="22"/>
        </w:rPr>
      </w:pPr>
    </w:p>
    <w:p w14:paraId="12C3BD93" w14:textId="77777777" w:rsidR="0031065A" w:rsidRDefault="0031065A" w:rsidP="0031065A">
      <w:pPr>
        <w:pStyle w:val="Textbody"/>
        <w:spacing w:after="0" w:line="240" w:lineRule="auto"/>
        <w:jc w:val="both"/>
        <w:rPr>
          <w:rFonts w:ascii="Bitstream Vera Sans" w:hAnsi="Bitstream Vera Sans" w:cs="Tahoma"/>
          <w:sz w:val="22"/>
          <w:szCs w:val="22"/>
        </w:rPr>
      </w:pPr>
    </w:p>
    <w:p w14:paraId="7A4C7B67" w14:textId="77777777" w:rsidR="0031065A" w:rsidRDefault="0031065A" w:rsidP="0031065A">
      <w:pPr>
        <w:pStyle w:val="Textbody"/>
        <w:spacing w:after="0" w:line="240" w:lineRule="auto"/>
        <w:jc w:val="both"/>
        <w:rPr>
          <w:rFonts w:ascii="Bitstream Vera Sans" w:hAnsi="Bitstream Vera Sans" w:cs="Tahoma"/>
          <w:sz w:val="22"/>
          <w:szCs w:val="22"/>
        </w:rPr>
      </w:pPr>
    </w:p>
    <w:p w14:paraId="632717CD" w14:textId="77777777" w:rsidR="0031065A" w:rsidRDefault="0031065A" w:rsidP="0031065A">
      <w:pPr>
        <w:pStyle w:val="Textbody"/>
        <w:spacing w:after="0" w:line="240" w:lineRule="auto"/>
        <w:jc w:val="both"/>
        <w:rPr>
          <w:rFonts w:ascii="Bitstream Vera Sans" w:hAnsi="Bitstream Vera Sans" w:cs="Tahoma"/>
          <w:sz w:val="22"/>
          <w:szCs w:val="22"/>
        </w:rPr>
      </w:pPr>
    </w:p>
    <w:p w14:paraId="6DC8F733" w14:textId="77777777" w:rsidR="0031065A" w:rsidRDefault="0031065A" w:rsidP="0031065A">
      <w:pPr>
        <w:pStyle w:val="Textbody"/>
        <w:spacing w:after="0" w:line="240" w:lineRule="auto"/>
        <w:jc w:val="both"/>
        <w:rPr>
          <w:rFonts w:ascii="Bitstream Vera Sans" w:hAnsi="Bitstream Vera Sans" w:cs="Tahoma"/>
          <w:sz w:val="22"/>
          <w:szCs w:val="22"/>
        </w:rPr>
      </w:pPr>
    </w:p>
    <w:p w14:paraId="72DA6AED" w14:textId="77777777" w:rsidR="001B7F0E" w:rsidRDefault="001B7F0E"/>
    <w:sectPr w:rsidR="001B7F0E" w:rsidSect="0031065A">
      <w:footerReference w:type="default" r:id="rId6"/>
      <w:pgSz w:w="11906" w:h="16838"/>
      <w:pgMar w:top="708" w:right="720" w:bottom="851" w:left="720"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0174F" w14:textId="77777777" w:rsidR="007F0AB2" w:rsidRDefault="007F0AB2" w:rsidP="007626FB">
      <w:r>
        <w:separator/>
      </w:r>
    </w:p>
  </w:endnote>
  <w:endnote w:type="continuationSeparator" w:id="0">
    <w:p w14:paraId="39B949DF" w14:textId="77777777" w:rsidR="007F0AB2" w:rsidRDefault="007F0AB2" w:rsidP="00762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itstream Vera Sans">
    <w:altName w:val="Calibri"/>
    <w:charset w:val="00"/>
    <w:family w:val="swiss"/>
    <w:pitch w:val="variable"/>
  </w:font>
  <w:font w:name="Tahoma">
    <w:panose1 w:val="020B0604030504040204"/>
    <w:charset w:val="A2"/>
    <w:family w:val="swiss"/>
    <w:pitch w:val="variable"/>
    <w:sig w:usb0="E1002EFF" w:usb1="C000605B" w:usb2="00000029" w:usb3="00000000" w:csb0="000101FF" w:csb1="00000000"/>
  </w:font>
  <w:font w:name="Abyssinica SIL">
    <w:charset w:val="00"/>
    <w:family w:val="auto"/>
    <w:pitch w:val="variable"/>
  </w:font>
  <w:font w:name="Ubuntu Condensed">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56AA" w14:textId="77777777" w:rsidR="00000000" w:rsidRDefault="00000000">
    <w:pPr>
      <w:pStyle w:val="Textbody"/>
      <w:spacing w:after="0" w:line="240" w:lineRule="auto"/>
      <w:jc w:val="both"/>
    </w:pPr>
  </w:p>
  <w:p w14:paraId="5AC98A67" w14:textId="77777777" w:rsidR="00000000" w:rsidRDefault="00000000">
    <w:pPr>
      <w:pStyle w:val="Textbody"/>
      <w:spacing w:after="0"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8AA0" w14:textId="77777777" w:rsidR="007F0AB2" w:rsidRDefault="007F0AB2" w:rsidP="007626FB">
      <w:r>
        <w:separator/>
      </w:r>
    </w:p>
  </w:footnote>
  <w:footnote w:type="continuationSeparator" w:id="0">
    <w:p w14:paraId="6E1C8462" w14:textId="77777777" w:rsidR="007F0AB2" w:rsidRDefault="007F0AB2" w:rsidP="007626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65A"/>
    <w:rsid w:val="000C6C20"/>
    <w:rsid w:val="001B7F0E"/>
    <w:rsid w:val="0031065A"/>
    <w:rsid w:val="005470B0"/>
    <w:rsid w:val="006B055C"/>
    <w:rsid w:val="007626FB"/>
    <w:rsid w:val="007F0AB2"/>
    <w:rsid w:val="007F6D28"/>
    <w:rsid w:val="00DE6A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D8CB"/>
  <w15:chartTrackingRefBased/>
  <w15:docId w15:val="{E399D62D-03C7-4419-AF26-5BB4C382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5A"/>
    <w:pPr>
      <w:suppressAutoHyphens/>
      <w:autoSpaceDN w:val="0"/>
      <w:spacing w:after="0" w:line="240" w:lineRule="auto"/>
      <w:textAlignment w:val="baseline"/>
    </w:pPr>
    <w:rPr>
      <w:rFonts w:ascii="Liberation Serif" w:eastAsia="Noto Serif CJK SC" w:hAnsi="Liberation Serif" w:cs="Noto Sans Devanagari"/>
      <w:kern w:val="3"/>
      <w:sz w:val="24"/>
      <w:szCs w:val="24"/>
      <w:lang w:eastAsia="zh-CN" w:bidi="hi-IN"/>
      <w14:ligatures w14:val="none"/>
    </w:rPr>
  </w:style>
  <w:style w:type="paragraph" w:styleId="Balk1">
    <w:name w:val="heading 1"/>
    <w:basedOn w:val="Normal"/>
    <w:next w:val="Normal"/>
    <w:link w:val="Balk1Char"/>
    <w:uiPriority w:val="9"/>
    <w:qFormat/>
    <w:rsid w:val="0031065A"/>
    <w:pPr>
      <w:keepNext/>
      <w:keepLines/>
      <w:suppressAutoHyphens w:val="0"/>
      <w:autoSpaceDN/>
      <w:spacing w:before="360" w:after="80" w:line="259" w:lineRule="auto"/>
      <w:textAlignment w:val="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Balk2">
    <w:name w:val="heading 2"/>
    <w:basedOn w:val="Normal"/>
    <w:next w:val="Normal"/>
    <w:link w:val="Balk2Char"/>
    <w:uiPriority w:val="9"/>
    <w:semiHidden/>
    <w:unhideWhenUsed/>
    <w:qFormat/>
    <w:rsid w:val="0031065A"/>
    <w:pPr>
      <w:keepNext/>
      <w:keepLines/>
      <w:suppressAutoHyphens w:val="0"/>
      <w:autoSpaceDN/>
      <w:spacing w:before="160" w:after="80" w:line="259" w:lineRule="auto"/>
      <w:textAlignment w:val="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Balk3">
    <w:name w:val="heading 3"/>
    <w:basedOn w:val="Normal"/>
    <w:next w:val="Normal"/>
    <w:link w:val="Balk3Char"/>
    <w:uiPriority w:val="9"/>
    <w:semiHidden/>
    <w:unhideWhenUsed/>
    <w:qFormat/>
    <w:rsid w:val="0031065A"/>
    <w:pPr>
      <w:keepNext/>
      <w:keepLines/>
      <w:suppressAutoHyphens w:val="0"/>
      <w:autoSpaceDN/>
      <w:spacing w:before="160" w:after="80" w:line="259" w:lineRule="auto"/>
      <w:textAlignment w:val="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Balk4">
    <w:name w:val="heading 4"/>
    <w:basedOn w:val="Normal"/>
    <w:next w:val="Normal"/>
    <w:link w:val="Balk4Char"/>
    <w:uiPriority w:val="9"/>
    <w:semiHidden/>
    <w:unhideWhenUsed/>
    <w:qFormat/>
    <w:rsid w:val="0031065A"/>
    <w:pPr>
      <w:keepNext/>
      <w:keepLines/>
      <w:suppressAutoHyphens w:val="0"/>
      <w:autoSpaceDN/>
      <w:spacing w:before="80" w:after="40" w:line="259" w:lineRule="auto"/>
      <w:textAlignment w:val="auto"/>
      <w:outlineLvl w:val="3"/>
    </w:pPr>
    <w:rPr>
      <w:rFonts w:asciiTheme="minorHAnsi" w:eastAsiaTheme="majorEastAsia" w:hAnsiTheme="minorHAnsi" w:cstheme="majorBidi"/>
      <w:i/>
      <w:iCs/>
      <w:color w:val="2F5496" w:themeColor="accent1" w:themeShade="BF"/>
      <w:kern w:val="2"/>
      <w:sz w:val="22"/>
      <w:szCs w:val="22"/>
      <w:lang w:eastAsia="en-US" w:bidi="ar-SA"/>
      <w14:ligatures w14:val="standardContextual"/>
    </w:rPr>
  </w:style>
  <w:style w:type="paragraph" w:styleId="Balk5">
    <w:name w:val="heading 5"/>
    <w:basedOn w:val="Normal"/>
    <w:next w:val="Normal"/>
    <w:link w:val="Balk5Char"/>
    <w:uiPriority w:val="9"/>
    <w:semiHidden/>
    <w:unhideWhenUsed/>
    <w:qFormat/>
    <w:rsid w:val="0031065A"/>
    <w:pPr>
      <w:keepNext/>
      <w:keepLines/>
      <w:suppressAutoHyphens w:val="0"/>
      <w:autoSpaceDN/>
      <w:spacing w:before="80" w:after="40" w:line="259" w:lineRule="auto"/>
      <w:textAlignment w:val="auto"/>
      <w:outlineLvl w:val="4"/>
    </w:pPr>
    <w:rPr>
      <w:rFonts w:asciiTheme="minorHAnsi" w:eastAsiaTheme="majorEastAsia" w:hAnsiTheme="minorHAnsi" w:cstheme="majorBidi"/>
      <w:color w:val="2F5496" w:themeColor="accent1" w:themeShade="BF"/>
      <w:kern w:val="2"/>
      <w:sz w:val="22"/>
      <w:szCs w:val="22"/>
      <w:lang w:eastAsia="en-US" w:bidi="ar-SA"/>
      <w14:ligatures w14:val="standardContextual"/>
    </w:rPr>
  </w:style>
  <w:style w:type="paragraph" w:styleId="Balk6">
    <w:name w:val="heading 6"/>
    <w:basedOn w:val="Normal"/>
    <w:next w:val="Normal"/>
    <w:link w:val="Balk6Char"/>
    <w:uiPriority w:val="9"/>
    <w:semiHidden/>
    <w:unhideWhenUsed/>
    <w:qFormat/>
    <w:rsid w:val="0031065A"/>
    <w:pPr>
      <w:keepNext/>
      <w:keepLines/>
      <w:suppressAutoHyphens w:val="0"/>
      <w:autoSpaceDN/>
      <w:spacing w:before="40" w:line="259" w:lineRule="auto"/>
      <w:textAlignment w:val="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Balk7">
    <w:name w:val="heading 7"/>
    <w:basedOn w:val="Normal"/>
    <w:next w:val="Normal"/>
    <w:link w:val="Balk7Char"/>
    <w:uiPriority w:val="9"/>
    <w:semiHidden/>
    <w:unhideWhenUsed/>
    <w:qFormat/>
    <w:rsid w:val="0031065A"/>
    <w:pPr>
      <w:keepNext/>
      <w:keepLines/>
      <w:suppressAutoHyphens w:val="0"/>
      <w:autoSpaceDN/>
      <w:spacing w:before="40" w:line="259" w:lineRule="auto"/>
      <w:textAlignment w:val="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Balk8">
    <w:name w:val="heading 8"/>
    <w:basedOn w:val="Normal"/>
    <w:next w:val="Normal"/>
    <w:link w:val="Balk8Char"/>
    <w:uiPriority w:val="9"/>
    <w:semiHidden/>
    <w:unhideWhenUsed/>
    <w:qFormat/>
    <w:rsid w:val="0031065A"/>
    <w:pPr>
      <w:keepNext/>
      <w:keepLines/>
      <w:suppressAutoHyphens w:val="0"/>
      <w:autoSpaceDN/>
      <w:spacing w:line="259" w:lineRule="auto"/>
      <w:textAlignment w:val="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Balk9">
    <w:name w:val="heading 9"/>
    <w:basedOn w:val="Normal"/>
    <w:next w:val="Normal"/>
    <w:link w:val="Balk9Char"/>
    <w:uiPriority w:val="9"/>
    <w:semiHidden/>
    <w:unhideWhenUsed/>
    <w:qFormat/>
    <w:rsid w:val="0031065A"/>
    <w:pPr>
      <w:keepNext/>
      <w:keepLines/>
      <w:suppressAutoHyphens w:val="0"/>
      <w:autoSpaceDN/>
      <w:spacing w:line="259" w:lineRule="auto"/>
      <w:textAlignment w:val="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1065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1065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1065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1065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1065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1065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1065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1065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1065A"/>
    <w:rPr>
      <w:rFonts w:eastAsiaTheme="majorEastAsia" w:cstheme="majorBidi"/>
      <w:color w:val="272727" w:themeColor="text1" w:themeTint="D8"/>
    </w:rPr>
  </w:style>
  <w:style w:type="paragraph" w:styleId="KonuBal">
    <w:name w:val="Title"/>
    <w:basedOn w:val="Normal"/>
    <w:next w:val="Normal"/>
    <w:link w:val="KonuBalChar"/>
    <w:uiPriority w:val="10"/>
    <w:qFormat/>
    <w:rsid w:val="0031065A"/>
    <w:pPr>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KonuBalChar">
    <w:name w:val="Konu Başlığı Char"/>
    <w:basedOn w:val="VarsaylanParagrafYazTipi"/>
    <w:link w:val="KonuBal"/>
    <w:uiPriority w:val="10"/>
    <w:rsid w:val="0031065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1065A"/>
    <w:pPr>
      <w:numPr>
        <w:ilvl w:val="1"/>
      </w:numPr>
      <w:suppressAutoHyphens w:val="0"/>
      <w:autoSpaceDN/>
      <w:spacing w:after="160" w:line="259"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AltyazChar">
    <w:name w:val="Altyazı Char"/>
    <w:basedOn w:val="VarsaylanParagrafYazTipi"/>
    <w:link w:val="Altyaz"/>
    <w:uiPriority w:val="11"/>
    <w:rsid w:val="0031065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1065A"/>
    <w:pPr>
      <w:suppressAutoHyphens w:val="0"/>
      <w:autoSpaceDN/>
      <w:spacing w:before="160" w:after="160" w:line="259" w:lineRule="auto"/>
      <w:jc w:val="center"/>
      <w:textAlignment w:val="auto"/>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AlntChar">
    <w:name w:val="Alıntı Char"/>
    <w:basedOn w:val="VarsaylanParagrafYazTipi"/>
    <w:link w:val="Alnt"/>
    <w:uiPriority w:val="29"/>
    <w:rsid w:val="0031065A"/>
    <w:rPr>
      <w:i/>
      <w:iCs/>
      <w:color w:val="404040" w:themeColor="text1" w:themeTint="BF"/>
    </w:rPr>
  </w:style>
  <w:style w:type="paragraph" w:styleId="ListeParagraf">
    <w:name w:val="List Paragraph"/>
    <w:basedOn w:val="Normal"/>
    <w:uiPriority w:val="34"/>
    <w:qFormat/>
    <w:rsid w:val="0031065A"/>
    <w:pPr>
      <w:suppressAutoHyphens w:val="0"/>
      <w:autoSpaceDN/>
      <w:spacing w:after="160" w:line="259" w:lineRule="auto"/>
      <w:ind w:left="720"/>
      <w:contextualSpacing/>
      <w:textAlignment w:val="auto"/>
    </w:pPr>
    <w:rPr>
      <w:rFonts w:asciiTheme="minorHAnsi" w:eastAsiaTheme="minorHAnsi" w:hAnsiTheme="minorHAnsi" w:cstheme="minorBidi"/>
      <w:kern w:val="2"/>
      <w:sz w:val="22"/>
      <w:szCs w:val="22"/>
      <w:lang w:eastAsia="en-US" w:bidi="ar-SA"/>
      <w14:ligatures w14:val="standardContextual"/>
    </w:rPr>
  </w:style>
  <w:style w:type="character" w:styleId="GlVurgulama">
    <w:name w:val="Intense Emphasis"/>
    <w:basedOn w:val="VarsaylanParagrafYazTipi"/>
    <w:uiPriority w:val="21"/>
    <w:qFormat/>
    <w:rsid w:val="0031065A"/>
    <w:rPr>
      <w:i/>
      <w:iCs/>
      <w:color w:val="2F5496" w:themeColor="accent1" w:themeShade="BF"/>
    </w:rPr>
  </w:style>
  <w:style w:type="paragraph" w:styleId="GlAlnt">
    <w:name w:val="Intense Quote"/>
    <w:basedOn w:val="Normal"/>
    <w:next w:val="Normal"/>
    <w:link w:val="GlAlntChar"/>
    <w:uiPriority w:val="30"/>
    <w:qFormat/>
    <w:rsid w:val="0031065A"/>
    <w:pPr>
      <w:pBdr>
        <w:top w:val="single" w:sz="4" w:space="10" w:color="2F5496" w:themeColor="accent1" w:themeShade="BF"/>
        <w:bottom w:val="single" w:sz="4" w:space="10" w:color="2F5496" w:themeColor="accent1" w:themeShade="BF"/>
      </w:pBdr>
      <w:suppressAutoHyphens w:val="0"/>
      <w:autoSpaceDN/>
      <w:spacing w:before="360" w:after="360" w:line="259" w:lineRule="auto"/>
      <w:ind w:left="864" w:right="864"/>
      <w:jc w:val="center"/>
      <w:textAlignment w:val="auto"/>
    </w:pPr>
    <w:rPr>
      <w:rFonts w:asciiTheme="minorHAnsi" w:eastAsiaTheme="minorHAnsi" w:hAnsiTheme="minorHAnsi" w:cstheme="minorBidi"/>
      <w:i/>
      <w:iCs/>
      <w:color w:val="2F5496" w:themeColor="accent1" w:themeShade="BF"/>
      <w:kern w:val="2"/>
      <w:sz w:val="22"/>
      <w:szCs w:val="22"/>
      <w:lang w:eastAsia="en-US" w:bidi="ar-SA"/>
      <w14:ligatures w14:val="standardContextual"/>
    </w:rPr>
  </w:style>
  <w:style w:type="character" w:customStyle="1" w:styleId="GlAlntChar">
    <w:name w:val="Güçlü Alıntı Char"/>
    <w:basedOn w:val="VarsaylanParagrafYazTipi"/>
    <w:link w:val="GlAlnt"/>
    <w:uiPriority w:val="30"/>
    <w:rsid w:val="0031065A"/>
    <w:rPr>
      <w:i/>
      <w:iCs/>
      <w:color w:val="2F5496" w:themeColor="accent1" w:themeShade="BF"/>
    </w:rPr>
  </w:style>
  <w:style w:type="character" w:styleId="GlBavuru">
    <w:name w:val="Intense Reference"/>
    <w:basedOn w:val="VarsaylanParagrafYazTipi"/>
    <w:uiPriority w:val="32"/>
    <w:qFormat/>
    <w:rsid w:val="0031065A"/>
    <w:rPr>
      <w:b/>
      <w:bCs/>
      <w:smallCaps/>
      <w:color w:val="2F5496" w:themeColor="accent1" w:themeShade="BF"/>
      <w:spacing w:val="5"/>
    </w:rPr>
  </w:style>
  <w:style w:type="paragraph" w:customStyle="1" w:styleId="Standard">
    <w:name w:val="Standard"/>
    <w:rsid w:val="0031065A"/>
    <w:pPr>
      <w:suppressAutoHyphens/>
      <w:autoSpaceDN w:val="0"/>
      <w:spacing w:after="0" w:line="240" w:lineRule="auto"/>
      <w:textAlignment w:val="baseline"/>
    </w:pPr>
    <w:rPr>
      <w:rFonts w:ascii="Liberation Serif" w:eastAsia="Noto Serif CJK SC" w:hAnsi="Liberation Serif" w:cs="Noto Sans Devanagari"/>
      <w:kern w:val="3"/>
      <w:sz w:val="24"/>
      <w:szCs w:val="24"/>
      <w:lang w:eastAsia="zh-CN" w:bidi="hi-IN"/>
      <w14:ligatures w14:val="none"/>
    </w:rPr>
  </w:style>
  <w:style w:type="paragraph" w:customStyle="1" w:styleId="Textbody">
    <w:name w:val="Text body"/>
    <w:basedOn w:val="Standard"/>
    <w:rsid w:val="0031065A"/>
    <w:pPr>
      <w:spacing w:after="140" w:line="276" w:lineRule="auto"/>
    </w:pPr>
  </w:style>
  <w:style w:type="character" w:customStyle="1" w:styleId="StrongEmphasis">
    <w:name w:val="Strong Emphasis"/>
    <w:rsid w:val="0031065A"/>
    <w:rPr>
      <w:b/>
      <w:bCs/>
    </w:rPr>
  </w:style>
  <w:style w:type="paragraph" w:styleId="stBilgi">
    <w:name w:val="header"/>
    <w:basedOn w:val="Normal"/>
    <w:link w:val="stBilgiChar"/>
    <w:uiPriority w:val="99"/>
    <w:unhideWhenUsed/>
    <w:rsid w:val="007626FB"/>
    <w:pPr>
      <w:tabs>
        <w:tab w:val="center" w:pos="4536"/>
        <w:tab w:val="right" w:pos="9072"/>
      </w:tabs>
    </w:pPr>
    <w:rPr>
      <w:rFonts w:cs="Mangal"/>
      <w:szCs w:val="21"/>
    </w:rPr>
  </w:style>
  <w:style w:type="character" w:customStyle="1" w:styleId="stBilgiChar">
    <w:name w:val="Üst Bilgi Char"/>
    <w:basedOn w:val="VarsaylanParagrafYazTipi"/>
    <w:link w:val="stBilgi"/>
    <w:uiPriority w:val="99"/>
    <w:rsid w:val="007626FB"/>
    <w:rPr>
      <w:rFonts w:ascii="Liberation Serif" w:eastAsia="Noto Serif CJK SC" w:hAnsi="Liberation Serif" w:cs="Mangal"/>
      <w:kern w:val="3"/>
      <w:sz w:val="24"/>
      <w:szCs w:val="21"/>
      <w:lang w:eastAsia="zh-CN" w:bidi="hi-IN"/>
      <w14:ligatures w14:val="none"/>
    </w:rPr>
  </w:style>
  <w:style w:type="paragraph" w:styleId="AltBilgi">
    <w:name w:val="footer"/>
    <w:basedOn w:val="Normal"/>
    <w:link w:val="AltBilgiChar"/>
    <w:uiPriority w:val="99"/>
    <w:unhideWhenUsed/>
    <w:rsid w:val="007626FB"/>
    <w:pPr>
      <w:tabs>
        <w:tab w:val="center" w:pos="4536"/>
        <w:tab w:val="right" w:pos="9072"/>
      </w:tabs>
    </w:pPr>
    <w:rPr>
      <w:rFonts w:cs="Mangal"/>
      <w:szCs w:val="21"/>
    </w:rPr>
  </w:style>
  <w:style w:type="character" w:customStyle="1" w:styleId="AltBilgiChar">
    <w:name w:val="Alt Bilgi Char"/>
    <w:basedOn w:val="VarsaylanParagrafYazTipi"/>
    <w:link w:val="AltBilgi"/>
    <w:uiPriority w:val="99"/>
    <w:rsid w:val="007626FB"/>
    <w:rPr>
      <w:rFonts w:ascii="Liberation Serif" w:eastAsia="Noto Serif CJK SC" w:hAnsi="Liberation Serif" w:cs="Mangal"/>
      <w:kern w:val="3"/>
      <w:sz w:val="24"/>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Pages>
  <Words>271</Words>
  <Characters>1550</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3</cp:revision>
  <dcterms:created xsi:type="dcterms:W3CDTF">2025-02-07T09:29:00Z</dcterms:created>
  <dcterms:modified xsi:type="dcterms:W3CDTF">2025-02-07T12:12:00Z</dcterms:modified>
</cp:coreProperties>
</file>