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VERGİ DAİRESİ İL MÜDÜRLÜĞÜNE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  <w:t>TOKAT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end"/>
        <w:rPr>
          <w:i/>
          <w:i/>
          <w:iCs/>
        </w:rPr>
      </w:pPr>
      <w:r>
        <w:rPr>
          <w:i/>
          <w:iCs/>
        </w:rPr>
        <w:t>1</w:t>
      </w:r>
      <w:r>
        <w:rPr>
          <w:i/>
          <w:iCs/>
        </w:rPr>
        <w:t>4 Haziran 2024, Tokat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 xml:space="preserve">363 1660 3468 T.C. kimlik nolu mükellefim. </w:t>
      </w:r>
    </w:p>
    <w:p>
      <w:pPr>
        <w:pStyle w:val="Normal"/>
        <w:bidi w:val="0"/>
        <w:jc w:val="start"/>
        <w:rPr/>
      </w:pPr>
      <w:r>
        <w:rPr/>
        <w:tab/>
        <w:t xml:space="preserve">11/06/2024 tarihinde tarafıma tebliğ edilen 2024060413FCA0000006 </w:t>
      </w:r>
      <w:r>
        <w:rPr/>
        <w:t>nolu</w:t>
      </w:r>
      <w:r>
        <w:rPr/>
        <w:t xml:space="preserve"> ceza ihbarnamesine itiraz ediyorum.</w:t>
      </w:r>
    </w:p>
    <w:p>
      <w:pPr>
        <w:pStyle w:val="Normal"/>
        <w:bidi w:val="0"/>
        <w:jc w:val="start"/>
        <w:rPr/>
      </w:pPr>
      <w:r>
        <w:rPr/>
        <w:tab/>
        <w:t xml:space="preserve">Bahsi geçen ceza, </w:t>
      </w:r>
      <w:r>
        <w:rPr/>
        <w:t xml:space="preserve">kiracı Samed TURGUT’un </w:t>
      </w:r>
      <w:r>
        <w:rPr/>
        <w:t xml:space="preserve">kira bedelini tarafıma elden verdiğini beyan etmesi üzerine, </w:t>
      </w:r>
      <w:r>
        <w:rPr/>
        <w:t>tarafımdan herhangi bir izah</w:t>
      </w:r>
      <w:r>
        <w:rPr/>
        <w:t>a gerek görülmeden</w:t>
      </w:r>
      <w:r>
        <w:rPr/>
        <w:t xml:space="preserve"> yazılmıştır.</w:t>
      </w:r>
    </w:p>
    <w:p>
      <w:pPr>
        <w:pStyle w:val="Normal"/>
        <w:bidi w:val="0"/>
        <w:jc w:val="start"/>
        <w:rPr/>
      </w:pPr>
      <w:r>
        <w:rPr/>
        <w:tab/>
      </w:r>
      <w:r>
        <w:rPr/>
        <w:t>K</w:t>
      </w:r>
      <w:r>
        <w:rPr/>
        <w:t xml:space="preserve">iracı ile yapılan </w:t>
      </w:r>
      <w:r>
        <w:rPr/>
        <w:t xml:space="preserve">30/09/2023 tarihli </w:t>
      </w:r>
      <w:r>
        <w:rPr/>
        <w:t xml:space="preserve">sözleşme gereği ödenmesi gereken </w:t>
      </w:r>
      <w:r>
        <w:rPr/>
        <w:t>84.000,00 TL ‘lik</w:t>
      </w:r>
      <w:r>
        <w:rPr/>
        <w:t xml:space="preserve"> kira bedelinin </w:t>
      </w:r>
      <w:r>
        <w:rPr/>
        <w:t xml:space="preserve">10.000,00 TL ’sı </w:t>
      </w:r>
      <w:r>
        <w:rPr/>
        <w:t xml:space="preserve">25/11/2023 tarihinde ödenmiştir </w:t>
      </w:r>
      <w:r>
        <w:rPr/>
        <w:t xml:space="preserve">ve </w:t>
      </w:r>
      <w:r>
        <w:rPr/>
        <w:t>2023 yılı içerisinde</w:t>
      </w:r>
      <w:r>
        <w:rPr/>
        <w:t xml:space="preserve"> yapılan ödeme Mart 2024 tarihinde Hazır Beyan Sistemi üzerinden beyanname düzenlenerek Müdürlüğünüze beyan edilmiştir.</w:t>
      </w:r>
    </w:p>
    <w:p>
      <w:pPr>
        <w:pStyle w:val="Normal"/>
        <w:bidi w:val="0"/>
        <w:jc w:val="start"/>
        <w:rPr/>
      </w:pPr>
      <w:r>
        <w:rPr/>
        <w:tab/>
      </w:r>
      <w:r>
        <w:rPr/>
        <w:t xml:space="preserve">29.07.2008 tarih ve 26951 Sayılı Resmi Gazete’de yayınlanan 268 Seri No.’lu Gelir Vergisi Genel Tebliği ile </w:t>
      </w:r>
      <w:r>
        <w:rPr>
          <w:b w:val="false"/>
          <w:bCs w:val="false"/>
        </w:rPr>
        <w:t>1 Kasım 2008</w:t>
      </w:r>
      <w:r>
        <w:rPr/>
        <w:t xml:space="preserve"> tarihinden itibaren </w:t>
      </w:r>
      <w:r>
        <w:rPr>
          <w:b w:val="false"/>
          <w:bCs w:val="false"/>
        </w:rPr>
        <w:t xml:space="preserve">aylık tutarı 500.- YTL.’yi aşmayan konut kiraları haricinde </w:t>
      </w:r>
      <w:r>
        <w:rPr/>
        <w:t xml:space="preserve">tüm kira ödeme ve tahsilatlarının banka ve finans kurumları veya PTT aracılığı ile ödenmesi ve bu kurumlarca düzenlenen belgeler ile belgelenmesi mecburiyeti getirilmiştir. </w:t>
      </w:r>
    </w:p>
    <w:p>
      <w:pPr>
        <w:pStyle w:val="Normal"/>
        <w:bidi w:val="0"/>
        <w:jc w:val="start"/>
        <w:rPr/>
      </w:pPr>
      <w:r>
        <w:rPr/>
        <w:tab/>
      </w:r>
      <w:r>
        <w:rPr/>
        <w:t>K</w:t>
      </w:r>
      <w:r>
        <w:rPr/>
        <w:t xml:space="preserve">iracının </w:t>
      </w:r>
      <w:r>
        <w:rPr/>
        <w:t xml:space="preserve">beyanına dayalı </w:t>
      </w:r>
      <w:r>
        <w:rPr/>
        <w:t>iddia</w:t>
      </w:r>
      <w:r>
        <w:rPr/>
        <w:t>nın geçerlik kazanabilmesi için yaptığını iddia ettiği ödemeyi tebliğde belirtilen belgeler ile tevsik etmesi zorunludur. Aksi durumda ki</w:t>
      </w:r>
      <w:r>
        <w:rPr/>
        <w:t xml:space="preserve">racının beyanına istinaden </w:t>
      </w:r>
      <w:r>
        <w:rPr/>
        <w:t xml:space="preserve">tarafıma tarh edilen </w:t>
      </w:r>
      <w:r>
        <w:rPr/>
        <w:t>cezanın iptali</w:t>
      </w:r>
      <w:r>
        <w:rPr/>
        <w:t xml:space="preserve">ni talep </w:t>
      </w:r>
      <w:r>
        <w:rPr/>
        <w:t>ederim.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</w:r>
      <w:r>
        <w:rPr/>
        <w:t>Ali Umut BALCI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</w:r>
      <w:r>
        <w:rPr/>
        <w:t>363 1660 3468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EKLER: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Kira Sözleşmesi</w:t>
      </w:r>
    </w:p>
    <w:p>
      <w:pPr>
        <w:pStyle w:val="Normal"/>
        <w:bidi w:val="0"/>
        <w:jc w:val="start"/>
        <w:rPr/>
      </w:pPr>
      <w:r>
        <w:rPr/>
        <w:t>Damga Vergi</w:t>
      </w:r>
      <w:r>
        <w:rPr/>
        <w:t>si</w:t>
      </w:r>
      <w:r>
        <w:rPr/>
        <w:t xml:space="preserve"> Makbuzu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Not: Yurt dışında ikamet etmem sebebi ile işbu dilekçenin aslı Dijital Vergi Dairesi üzerinden tarafınıza iletilmiştir.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tr-T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LibreOffice/7.3.7.2$Linux_X86_64 LibreOffice_project/30$Build-2</Application>
  <AppVersion>15.0000</AppVersion>
  <Pages>1</Pages>
  <Words>196</Words>
  <Characters>1284</Characters>
  <CharactersWithSpaces>1503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2024-06-10T23:53:30Z</dcterms:modified>
  <cp:revision>3</cp:revision>
  <dc:subject/>
  <dc:title/>
</cp:coreProperties>
</file>