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eastAsia="Calibri"/>
          <w:b/>
          <w:i w:val="0"/>
          <w:color w:val="0B1E36"/>
          <w:sz w:val="36"/>
        </w:rPr>
        <w:t>OMIID MORADTALAB</w:t>
      </w:r>
    </w:p>
    <w:p>
      <w:pPr>
        <w:spacing w:before="0" w:after="120"/>
        <w:jc w:val="center"/>
      </w:pPr>
      <w:r>
        <w:rPr>
          <w:rFonts w:ascii="Calibri" w:hAnsi="Calibri" w:eastAsia="Calibri"/>
          <w:b w:val="0"/>
          <w:i/>
          <w:color w:val="C9A23A"/>
          <w:sz w:val="22"/>
        </w:rPr>
        <w:t>AI &amp; Robotics Engineer  ·  Computer Vision  ·  Perception Systems</w:t>
      </w:r>
    </w:p>
    <w:tbl>
      <w:tblPr>
        <w:tblW w:type="auto" w:w="0"/>
        <w:tblLayout w:type="fixed"/>
        <w:tblLook w:firstColumn="1" w:firstRow="1" w:lastColumn="0" w:lastRow="0" w:noHBand="0" w:noVBand="1" w:val="04A0"/>
      </w:tblPr>
      <w:tblGrid>
        <w:gridCol w:w="2523"/>
        <w:gridCol w:w="2523"/>
        <w:gridCol w:w="2523"/>
        <w:gridCol w:w="2523"/>
      </w:tblGrid>
      <w:tr>
        <w:tc>
          <w:tcPr>
            <w:tcW w:type="dxa" w:w="1814"/>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C9A23A"/>
                <w:sz w:val="18"/>
              </w:rPr>
              <w:t>Location</w:t>
            </w:r>
          </w:p>
        </w:tc>
        <w:tc>
          <w:tcPr>
            <w:tcW w:type="dxa" w:w="3515"/>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FFFFFF"/>
                <w:sz w:val="18"/>
              </w:rPr>
              <w:t>Yousef Abad, Tehran, Iran</w:t>
            </w:r>
          </w:p>
        </w:tc>
        <w:tc>
          <w:tcPr>
            <w:tcW w:type="dxa" w:w="1701"/>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C9A23A"/>
                <w:sz w:val="18"/>
              </w:rPr>
              <w:t>Phone</w:t>
            </w:r>
          </w:p>
        </w:tc>
        <w:tc>
          <w:tcPr>
            <w:tcW w:type="dxa" w:w="3061"/>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FFFFFF"/>
                <w:sz w:val="18"/>
              </w:rPr>
              <w:t>+98 903 290 1549</w:t>
            </w:r>
          </w:p>
        </w:tc>
      </w:tr>
      <w:tr>
        <w:tc>
          <w:tcPr>
            <w:tcW w:type="dxa" w:w="1814"/>
            <w:shd w:fill="122A4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C9A23A"/>
                <w:sz w:val="18"/>
              </w:rPr>
              <w:t>Email</w:t>
            </w:r>
          </w:p>
        </w:tc>
        <w:tc>
          <w:tcPr>
            <w:tcW w:type="dxa" w:w="3515"/>
            <w:shd w:fill="122A4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FFFFFF"/>
                <w:sz w:val="18"/>
              </w:rPr>
              <w:t>moradtalab.o@gmail.com</w:t>
            </w:r>
          </w:p>
        </w:tc>
        <w:tc>
          <w:tcPr>
            <w:tcW w:type="dxa" w:w="1701"/>
            <w:shd w:fill="122A4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C9A23A"/>
                <w:sz w:val="18"/>
              </w:rPr>
              <w:t>Focus</w:t>
            </w:r>
          </w:p>
        </w:tc>
        <w:tc>
          <w:tcPr>
            <w:tcW w:type="dxa" w:w="3061"/>
            <w:shd w:fill="122A4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FFFFFF"/>
                <w:sz w:val="18"/>
              </w:rPr>
              <w:t>YOLO · OpenCV · ROS/ROS2 · Deep Learning</w:t>
            </w:r>
          </w:p>
        </w:tc>
      </w:tr>
      <w:tr>
        <w:tc>
          <w:tcPr>
            <w:tcW w:type="dxa" w:w="1814"/>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C9A23A"/>
                <w:sz w:val="18"/>
              </w:rPr>
              <w:t>Document</w:t>
            </w:r>
          </w:p>
        </w:tc>
        <w:tc>
          <w:tcPr>
            <w:tcW w:type="dxa" w:w="3515"/>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FFFFFF"/>
                <w:sz w:val="18"/>
              </w:rPr>
              <w:t>CV — Curriculum Vitae</w:t>
            </w:r>
          </w:p>
        </w:tc>
        <w:tc>
          <w:tcPr>
            <w:tcW w:type="dxa" w:w="1701"/>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C9A23A"/>
                <w:sz w:val="18"/>
              </w:rPr>
              <w:t>Issue date</w:t>
            </w:r>
          </w:p>
        </w:tc>
        <w:tc>
          <w:tcPr>
            <w:tcW w:type="dxa" w:w="3061"/>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FFFFFF"/>
                <w:sz w:val="18"/>
              </w:rPr>
              <w:t>19 October 2026</w:t>
            </w:r>
          </w:p>
        </w:tc>
      </w:tr>
      <w:tr>
        <w:tc>
          <w:tcPr>
            <w:tcW w:type="dxa" w:w="1814"/>
            <w:shd w:fill="122A4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C9A23A"/>
                <w:sz w:val="18"/>
              </w:rPr>
              <w:t>Classification</w:t>
            </w:r>
          </w:p>
        </w:tc>
        <w:tc>
          <w:tcPr>
            <w:tcW w:type="dxa" w:w="3515"/>
            <w:shd w:fill="122A4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FFFFFF"/>
                <w:sz w:val="18"/>
              </w:rPr>
              <w:t>Professional / Confidential</w:t>
            </w:r>
          </w:p>
        </w:tc>
        <w:tc>
          <w:tcPr>
            <w:tcW w:type="dxa" w:w="1701"/>
            <w:shd w:fill="122A4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C9A23A"/>
                <w:sz w:val="18"/>
              </w:rPr>
              <w:t>Experience</w:t>
            </w:r>
          </w:p>
        </w:tc>
        <w:tc>
          <w:tcPr>
            <w:tcW w:type="dxa" w:w="3061"/>
            <w:shd w:fill="122A4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FFFFFF"/>
                <w:sz w:val="18"/>
              </w:rPr>
              <w:t>10+ years perception &amp; robotics</w:t>
            </w:r>
          </w:p>
        </w:tc>
      </w:tr>
    </w:tbl>
    <w:p>
      <w:pPr>
        <w:spacing w:before="200" w:after="80" w:line="252" w:lineRule="auto"/>
        <w:pBdr>
          <w:bottom w:val="single" w:sz="12" w:space="1" w:color="C9A23A"/>
        </w:pBdr>
      </w:pPr>
      <w:r>
        <w:rPr>
          <w:rFonts w:ascii="Calibri" w:hAnsi="Calibri" w:eastAsia="Calibri"/>
          <w:b/>
          <w:i w:val="0"/>
          <w:color w:val="0B1E36"/>
          <w:sz w:val="24"/>
        </w:rPr>
        <w:t>1.  PROFESSIONAL SUMMARY</w:t>
      </w:r>
    </w:p>
    <w:p>
      <w:pPr>
        <w:spacing w:before="0" w:after="120" w:line="276" w:lineRule="auto"/>
        <w:jc w:val="both"/>
      </w:pPr>
      <w:r>
        <w:rPr>
          <w:rFonts w:ascii="Calibri" w:hAnsi="Calibri" w:eastAsia="Calibri"/>
          <w:b w:val="0"/>
          <w:i w:val="0"/>
          <w:color w:val="1A1A1A"/>
          <w:sz w:val="20"/>
        </w:rPr>
        <w:t>AI and Robotics Engineer with an MSc in Computer Vision &amp; AI and 10+ years of experience developing perception systems. Expert in Python, OpenCV, YOLO, and deep learning for object detection and image segmentation. Proven track record in autonomous systems, computer vision research, and leading innovative robotics projects with multiple international awards and patents.</w:t>
      </w:r>
    </w:p>
    <w:p>
      <w:pPr>
        <w:spacing w:before="200" w:after="80" w:line="252" w:lineRule="auto"/>
        <w:pBdr>
          <w:bottom w:val="single" w:sz="12" w:space="1" w:color="C9A23A"/>
        </w:pBdr>
      </w:pPr>
      <w:r>
        <w:rPr>
          <w:rFonts w:ascii="Calibri" w:hAnsi="Calibri" w:eastAsia="Calibri"/>
          <w:b/>
          <w:i w:val="0"/>
          <w:color w:val="0B1E36"/>
          <w:sz w:val="24"/>
        </w:rPr>
        <w:t>2.  EDUCATION</w:t>
      </w:r>
    </w:p>
    <w:p>
      <w:pPr>
        <w:spacing w:before="100" w:after="20"/>
      </w:pPr>
      <w:r>
        <w:rPr>
          <w:rFonts w:ascii="Calibri" w:hAnsi="Calibri" w:eastAsia="Calibri"/>
          <w:b/>
          <w:i w:val="0"/>
          <w:color w:val="0B1E36"/>
          <w:sz w:val="21"/>
        </w:rPr>
        <w:t>University of Bourgogne | France</w:t>
      </w:r>
      <w:r>
        <w:rPr>
          <w:rFonts w:ascii="Calibri" w:hAnsi="Calibri" w:eastAsia="Calibri"/>
          <w:b w:val="0"/>
          <w:i w:val="0"/>
          <w:color w:val="4A5566"/>
          <w:sz w:val="20"/>
        </w:rPr>
        <w:t xml:space="preserve">  ·  </w:t>
      </w:r>
      <w:r>
        <w:rPr>
          <w:rFonts w:ascii="Calibri" w:hAnsi="Calibri" w:eastAsia="Calibri"/>
          <w:b w:val="0"/>
          <w:i/>
          <w:color w:val="C9A23A"/>
          <w:sz w:val="18"/>
        </w:rPr>
        <w:t>2014–2016</w:t>
      </w:r>
    </w:p>
    <w:p>
      <w:pPr>
        <w:spacing w:before="0" w:after="20"/>
      </w:pPr>
      <w:r>
        <w:rPr>
          <w:rFonts w:ascii="Calibri" w:hAnsi="Calibri" w:eastAsia="Calibri"/>
          <w:b w:val="0"/>
          <w:i w:val="0"/>
          <w:color w:val="1A1A1A"/>
          <w:sz w:val="20"/>
        </w:rPr>
        <w:t>Master's in Robotics and Computer Vision Engineering — Artificial Intelligence</w:t>
      </w:r>
    </w:p>
    <w:p>
      <w:pPr>
        <w:spacing w:before="0" w:after="40"/>
      </w:pPr>
      <w:r>
        <w:rPr>
          <w:rFonts w:ascii="Calibri" w:hAnsi="Calibri" w:eastAsia="Calibri"/>
          <w:b w:val="0"/>
          <w:i/>
          <w:color w:val="4A5566"/>
          <w:sz w:val="18"/>
        </w:rPr>
        <w:t>World Education Services (WES) GPA: B+</w:t>
      </w:r>
    </w:p>
    <w:p>
      <w:pPr>
        <w:spacing w:before="0" w:after="40"/>
      </w:pPr>
      <w:r>
        <w:rPr>
          <w:rFonts w:ascii="Calibri" w:hAnsi="Calibri" w:eastAsia="Calibri"/>
          <w:b w:val="0"/>
          <w:i/>
          <w:color w:val="4A5566"/>
          <w:sz w:val="18"/>
        </w:rPr>
        <w:t>Thesis: "Automatic Detection of the Cardiac Contours on Delayed Enhanced MRI"</w:t>
      </w:r>
    </w:p>
    <w:p>
      <w:pPr>
        <w:spacing w:before="100" w:after="20"/>
      </w:pPr>
      <w:r>
        <w:rPr>
          <w:rFonts w:ascii="Calibri" w:hAnsi="Calibri" w:eastAsia="Calibri"/>
          <w:b/>
          <w:i w:val="0"/>
          <w:color w:val="0B1E36"/>
          <w:sz w:val="21"/>
        </w:rPr>
        <w:t>University of Tabriz | Iran</w:t>
      </w:r>
      <w:r>
        <w:rPr>
          <w:rFonts w:ascii="Calibri" w:hAnsi="Calibri" w:eastAsia="Calibri"/>
          <w:b w:val="0"/>
          <w:i w:val="0"/>
          <w:color w:val="4A5566"/>
          <w:sz w:val="20"/>
        </w:rPr>
        <w:t xml:space="preserve">  ·  </w:t>
      </w:r>
      <w:r>
        <w:rPr>
          <w:rFonts w:ascii="Calibri" w:hAnsi="Calibri" w:eastAsia="Calibri"/>
          <w:b w:val="0"/>
          <w:i/>
          <w:color w:val="C9A23A"/>
          <w:sz w:val="18"/>
        </w:rPr>
        <w:t>2011–2013</w:t>
      </w:r>
    </w:p>
    <w:p>
      <w:pPr>
        <w:spacing w:before="0" w:after="60"/>
      </w:pPr>
      <w:r>
        <w:rPr>
          <w:rFonts w:ascii="Calibri" w:hAnsi="Calibri" w:eastAsia="Calibri"/>
          <w:b w:val="0"/>
          <w:i w:val="0"/>
          <w:color w:val="1A1A1A"/>
          <w:sz w:val="20"/>
        </w:rPr>
        <w:t>Master of Science — Electrical Engineering</w:t>
      </w:r>
    </w:p>
    <w:p>
      <w:pPr>
        <w:spacing w:before="100" w:after="20"/>
      </w:pPr>
      <w:r>
        <w:rPr>
          <w:rFonts w:ascii="Calibri" w:hAnsi="Calibri" w:eastAsia="Calibri"/>
          <w:b/>
          <w:i w:val="0"/>
          <w:color w:val="0B1E36"/>
          <w:sz w:val="21"/>
        </w:rPr>
        <w:t>Islamic Azad University (IAU) | Iran</w:t>
      </w:r>
      <w:r>
        <w:rPr>
          <w:rFonts w:ascii="Calibri" w:hAnsi="Calibri" w:eastAsia="Calibri"/>
          <w:b w:val="0"/>
          <w:i w:val="0"/>
          <w:color w:val="4A5566"/>
          <w:sz w:val="20"/>
        </w:rPr>
        <w:t xml:space="preserve">  ·  </w:t>
      </w:r>
      <w:r>
        <w:rPr>
          <w:rFonts w:ascii="Calibri" w:hAnsi="Calibri" w:eastAsia="Calibri"/>
          <w:b w:val="0"/>
          <w:i/>
          <w:color w:val="C9A23A"/>
          <w:sz w:val="18"/>
        </w:rPr>
        <w:t>2006–2010</w:t>
      </w:r>
    </w:p>
    <w:p>
      <w:pPr>
        <w:spacing w:before="0" w:after="60"/>
      </w:pPr>
      <w:r>
        <w:rPr>
          <w:rFonts w:ascii="Calibri" w:hAnsi="Calibri" w:eastAsia="Calibri"/>
          <w:b w:val="0"/>
          <w:i w:val="0"/>
          <w:color w:val="1A1A1A"/>
          <w:sz w:val="20"/>
        </w:rPr>
        <w:t>Bachelor of Science — Electrical Engineering</w:t>
      </w:r>
    </w:p>
    <w:p>
      <w:pPr>
        <w:spacing w:before="200" w:after="80" w:line="252" w:lineRule="auto"/>
        <w:pBdr>
          <w:bottom w:val="single" w:sz="12" w:space="1" w:color="C9A23A"/>
        </w:pBdr>
      </w:pPr>
      <w:r>
        <w:rPr>
          <w:rFonts w:ascii="Calibri" w:hAnsi="Calibri" w:eastAsia="Calibri"/>
          <w:b/>
          <w:i w:val="0"/>
          <w:color w:val="0B1E36"/>
          <w:sz w:val="24"/>
        </w:rPr>
        <w:t>3.  TECHNICAL SKILLS</w:t>
      </w:r>
    </w:p>
    <w:tbl>
      <w:tblPr>
        <w:tblW w:type="auto" w:w="0"/>
        <w:jc w:val="center"/>
        <w:tblLayout w:type="fixed"/>
        <w:tblLook w:firstColumn="1" w:firstRow="1" w:lastColumn="0" w:lastRow="0" w:noHBand="0" w:noVBand="1" w:val="04A0"/>
      </w:tblPr>
      <w:tblGrid>
        <w:gridCol w:w="5046"/>
        <w:gridCol w:w="5046"/>
      </w:tblGrid>
      <w:tr>
        <w:tc>
          <w:tcPr>
            <w:tcW w:type="dxa" w:w="2381"/>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0B1E36"/>
                <w:sz w:val="18"/>
              </w:rPr>
              <w:t>Programming</w:t>
            </w:r>
          </w:p>
        </w:tc>
        <w:tc>
          <w:tcPr>
            <w:tcW w:type="dxa" w:w="7710"/>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Python (Advanced), C++, MATLAB</w:t>
            </w:r>
          </w:p>
        </w:tc>
      </w:tr>
      <w:tr>
        <w:tc>
          <w:tcPr>
            <w:tcW w:type="dxa" w:w="2381"/>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0B1E36"/>
                <w:sz w:val="18"/>
              </w:rPr>
              <w:t>Computer Vision &amp; ML</w:t>
            </w:r>
          </w:p>
        </w:tc>
        <w:tc>
          <w:tcPr>
            <w:tcW w:type="dxa" w:w="7710"/>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OpenCV (Advanced), YOLO (v5/v8/v9), Object Detection, Image Segmentation, Roboflow, Model Training &amp; Optimization, Scikit-image, Keras, PyTorch, Scikit-learn, Pandas, NumPy, SciPy</w:t>
            </w:r>
          </w:p>
        </w:tc>
      </w:tr>
      <w:tr>
        <w:tc>
          <w:tcPr>
            <w:tcW w:type="dxa" w:w="2381"/>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0B1E36"/>
                <w:sz w:val="18"/>
              </w:rPr>
              <w:t>Robotics &amp; Perception</w:t>
            </w:r>
          </w:p>
        </w:tc>
        <w:tc>
          <w:tcPr>
            <w:tcW w:type="dxa" w:w="7710"/>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ROS/ROS2, Sensor Fusion (LIDAR, IMU, Camera), Intel RealSense, 3D Perception, Navigation Stack, MoveIt, Gazebo</w:t>
            </w:r>
          </w:p>
        </w:tc>
      </w:tr>
      <w:tr>
        <w:tc>
          <w:tcPr>
            <w:tcW w:type="dxa" w:w="2381"/>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0B1E36"/>
                <w:sz w:val="18"/>
              </w:rPr>
              <w:t>Tools &amp; OS</w:t>
            </w:r>
          </w:p>
        </w:tc>
        <w:tc>
          <w:tcPr>
            <w:tcW w:type="dxa" w:w="7710"/>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Linux (Ubuntu), Docker, Git/GitHub/GitLab, CI/CD, Jupyter, LaTeX</w:t>
            </w:r>
          </w:p>
        </w:tc>
      </w:tr>
      <w:tr>
        <w:tc>
          <w:tcPr>
            <w:tcW w:type="dxa" w:w="2381"/>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0B1E36"/>
                <w:sz w:val="18"/>
              </w:rPr>
              <w:t>Hardware</w:t>
            </w:r>
          </w:p>
        </w:tc>
        <w:tc>
          <w:tcPr>
            <w:tcW w:type="dxa" w:w="7710"/>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NVIDIA Xavier AGX, Arduino, Raspberry Pi, Schneider PLC, SIEMENS S7</w:t>
            </w:r>
          </w:p>
        </w:tc>
      </w:tr>
    </w:tbl>
    <w:p>
      <w:pPr>
        <w:spacing w:before="200" w:after="80" w:line="252" w:lineRule="auto"/>
        <w:pBdr>
          <w:bottom w:val="single" w:sz="12" w:space="1" w:color="C9A23A"/>
        </w:pBdr>
      </w:pPr>
      <w:r>
        <w:rPr>
          <w:rFonts w:ascii="Calibri" w:hAnsi="Calibri" w:eastAsia="Calibri"/>
          <w:b/>
          <w:i w:val="0"/>
          <w:color w:val="0B1E36"/>
          <w:sz w:val="24"/>
        </w:rPr>
        <w:t>4.  HONORS &amp; AWARDS</w:t>
      </w:r>
    </w:p>
    <w:p>
      <w:pPr>
        <w:spacing w:before="20" w:after="40" w:line="269" w:lineRule="auto"/>
        <w:ind w:left="227" w:hanging="142"/>
      </w:pPr>
      <w:r>
        <w:rPr>
          <w:rFonts w:ascii="Calibri" w:hAnsi="Calibri" w:eastAsia="Calibri"/>
          <w:b w:val="0"/>
          <w:i w:val="0"/>
          <w:color w:val="1A1A1A"/>
          <w:sz w:val="19"/>
        </w:rPr>
        <w:t>•  Selected as one of Canada's 30 Best Startups with Potential for Massive Impact; Winner of 2022 Ocean Startup Challenge for "Intelligent ROV for Underwater Welding Operations"</w:t>
      </w:r>
    </w:p>
    <w:p>
      <w:pPr>
        <w:spacing w:before="20" w:after="40" w:line="269" w:lineRule="auto"/>
        <w:ind w:left="227" w:hanging="142"/>
      </w:pPr>
      <w:r>
        <w:rPr>
          <w:rFonts w:ascii="Calibri" w:hAnsi="Calibri" w:eastAsia="Calibri"/>
          <w:b w:val="0"/>
          <w:i w:val="0"/>
          <w:color w:val="1A1A1A"/>
          <w:sz w:val="19"/>
        </w:rPr>
        <w:t>•  Selected as Top 5 Canadian Startup Owner at pitch competition for "Biofriendly Mining Robot for Seabed Applications" as CEO of Tesla Robotics Inc.</w:t>
      </w:r>
    </w:p>
    <w:p>
      <w:pPr>
        <w:spacing w:before="20" w:after="40" w:line="269" w:lineRule="auto"/>
        <w:ind w:left="227" w:hanging="142"/>
      </w:pPr>
      <w:r>
        <w:rPr>
          <w:rFonts w:ascii="Calibri" w:hAnsi="Calibri" w:eastAsia="Calibri"/>
          <w:b w:val="0"/>
          <w:i w:val="0"/>
          <w:color w:val="1A1A1A"/>
          <w:sz w:val="19"/>
        </w:rPr>
        <w:t>•  Silver Medal for Invention: "Instrument for Putting on Socks with Fuzzy Control" at 6th International Exhibition in China, Certificate No. 06GJ02175</w:t>
      </w:r>
    </w:p>
    <w:p>
      <w:pPr>
        <w:spacing w:before="20" w:after="40" w:line="269" w:lineRule="auto"/>
        <w:ind w:left="227" w:hanging="142"/>
      </w:pPr>
      <w:r>
        <w:rPr>
          <w:rFonts w:ascii="Calibri" w:hAnsi="Calibri" w:eastAsia="Calibri"/>
          <w:b w:val="0"/>
          <w:i w:val="0"/>
          <w:color w:val="1A1A1A"/>
          <w:sz w:val="19"/>
        </w:rPr>
        <w:t>•  Member of Iran's National Elites Foundation (INEF) since 2008</w:t>
      </w:r>
    </w:p>
    <w:p>
      <w:pPr>
        <w:spacing w:before="20" w:after="40" w:line="269" w:lineRule="auto"/>
        <w:ind w:left="227" w:hanging="142"/>
      </w:pPr>
      <w:r>
        <w:rPr>
          <w:rFonts w:ascii="Calibri" w:hAnsi="Calibri" w:eastAsia="Calibri"/>
          <w:b w:val="0"/>
          <w:i w:val="0"/>
          <w:color w:val="1A1A1A"/>
          <w:sz w:val="19"/>
        </w:rPr>
        <w:t>•  Best Researcher Award, Young Researchers Club (2009, 2010)</w:t>
      </w:r>
    </w:p>
    <w:p>
      <w:pPr>
        <w:spacing w:before="20" w:after="40" w:line="269" w:lineRule="auto"/>
        <w:ind w:left="227" w:hanging="142"/>
      </w:pPr>
      <w:r>
        <w:rPr>
          <w:rFonts w:ascii="Calibri" w:hAnsi="Calibri" w:eastAsia="Calibri"/>
          <w:b w:val="0"/>
          <w:i w:val="0"/>
          <w:color w:val="1A1A1A"/>
          <w:sz w:val="19"/>
        </w:rPr>
        <w:t>•  Country Representative, Mehrafarin Inventions Festival (2008)</w:t>
      </w:r>
    </w:p>
    <w:p>
      <w:pPr>
        <w:spacing w:before="20" w:after="40" w:line="269" w:lineRule="auto"/>
        <w:ind w:left="227" w:hanging="142"/>
      </w:pPr>
      <w:r>
        <w:rPr>
          <w:rFonts w:ascii="Calibri" w:hAnsi="Calibri" w:eastAsia="Calibri"/>
          <w:b w:val="0"/>
          <w:i w:val="0"/>
          <w:color w:val="1A1A1A"/>
          <w:sz w:val="19"/>
        </w:rPr>
        <w:t>•  Invention Fellowship under Iran's Elites National Organization programs</w:t>
      </w:r>
    </w:p>
    <w:p>
      <w:pPr>
        <w:spacing w:before="20" w:after="40" w:line="269" w:lineRule="auto"/>
        <w:ind w:left="227" w:hanging="142"/>
      </w:pPr>
      <w:r>
        <w:rPr>
          <w:rFonts w:ascii="Calibri" w:hAnsi="Calibri" w:eastAsia="Calibri"/>
          <w:b w:val="0"/>
          <w:i w:val="0"/>
          <w:color w:val="1A1A1A"/>
          <w:sz w:val="19"/>
        </w:rPr>
        <w:t>•  Provincially selected invention for "Automated Mosaic Construction Machine" at Kharazmi Festival (2009)</w:t>
      </w:r>
    </w:p>
    <w:p>
      <w:pPr>
        <w:spacing w:before="200" w:after="80" w:line="252" w:lineRule="auto"/>
        <w:pBdr>
          <w:bottom w:val="single" w:sz="12" w:space="1" w:color="C9A23A"/>
        </w:pBdr>
      </w:pPr>
      <w:r>
        <w:rPr>
          <w:rFonts w:ascii="Calibri" w:hAnsi="Calibri" w:eastAsia="Calibri"/>
          <w:b/>
          <w:i w:val="0"/>
          <w:color w:val="0B1E36"/>
          <w:sz w:val="24"/>
        </w:rPr>
        <w:t>5.  PROFESSIONAL EXPERIENCE</w:t>
      </w:r>
    </w:p>
    <w:p>
      <w:pPr>
        <w:spacing w:before="140" w:after="20" w:line="264" w:lineRule="auto"/>
      </w:pPr>
      <w:r>
        <w:rPr>
          <w:rFonts w:ascii="Calibri" w:hAnsi="Calibri" w:eastAsia="Calibri"/>
          <w:b/>
          <w:i w:val="0"/>
          <w:color w:val="0B1E36"/>
          <w:sz w:val="21"/>
        </w:rPr>
        <w:t>Stealth Startup | Netherlands (Remote)</w:t>
      </w:r>
      <w:r>
        <w:rPr>
          <w:rFonts w:ascii="Calibri" w:hAnsi="Calibri" w:eastAsia="Calibri"/>
          <w:b w:val="0"/>
          <w:i w:val="0"/>
          <w:color w:val="4A5566"/>
          <w:sz w:val="20"/>
        </w:rPr>
        <w:t xml:space="preserve">  ·  </w:t>
      </w:r>
      <w:r>
        <w:rPr>
          <w:rFonts w:ascii="Calibri" w:hAnsi="Calibri" w:eastAsia="Calibri"/>
          <w:b/>
          <w:i w:val="0"/>
          <w:color w:val="1A1A1A"/>
          <w:sz w:val="20"/>
        </w:rPr>
        <w:t>Computer Vision Engineer — Football Analysis</w:t>
      </w:r>
    </w:p>
    <w:p>
      <w:pPr>
        <w:spacing w:before="0" w:after="40" w:line="252" w:lineRule="auto"/>
      </w:pPr>
      <w:r>
        <w:rPr>
          <w:rFonts w:ascii="Calibri" w:hAnsi="Calibri" w:eastAsia="Calibri"/>
          <w:b w:val="0"/>
          <w:i/>
          <w:color w:val="C9A23A"/>
          <w:sz w:val="18"/>
        </w:rPr>
        <w:t>2024 – Present</w:t>
      </w:r>
    </w:p>
    <w:p>
      <w:pPr>
        <w:spacing w:before="20" w:after="40" w:line="269" w:lineRule="auto"/>
        <w:ind w:left="227" w:hanging="142"/>
      </w:pPr>
      <w:r>
        <w:rPr>
          <w:rFonts w:ascii="Calibri" w:hAnsi="Calibri" w:eastAsia="Calibri"/>
          <w:b w:val="0"/>
          <w:i w:val="0"/>
          <w:color w:val="1A1A1A"/>
          <w:sz w:val="19"/>
        </w:rPr>
        <w:t>•  Developing computer vision systems for professional football analysis and player performance tracking</w:t>
      </w:r>
    </w:p>
    <w:p>
      <w:pPr>
        <w:spacing w:before="20" w:after="40" w:line="269" w:lineRule="auto"/>
        <w:ind w:left="227" w:hanging="142"/>
      </w:pPr>
      <w:r>
        <w:rPr>
          <w:rFonts w:ascii="Calibri" w:hAnsi="Calibri" w:eastAsia="Calibri"/>
          <w:b w:val="0"/>
          <w:i w:val="0"/>
          <w:color w:val="1A1A1A"/>
          <w:sz w:val="19"/>
        </w:rPr>
        <w:t>•  Implementing YOLO-based object detection models (YOLOv8/v9) to track players, referees, and ball movements in match footage</w:t>
      </w:r>
    </w:p>
    <w:p>
      <w:pPr>
        <w:spacing w:before="20" w:after="40" w:line="269" w:lineRule="auto"/>
        <w:ind w:left="227" w:hanging="142"/>
      </w:pPr>
      <w:r>
        <w:rPr>
          <w:rFonts w:ascii="Calibri" w:hAnsi="Calibri" w:eastAsia="Calibri"/>
          <w:b w:val="0"/>
          <w:i w:val="0"/>
          <w:color w:val="1A1A1A"/>
          <w:sz w:val="19"/>
        </w:rPr>
        <w:t>•  Managing an end-to-end dataset pipeline including data collection, annotation using Roboflow, and dataset versioning</w:t>
      </w:r>
    </w:p>
    <w:p>
      <w:pPr>
        <w:spacing w:before="20" w:after="40" w:line="269" w:lineRule="auto"/>
        <w:ind w:left="227" w:hanging="142"/>
      </w:pPr>
      <w:r>
        <w:rPr>
          <w:rFonts w:ascii="Calibri" w:hAnsi="Calibri" w:eastAsia="Calibri"/>
          <w:b w:val="0"/>
          <w:i w:val="0"/>
          <w:color w:val="1A1A1A"/>
          <w:sz w:val="19"/>
        </w:rPr>
        <w:t>•  Training and fine-tuning custom YOLO detection models on large-scale football match datasets for high accuracy</w:t>
      </w:r>
    </w:p>
    <w:p>
      <w:pPr>
        <w:spacing w:before="20" w:after="40" w:line="269" w:lineRule="auto"/>
        <w:ind w:left="227" w:hanging="142"/>
      </w:pPr>
      <w:r>
        <w:rPr>
          <w:rFonts w:ascii="Calibri" w:hAnsi="Calibri" w:eastAsia="Calibri"/>
          <w:b w:val="0"/>
          <w:i w:val="0"/>
          <w:color w:val="1A1A1A"/>
          <w:sz w:val="19"/>
        </w:rPr>
        <w:t>•  Optimizing detection algorithms for real-time processing of multiple camera feeds</w:t>
      </w:r>
    </w:p>
    <w:p>
      <w:pPr>
        <w:spacing w:before="20" w:after="40" w:line="269" w:lineRule="auto"/>
        <w:ind w:left="227" w:hanging="142"/>
      </w:pPr>
      <w:r>
        <w:rPr>
          <w:rFonts w:ascii="Calibri" w:hAnsi="Calibri" w:eastAsia="Calibri"/>
          <w:b w:val="0"/>
          <w:i w:val="0"/>
          <w:color w:val="1A1A1A"/>
          <w:sz w:val="19"/>
        </w:rPr>
        <w:t>•  Collaborating with a remote international team to deliver advanced sports analytics solutions</w:t>
      </w:r>
    </w:p>
    <w:p>
      <w:pPr>
        <w:spacing w:before="140" w:after="20" w:line="264" w:lineRule="auto"/>
      </w:pPr>
      <w:r>
        <w:rPr>
          <w:rFonts w:ascii="Calibri" w:hAnsi="Calibri" w:eastAsia="Calibri"/>
          <w:b/>
          <w:i w:val="0"/>
          <w:color w:val="0B1E36"/>
          <w:sz w:val="21"/>
        </w:rPr>
        <w:t>Intel Vision Technologies | Vancouver, Canada</w:t>
      </w:r>
      <w:r>
        <w:rPr>
          <w:rFonts w:ascii="Calibri" w:hAnsi="Calibri" w:eastAsia="Calibri"/>
          <w:b w:val="0"/>
          <w:i w:val="0"/>
          <w:color w:val="4A5566"/>
          <w:sz w:val="20"/>
        </w:rPr>
        <w:t xml:space="preserve">  ·  </w:t>
      </w:r>
      <w:r>
        <w:rPr>
          <w:rFonts w:ascii="Calibri" w:hAnsi="Calibri" w:eastAsia="Calibri"/>
          <w:b/>
          <w:i w:val="0"/>
          <w:color w:val="1A1A1A"/>
          <w:sz w:val="20"/>
        </w:rPr>
        <w:t>Co-Founder and Chief Technology Officer (CTO)</w:t>
      </w:r>
    </w:p>
    <w:p>
      <w:pPr>
        <w:spacing w:before="0" w:after="40" w:line="252" w:lineRule="auto"/>
      </w:pPr>
      <w:r>
        <w:rPr>
          <w:rFonts w:ascii="Calibri" w:hAnsi="Calibri" w:eastAsia="Calibri"/>
          <w:b w:val="0"/>
          <w:i/>
          <w:color w:val="C9A23A"/>
          <w:sz w:val="18"/>
        </w:rPr>
        <w:t>2022 – 2024</w:t>
      </w:r>
    </w:p>
    <w:p>
      <w:pPr>
        <w:spacing w:before="20" w:after="40" w:line="269" w:lineRule="auto"/>
        <w:ind w:left="227" w:hanging="142"/>
      </w:pPr>
      <w:r>
        <w:rPr>
          <w:rFonts w:ascii="Calibri" w:hAnsi="Calibri" w:eastAsia="Calibri"/>
          <w:b w:val="0"/>
          <w:i w:val="0"/>
          <w:color w:val="1A1A1A"/>
          <w:sz w:val="19"/>
        </w:rPr>
        <w:t>•  Co-founded company focused on advanced robotic solutions for industrial underwater applications</w:t>
      </w:r>
    </w:p>
    <w:p>
      <w:pPr>
        <w:spacing w:before="20" w:after="40" w:line="269" w:lineRule="auto"/>
        <w:ind w:left="227" w:hanging="142"/>
      </w:pPr>
      <w:r>
        <w:rPr>
          <w:rFonts w:ascii="Calibri" w:hAnsi="Calibri" w:eastAsia="Calibri"/>
          <w:b w:val="0"/>
          <w:i w:val="0"/>
          <w:color w:val="1A1A1A"/>
          <w:sz w:val="19"/>
        </w:rPr>
        <w:t>•  Spearheaded development of intelligent ROV for underwater welding operations</w:t>
      </w:r>
    </w:p>
    <w:p>
      <w:pPr>
        <w:spacing w:before="20" w:after="40" w:line="269" w:lineRule="auto"/>
        <w:ind w:left="227" w:hanging="142"/>
      </w:pPr>
      <w:r>
        <w:rPr>
          <w:rFonts w:ascii="Calibri" w:hAnsi="Calibri" w:eastAsia="Calibri"/>
          <w:b w:val="0"/>
          <w:i w:val="0"/>
          <w:color w:val="1A1A1A"/>
          <w:sz w:val="19"/>
        </w:rPr>
        <w:t>•  Selected as one of Canada's 30 best startups in 2022 Ocean Startup Challenge</w:t>
      </w:r>
    </w:p>
    <w:p>
      <w:pPr>
        <w:spacing w:before="140" w:after="20" w:line="264" w:lineRule="auto"/>
      </w:pPr>
      <w:r>
        <w:rPr>
          <w:rFonts w:ascii="Calibri" w:hAnsi="Calibri" w:eastAsia="Calibri"/>
          <w:b/>
          <w:i w:val="0"/>
          <w:color w:val="0B1E36"/>
          <w:sz w:val="21"/>
        </w:rPr>
        <w:t>Eleos Robotics Company | Vancouver, Canada</w:t>
      </w:r>
      <w:r>
        <w:rPr>
          <w:rFonts w:ascii="Calibri" w:hAnsi="Calibri" w:eastAsia="Calibri"/>
          <w:b w:val="0"/>
          <w:i w:val="0"/>
          <w:color w:val="4A5566"/>
          <w:sz w:val="20"/>
        </w:rPr>
        <w:t xml:space="preserve">  ·  </w:t>
      </w:r>
      <w:r>
        <w:rPr>
          <w:rFonts w:ascii="Calibri" w:hAnsi="Calibri" w:eastAsia="Calibri"/>
          <w:b/>
          <w:i w:val="0"/>
          <w:color w:val="1A1A1A"/>
          <w:sz w:val="20"/>
        </w:rPr>
        <w:t>Chief Technology Officer (CTO)</w:t>
      </w:r>
    </w:p>
    <w:p>
      <w:pPr>
        <w:spacing w:before="0" w:after="40" w:line="252" w:lineRule="auto"/>
      </w:pPr>
      <w:r>
        <w:rPr>
          <w:rFonts w:ascii="Calibri" w:hAnsi="Calibri" w:eastAsia="Calibri"/>
          <w:b w:val="0"/>
          <w:i/>
          <w:color w:val="C9A23A"/>
          <w:sz w:val="18"/>
        </w:rPr>
        <w:t>Nov 2020 – Oct 2021</w:t>
      </w:r>
    </w:p>
    <w:p>
      <w:pPr>
        <w:spacing w:before="20" w:after="40" w:line="269" w:lineRule="auto"/>
        <w:ind w:left="227" w:hanging="142"/>
      </w:pPr>
      <w:r>
        <w:rPr>
          <w:rFonts w:ascii="Calibri" w:hAnsi="Calibri" w:eastAsia="Calibri"/>
          <w:b w:val="0"/>
          <w:i w:val="0"/>
          <w:color w:val="1A1A1A"/>
          <w:sz w:val="19"/>
        </w:rPr>
        <w:t>•  Led team developing RoboWeeder, an AI-powered weeding robot using patent-pending precision heating technology</w:t>
      </w:r>
    </w:p>
    <w:p>
      <w:pPr>
        <w:spacing w:before="20" w:after="40" w:line="269" w:lineRule="auto"/>
        <w:ind w:left="227" w:hanging="142"/>
      </w:pPr>
      <w:r>
        <w:rPr>
          <w:rFonts w:ascii="Calibri" w:hAnsi="Calibri" w:eastAsia="Calibri"/>
          <w:b w:val="0"/>
          <w:i w:val="0"/>
          <w:color w:val="1A1A1A"/>
          <w:sz w:val="19"/>
        </w:rPr>
        <w:t>•  Implemented mapping using 2D Sick LIDAR and Google Cartographer for autonomous navigation</w:t>
      </w:r>
    </w:p>
    <w:p>
      <w:pPr>
        <w:spacing w:before="20" w:after="40" w:line="269" w:lineRule="auto"/>
        <w:ind w:left="227" w:hanging="142"/>
      </w:pPr>
      <w:r>
        <w:rPr>
          <w:rFonts w:ascii="Calibri" w:hAnsi="Calibri" w:eastAsia="Calibri"/>
          <w:b w:val="0"/>
          <w:i w:val="0"/>
          <w:color w:val="1A1A1A"/>
          <w:sz w:val="19"/>
        </w:rPr>
        <w:t>•  Applied computer vision techniques for object detection using YOLO, Intel RealSense Camera, Python, and C++</w:t>
      </w:r>
    </w:p>
    <w:p>
      <w:pPr>
        <w:spacing w:before="20" w:after="40" w:line="269" w:lineRule="auto"/>
        <w:ind w:left="227" w:hanging="142"/>
      </w:pPr>
      <w:r>
        <w:rPr>
          <w:rFonts w:ascii="Calibri" w:hAnsi="Calibri" w:eastAsia="Calibri"/>
          <w:b w:val="0"/>
          <w:i w:val="0"/>
          <w:color w:val="1A1A1A"/>
          <w:sz w:val="19"/>
        </w:rPr>
        <w:t>•  Developed robot arm using MoveIt and ClearPath Servomotors on Linux Kernel V5</w:t>
      </w:r>
    </w:p>
    <w:p>
      <w:pPr>
        <w:spacing w:before="20" w:after="40" w:line="269" w:lineRule="auto"/>
        <w:ind w:left="227" w:hanging="142"/>
      </w:pPr>
      <w:r>
        <w:rPr>
          <w:rFonts w:ascii="Calibri" w:hAnsi="Calibri" w:eastAsia="Calibri"/>
          <w:b w:val="0"/>
          <w:i w:val="0"/>
          <w:color w:val="1A1A1A"/>
          <w:sz w:val="19"/>
        </w:rPr>
        <w:t>•  Integrated Xsens IMU and RoboteQ Drive Motors for enhanced robot performance</w:t>
      </w:r>
    </w:p>
    <w:p>
      <w:pPr>
        <w:spacing w:before="140" w:after="20" w:line="264" w:lineRule="auto"/>
      </w:pPr>
      <w:r>
        <w:rPr>
          <w:rFonts w:ascii="Calibri" w:hAnsi="Calibri" w:eastAsia="Calibri"/>
          <w:b/>
          <w:i w:val="0"/>
          <w:color w:val="0B1E36"/>
          <w:sz w:val="21"/>
        </w:rPr>
        <w:t>Amazon / JLL Company | Vancouver, Canada</w:t>
      </w:r>
      <w:r>
        <w:rPr>
          <w:rFonts w:ascii="Calibri" w:hAnsi="Calibri" w:eastAsia="Calibri"/>
          <w:b w:val="0"/>
          <w:i w:val="0"/>
          <w:color w:val="4A5566"/>
          <w:sz w:val="20"/>
        </w:rPr>
        <w:t xml:space="preserve">  ·  </w:t>
      </w:r>
      <w:r>
        <w:rPr>
          <w:rFonts w:ascii="Calibri" w:hAnsi="Calibri" w:eastAsia="Calibri"/>
          <w:b/>
          <w:i w:val="0"/>
          <w:color w:val="1A1A1A"/>
          <w:sz w:val="20"/>
        </w:rPr>
        <w:t>Reliability and Maintenance Engineering (RME) Tech III</w:t>
      </w:r>
    </w:p>
    <w:p>
      <w:pPr>
        <w:spacing w:before="0" w:after="40" w:line="252" w:lineRule="auto"/>
      </w:pPr>
      <w:r>
        <w:rPr>
          <w:rFonts w:ascii="Calibri" w:hAnsi="Calibri" w:eastAsia="Calibri"/>
          <w:b w:val="0"/>
          <w:i/>
          <w:color w:val="C9A23A"/>
          <w:sz w:val="18"/>
        </w:rPr>
        <w:t>2020 – 2022</w:t>
      </w:r>
    </w:p>
    <w:p>
      <w:pPr>
        <w:spacing w:before="20" w:after="40" w:line="269" w:lineRule="auto"/>
        <w:ind w:left="227" w:hanging="142"/>
      </w:pPr>
      <w:r>
        <w:rPr>
          <w:rFonts w:ascii="Calibri" w:hAnsi="Calibri" w:eastAsia="Calibri"/>
          <w:b w:val="0"/>
          <w:i w:val="0"/>
          <w:color w:val="1A1A1A"/>
          <w:sz w:val="19"/>
        </w:rPr>
        <w:t>•  Maintained and repaired conveyor systems and automated material handling equipment</w:t>
      </w:r>
    </w:p>
    <w:p>
      <w:pPr>
        <w:spacing w:before="20" w:after="40" w:line="269" w:lineRule="auto"/>
        <w:ind w:left="227" w:hanging="142"/>
      </w:pPr>
      <w:r>
        <w:rPr>
          <w:rFonts w:ascii="Calibri" w:hAnsi="Calibri" w:eastAsia="Calibri"/>
          <w:b w:val="0"/>
          <w:i w:val="0"/>
          <w:color w:val="1A1A1A"/>
          <w:sz w:val="19"/>
        </w:rPr>
        <w:t>•  Attained over 25 professional certifications in reliability maintenance and technical skills</w:t>
      </w:r>
    </w:p>
    <w:p>
      <w:pPr>
        <w:spacing w:before="140" w:after="20" w:line="264" w:lineRule="auto"/>
      </w:pPr>
      <w:r>
        <w:rPr>
          <w:rFonts w:ascii="Calibri" w:hAnsi="Calibri" w:eastAsia="Calibri"/>
          <w:b/>
          <w:i w:val="0"/>
          <w:color w:val="0B1E36"/>
          <w:sz w:val="21"/>
        </w:rPr>
        <w:t>Enerpro Systems | Vancouver, Canada</w:t>
      </w:r>
      <w:r>
        <w:rPr>
          <w:rFonts w:ascii="Calibri" w:hAnsi="Calibri" w:eastAsia="Calibri"/>
          <w:b w:val="0"/>
          <w:i w:val="0"/>
          <w:color w:val="4A5566"/>
          <w:sz w:val="20"/>
        </w:rPr>
        <w:t xml:space="preserve">  ·  </w:t>
      </w:r>
      <w:r>
        <w:rPr>
          <w:rFonts w:ascii="Calibri" w:hAnsi="Calibri" w:eastAsia="Calibri"/>
          <w:b/>
          <w:i w:val="0"/>
          <w:color w:val="1A1A1A"/>
          <w:sz w:val="20"/>
        </w:rPr>
        <w:t>IoT Control Panel Designer</w:t>
      </w:r>
    </w:p>
    <w:p>
      <w:pPr>
        <w:spacing w:before="0" w:after="40" w:line="252" w:lineRule="auto"/>
      </w:pPr>
      <w:r>
        <w:rPr>
          <w:rFonts w:ascii="Calibri" w:hAnsi="Calibri" w:eastAsia="Calibri"/>
          <w:b w:val="0"/>
          <w:i/>
          <w:color w:val="C9A23A"/>
          <w:sz w:val="18"/>
        </w:rPr>
        <w:t>2019</w:t>
      </w:r>
    </w:p>
    <w:p>
      <w:pPr>
        <w:spacing w:before="20" w:after="40" w:line="269" w:lineRule="auto"/>
        <w:ind w:left="227" w:hanging="142"/>
      </w:pPr>
      <w:r>
        <w:rPr>
          <w:rFonts w:ascii="Calibri" w:hAnsi="Calibri" w:eastAsia="Calibri"/>
          <w:b w:val="0"/>
          <w:i w:val="0"/>
          <w:color w:val="1A1A1A"/>
          <w:sz w:val="19"/>
        </w:rPr>
        <w:t>•  Designed Energy Management System control panels</w:t>
      </w:r>
    </w:p>
    <w:p>
      <w:pPr>
        <w:spacing w:before="20" w:after="40" w:line="269" w:lineRule="auto"/>
        <w:ind w:left="227" w:hanging="142"/>
      </w:pPr>
      <w:r>
        <w:rPr>
          <w:rFonts w:ascii="Calibri" w:hAnsi="Calibri" w:eastAsia="Calibri"/>
          <w:b w:val="0"/>
          <w:i w:val="0"/>
          <w:color w:val="1A1A1A"/>
          <w:sz w:val="19"/>
        </w:rPr>
        <w:t>•  Implemented remote databases using Python and MySQL for data management</w:t>
      </w:r>
    </w:p>
    <w:p>
      <w:pPr>
        <w:spacing w:before="140" w:after="20" w:line="264" w:lineRule="auto"/>
      </w:pPr>
      <w:r>
        <w:rPr>
          <w:rFonts w:ascii="Calibri" w:hAnsi="Calibri" w:eastAsia="Calibri"/>
          <w:b/>
          <w:i w:val="0"/>
          <w:color w:val="0B1E36"/>
          <w:sz w:val="21"/>
        </w:rPr>
        <w:t>CNRS-Le2i (French National Research Center) | France</w:t>
      </w:r>
      <w:r>
        <w:rPr>
          <w:rFonts w:ascii="Calibri" w:hAnsi="Calibri" w:eastAsia="Calibri"/>
          <w:b w:val="0"/>
          <w:i w:val="0"/>
          <w:color w:val="4A5566"/>
          <w:sz w:val="20"/>
        </w:rPr>
        <w:t xml:space="preserve">  ·  </w:t>
      </w:r>
      <w:r>
        <w:rPr>
          <w:rFonts w:ascii="Calibri" w:hAnsi="Calibri" w:eastAsia="Calibri"/>
          <w:b/>
          <w:i w:val="0"/>
          <w:color w:val="1A1A1A"/>
          <w:sz w:val="20"/>
        </w:rPr>
        <w:t>Computer Vision Software Developer</w:t>
      </w:r>
    </w:p>
    <w:p>
      <w:pPr>
        <w:spacing w:before="0" w:after="40" w:line="252" w:lineRule="auto"/>
      </w:pPr>
      <w:r>
        <w:rPr>
          <w:rFonts w:ascii="Calibri" w:hAnsi="Calibri" w:eastAsia="Calibri"/>
          <w:b w:val="0"/>
          <w:i/>
          <w:color w:val="C9A23A"/>
          <w:sz w:val="18"/>
        </w:rPr>
        <w:t>2016</w:t>
      </w:r>
    </w:p>
    <w:p>
      <w:pPr>
        <w:spacing w:before="20" w:after="40" w:line="269" w:lineRule="auto"/>
        <w:ind w:left="227" w:hanging="142"/>
      </w:pPr>
      <w:r>
        <w:rPr>
          <w:rFonts w:ascii="Calibri" w:hAnsi="Calibri" w:eastAsia="Calibri"/>
          <w:b w:val="0"/>
          <w:i w:val="0"/>
          <w:color w:val="1A1A1A"/>
          <w:sz w:val="19"/>
        </w:rPr>
        <w:t>•  Developed medical imaging software using Python, PyQt, OpenCV, and scikit-image on Linux</w:t>
      </w:r>
    </w:p>
    <w:p>
      <w:pPr>
        <w:spacing w:before="20" w:after="40" w:line="269" w:lineRule="auto"/>
        <w:ind w:left="227" w:hanging="142"/>
      </w:pPr>
      <w:r>
        <w:rPr>
          <w:rFonts w:ascii="Calibri" w:hAnsi="Calibri" w:eastAsia="Calibri"/>
          <w:b w:val="0"/>
          <w:i w:val="0"/>
          <w:color w:val="1A1A1A"/>
          <w:sz w:val="19"/>
        </w:rPr>
        <w:t>•  Implemented image processing algorithms and data analysis pipelines for research applications</w:t>
      </w:r>
    </w:p>
    <w:p>
      <w:pPr>
        <w:spacing w:before="140" w:after="20" w:line="264" w:lineRule="auto"/>
      </w:pPr>
      <w:r>
        <w:rPr>
          <w:rFonts w:ascii="Calibri" w:hAnsi="Calibri" w:eastAsia="Calibri"/>
          <w:b/>
          <w:i w:val="0"/>
          <w:color w:val="0B1E36"/>
          <w:sz w:val="21"/>
        </w:rPr>
        <w:t>Fraunhofer Institute | Germany</w:t>
      </w:r>
      <w:r>
        <w:rPr>
          <w:rFonts w:ascii="Calibri" w:hAnsi="Calibri" w:eastAsia="Calibri"/>
          <w:b w:val="0"/>
          <w:i w:val="0"/>
          <w:color w:val="4A5566"/>
          <w:sz w:val="20"/>
        </w:rPr>
        <w:t xml:space="preserve">  ·  </w:t>
      </w:r>
      <w:r>
        <w:rPr>
          <w:rFonts w:ascii="Calibri" w:hAnsi="Calibri" w:eastAsia="Calibri"/>
          <w:b/>
          <w:i w:val="0"/>
          <w:color w:val="1A1A1A"/>
          <w:sz w:val="20"/>
        </w:rPr>
        <w:t>Computer Vision Software Developer</w:t>
      </w:r>
    </w:p>
    <w:p>
      <w:pPr>
        <w:spacing w:before="0" w:after="40" w:line="252" w:lineRule="auto"/>
      </w:pPr>
      <w:r>
        <w:rPr>
          <w:rFonts w:ascii="Calibri" w:hAnsi="Calibri" w:eastAsia="Calibri"/>
          <w:b w:val="0"/>
          <w:i/>
          <w:color w:val="C9A23A"/>
          <w:sz w:val="18"/>
        </w:rPr>
        <w:t>Jun 2015 – Sep 2015</w:t>
      </w:r>
    </w:p>
    <w:p>
      <w:pPr>
        <w:spacing w:before="20" w:after="40" w:line="269" w:lineRule="auto"/>
        <w:ind w:left="227" w:hanging="142"/>
      </w:pPr>
      <w:r>
        <w:rPr>
          <w:rFonts w:ascii="Calibri" w:hAnsi="Calibri" w:eastAsia="Calibri"/>
          <w:b w:val="0"/>
          <w:i w:val="0"/>
          <w:color w:val="1A1A1A"/>
          <w:sz w:val="19"/>
        </w:rPr>
        <w:t>•  Developed algorithms to detect thin cracks on road surfaces using C++, Linux, and ToolIP</w:t>
      </w:r>
    </w:p>
    <w:p>
      <w:pPr>
        <w:spacing w:before="20" w:after="40" w:line="269" w:lineRule="auto"/>
        <w:ind w:left="227" w:hanging="142"/>
      </w:pPr>
      <w:r>
        <w:rPr>
          <w:rFonts w:ascii="Calibri" w:hAnsi="Calibri" w:eastAsia="Calibri"/>
          <w:b w:val="0"/>
          <w:i w:val="0"/>
          <w:color w:val="1A1A1A"/>
          <w:sz w:val="19"/>
        </w:rPr>
        <w:t>•  Optimized computer vision solutions for industrial infrastructure monitoring</w:t>
      </w:r>
    </w:p>
    <w:p>
      <w:pPr>
        <w:spacing w:before="140" w:after="20" w:line="264" w:lineRule="auto"/>
      </w:pPr>
      <w:r>
        <w:rPr>
          <w:rFonts w:ascii="Calibri" w:hAnsi="Calibri" w:eastAsia="Calibri"/>
          <w:b/>
          <w:i w:val="0"/>
          <w:color w:val="0B1E36"/>
          <w:sz w:val="21"/>
        </w:rPr>
        <w:t>TurboTeck | Tehran, Iran</w:t>
      </w:r>
      <w:r>
        <w:rPr>
          <w:rFonts w:ascii="Calibri" w:hAnsi="Calibri" w:eastAsia="Calibri"/>
          <w:b w:val="0"/>
          <w:i w:val="0"/>
          <w:color w:val="4A5566"/>
          <w:sz w:val="20"/>
        </w:rPr>
        <w:t xml:space="preserve">  ·  </w:t>
      </w:r>
      <w:r>
        <w:rPr>
          <w:rFonts w:ascii="Calibri" w:hAnsi="Calibri" w:eastAsia="Calibri"/>
          <w:b/>
          <w:i w:val="0"/>
          <w:color w:val="1A1A1A"/>
          <w:sz w:val="20"/>
        </w:rPr>
        <w:t>Software Developer and Team Leader</w:t>
      </w:r>
    </w:p>
    <w:p>
      <w:pPr>
        <w:spacing w:before="0" w:after="40" w:line="252" w:lineRule="auto"/>
      </w:pPr>
      <w:r>
        <w:rPr>
          <w:rFonts w:ascii="Calibri" w:hAnsi="Calibri" w:eastAsia="Calibri"/>
          <w:b w:val="0"/>
          <w:i/>
          <w:color w:val="C9A23A"/>
          <w:sz w:val="18"/>
        </w:rPr>
        <w:t>2018</w:t>
      </w:r>
    </w:p>
    <w:p>
      <w:pPr>
        <w:spacing w:before="20" w:after="40" w:line="269" w:lineRule="auto"/>
        <w:ind w:left="227" w:hanging="142"/>
      </w:pPr>
      <w:r>
        <w:rPr>
          <w:rFonts w:ascii="Calibri" w:hAnsi="Calibri" w:eastAsia="Calibri"/>
          <w:b w:val="0"/>
          <w:i w:val="0"/>
          <w:color w:val="1A1A1A"/>
          <w:sz w:val="19"/>
        </w:rPr>
        <w:t>•  Developed IIoT solutions using Python, Django, Linux, and ThingsBoard dashboards</w:t>
      </w:r>
    </w:p>
    <w:p>
      <w:pPr>
        <w:spacing w:before="20" w:after="40" w:line="269" w:lineRule="auto"/>
        <w:ind w:left="227" w:hanging="142"/>
      </w:pPr>
      <w:r>
        <w:rPr>
          <w:rFonts w:ascii="Calibri" w:hAnsi="Calibri" w:eastAsia="Calibri"/>
          <w:b w:val="0"/>
          <w:i w:val="0"/>
          <w:color w:val="1A1A1A"/>
          <w:sz w:val="19"/>
        </w:rPr>
        <w:t>•  Managed SQL/NoSQL databases for industrial monitoring applications</w:t>
      </w:r>
    </w:p>
    <w:p>
      <w:pPr>
        <w:spacing w:before="140" w:after="20" w:line="264" w:lineRule="auto"/>
      </w:pPr>
      <w:r>
        <w:rPr>
          <w:rFonts w:ascii="Calibri" w:hAnsi="Calibri" w:eastAsia="Calibri"/>
          <w:b/>
          <w:i w:val="0"/>
          <w:color w:val="0B1E36"/>
          <w:sz w:val="21"/>
        </w:rPr>
        <w:t>Green Energy Group — GDL | Tehran, Iran</w:t>
      </w:r>
      <w:r>
        <w:rPr>
          <w:rFonts w:ascii="Calibri" w:hAnsi="Calibri" w:eastAsia="Calibri"/>
          <w:b w:val="0"/>
          <w:i w:val="0"/>
          <w:color w:val="4A5566"/>
          <w:sz w:val="20"/>
        </w:rPr>
        <w:t xml:space="preserve">  ·  </w:t>
      </w:r>
      <w:r>
        <w:rPr>
          <w:rFonts w:ascii="Calibri" w:hAnsi="Calibri" w:eastAsia="Calibri"/>
          <w:b/>
          <w:i w:val="0"/>
          <w:color w:val="1A1A1A"/>
          <w:sz w:val="20"/>
        </w:rPr>
        <w:t>Technical and Sales Engineer</w:t>
      </w:r>
    </w:p>
    <w:p>
      <w:pPr>
        <w:spacing w:before="0" w:after="40" w:line="252" w:lineRule="auto"/>
      </w:pPr>
      <w:r>
        <w:rPr>
          <w:rFonts w:ascii="Calibri" w:hAnsi="Calibri" w:eastAsia="Calibri"/>
          <w:b w:val="0"/>
          <w:i/>
          <w:color w:val="C9A23A"/>
          <w:sz w:val="18"/>
        </w:rPr>
        <w:t>2017</w:t>
      </w:r>
    </w:p>
    <w:p>
      <w:pPr>
        <w:spacing w:before="20" w:after="40" w:line="269" w:lineRule="auto"/>
        <w:ind w:left="227" w:hanging="142"/>
      </w:pPr>
      <w:r>
        <w:rPr>
          <w:rFonts w:ascii="Calibri" w:hAnsi="Calibri" w:eastAsia="Calibri"/>
          <w:b w:val="0"/>
          <w:i w:val="0"/>
          <w:color w:val="1A1A1A"/>
          <w:sz w:val="19"/>
        </w:rPr>
        <w:t>•  Provided technical expertise for solar panel system design and installation</w:t>
      </w:r>
    </w:p>
    <w:p>
      <w:pPr>
        <w:spacing w:before="140" w:after="20" w:line="264" w:lineRule="auto"/>
      </w:pPr>
      <w:r>
        <w:rPr>
          <w:rFonts w:ascii="Calibri" w:hAnsi="Calibri" w:eastAsia="Calibri"/>
          <w:b/>
          <w:i w:val="0"/>
          <w:color w:val="0B1E36"/>
          <w:sz w:val="21"/>
        </w:rPr>
        <w:t>Pars Saman | Tehran, Iran</w:t>
      </w:r>
      <w:r>
        <w:rPr>
          <w:rFonts w:ascii="Calibri" w:hAnsi="Calibri" w:eastAsia="Calibri"/>
          <w:b w:val="0"/>
          <w:i w:val="0"/>
          <w:color w:val="4A5566"/>
          <w:sz w:val="20"/>
        </w:rPr>
        <w:t xml:space="preserve">  ·  </w:t>
      </w:r>
      <w:r>
        <w:rPr>
          <w:rFonts w:ascii="Calibri" w:hAnsi="Calibri" w:eastAsia="Calibri"/>
          <w:b/>
          <w:i w:val="0"/>
          <w:color w:val="1A1A1A"/>
          <w:sz w:val="20"/>
        </w:rPr>
        <w:t>Electrical and Control Leader</w:t>
      </w:r>
    </w:p>
    <w:p>
      <w:pPr>
        <w:spacing w:before="0" w:after="40" w:line="252" w:lineRule="auto"/>
      </w:pPr>
      <w:r>
        <w:rPr>
          <w:rFonts w:ascii="Calibri" w:hAnsi="Calibri" w:eastAsia="Calibri"/>
          <w:b w:val="0"/>
          <w:i/>
          <w:color w:val="C9A23A"/>
          <w:sz w:val="18"/>
        </w:rPr>
        <w:t>Jan 2014 – Sep 2014</w:t>
      </w:r>
    </w:p>
    <w:p>
      <w:pPr>
        <w:spacing w:before="20" w:after="40" w:line="269" w:lineRule="auto"/>
        <w:ind w:left="227" w:hanging="142"/>
      </w:pPr>
      <w:r>
        <w:rPr>
          <w:rFonts w:ascii="Calibri" w:hAnsi="Calibri" w:eastAsia="Calibri"/>
          <w:b w:val="0"/>
          <w:i w:val="0"/>
          <w:color w:val="1A1A1A"/>
          <w:sz w:val="19"/>
        </w:rPr>
        <w:t>•  Automated oil and gas pipeline monitoring using Schneider PLC</w:t>
      </w:r>
    </w:p>
    <w:p>
      <w:pPr>
        <w:spacing w:before="20" w:after="40" w:line="269" w:lineRule="auto"/>
        <w:ind w:left="227" w:hanging="142"/>
      </w:pPr>
      <w:r>
        <w:rPr>
          <w:rFonts w:ascii="Calibri" w:hAnsi="Calibri" w:eastAsia="Calibri"/>
          <w:b w:val="0"/>
          <w:i w:val="0"/>
          <w:color w:val="1A1A1A"/>
          <w:sz w:val="19"/>
        </w:rPr>
        <w:t>•  Designed industrial control panels</w:t>
      </w:r>
    </w:p>
    <w:p>
      <w:pPr>
        <w:spacing w:before="140" w:after="20" w:line="264" w:lineRule="auto"/>
      </w:pPr>
      <w:r>
        <w:rPr>
          <w:rFonts w:ascii="Calibri" w:hAnsi="Calibri" w:eastAsia="Calibri"/>
          <w:b/>
          <w:i w:val="0"/>
          <w:color w:val="0B1E36"/>
          <w:sz w:val="21"/>
        </w:rPr>
        <w:t>Oil Turbo Compressors Group | Tehran, Iran</w:t>
      </w:r>
      <w:r>
        <w:rPr>
          <w:rFonts w:ascii="Calibri" w:hAnsi="Calibri" w:eastAsia="Calibri"/>
          <w:b w:val="0"/>
          <w:i w:val="0"/>
          <w:color w:val="4A5566"/>
          <w:sz w:val="20"/>
        </w:rPr>
        <w:t xml:space="preserve">  ·  </w:t>
      </w:r>
      <w:r>
        <w:rPr>
          <w:rFonts w:ascii="Calibri" w:hAnsi="Calibri" w:eastAsia="Calibri"/>
          <w:b/>
          <w:i w:val="0"/>
          <w:color w:val="1A1A1A"/>
          <w:sz w:val="20"/>
        </w:rPr>
        <w:t>Electrical and Control Engineer</w:t>
      </w:r>
    </w:p>
    <w:p>
      <w:pPr>
        <w:spacing w:before="0" w:after="40" w:line="252" w:lineRule="auto"/>
      </w:pPr>
      <w:r>
        <w:rPr>
          <w:rFonts w:ascii="Calibri" w:hAnsi="Calibri" w:eastAsia="Calibri"/>
          <w:b w:val="0"/>
          <w:i/>
          <w:color w:val="C9A23A"/>
          <w:sz w:val="18"/>
        </w:rPr>
        <w:t>Jan 2013 – Dec 2013</w:t>
      </w:r>
    </w:p>
    <w:p>
      <w:pPr>
        <w:spacing w:before="20" w:after="40" w:line="269" w:lineRule="auto"/>
        <w:ind w:left="227" w:hanging="142"/>
      </w:pPr>
      <w:r>
        <w:rPr>
          <w:rFonts w:ascii="Calibri" w:hAnsi="Calibri" w:eastAsia="Calibri"/>
          <w:b w:val="0"/>
          <w:i w:val="0"/>
          <w:color w:val="1A1A1A"/>
          <w:sz w:val="19"/>
        </w:rPr>
        <w:t>•  Maintained and troubleshoot SIEMENS SGT Turbo Compressors</w:t>
      </w:r>
    </w:p>
    <w:p>
      <w:pPr>
        <w:spacing w:before="20" w:after="40" w:line="269" w:lineRule="auto"/>
        <w:ind w:left="227" w:hanging="142"/>
      </w:pPr>
      <w:r>
        <w:rPr>
          <w:rFonts w:ascii="Calibri" w:hAnsi="Calibri" w:eastAsia="Calibri"/>
          <w:b w:val="0"/>
          <w:i w:val="0"/>
          <w:color w:val="1A1A1A"/>
          <w:sz w:val="19"/>
        </w:rPr>
        <w:t>•  Programmed SIEMENS S7 PLCs (200, 300, 400 series)</w:t>
      </w:r>
    </w:p>
    <w:p>
      <w:pPr>
        <w:spacing w:before="20" w:after="40" w:line="269" w:lineRule="auto"/>
        <w:ind w:left="227" w:hanging="142"/>
      </w:pPr>
      <w:r>
        <w:rPr>
          <w:rFonts w:ascii="Calibri" w:hAnsi="Calibri" w:eastAsia="Calibri"/>
          <w:b w:val="0"/>
          <w:i w:val="0"/>
          <w:color w:val="1A1A1A"/>
          <w:sz w:val="19"/>
        </w:rPr>
        <w:t>•  Site supervisor for automation, maintenance, and installation of electrical and control equipment</w:t>
      </w:r>
    </w:p>
    <w:p>
      <w:pPr>
        <w:spacing w:before="200" w:after="80" w:line="252" w:lineRule="auto"/>
        <w:pBdr>
          <w:bottom w:val="single" w:sz="12" w:space="1" w:color="C9A23A"/>
        </w:pBdr>
      </w:pPr>
      <w:r>
        <w:rPr>
          <w:rFonts w:ascii="Calibri" w:hAnsi="Calibri" w:eastAsia="Calibri"/>
          <w:b/>
          <w:i w:val="0"/>
          <w:color w:val="0B1E36"/>
          <w:sz w:val="24"/>
        </w:rPr>
        <w:t>6.  SELECTED PROJECTS</w:t>
      </w:r>
    </w:p>
    <w:tbl>
      <w:tblPr>
        <w:tblStyle w:val="TableGrid"/>
        <w:tblW w:type="auto" w:w="0"/>
        <w:jc w:val="center"/>
        <w:tblLayout w:type="fixed"/>
        <w:tblLook w:firstColumn="1" w:firstRow="1" w:lastColumn="0" w:lastRow="0" w:noHBand="0" w:noVBand="1" w:val="04A0"/>
      </w:tblPr>
      <w:tblGrid>
        <w:gridCol w:w="5046"/>
        <w:gridCol w:w="5046"/>
      </w:tblGrid>
      <w:tr>
        <w:tc>
          <w:tcPr>
            <w:tcW w:type="dxa" w:w="4252"/>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i w:val="0"/>
                <w:color w:val="FFFFFF"/>
                <w:sz w:val="16"/>
              </w:rPr>
              <w:t>Project</w:t>
            </w:r>
          </w:p>
        </w:tc>
        <w:tc>
          <w:tcPr>
            <w:tcW w:type="dxa" w:w="5839"/>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i w:val="0"/>
                <w:color w:val="FFFFFF"/>
                <w:sz w:val="16"/>
              </w:rPr>
              <w:t>Stack / focus</w:t>
            </w:r>
          </w:p>
        </w:tc>
      </w:tr>
      <w:tr>
        <w:trPr>
          <w:cantSplit/>
        </w:trPr>
        <w:tc>
          <w:tcPr>
            <w:tcW w:type="dxa" w:w="4252"/>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8"/>
              </w:rPr>
              <w:t>Football Player Detection &amp; Tracking</w:t>
            </w:r>
          </w:p>
        </w:tc>
        <w:tc>
          <w:tcPr>
            <w:tcW w:type="dxa" w:w="5839"/>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Python, YOLOv8, Roboflow, OpenCV, Multi-camera fusion</w:t>
            </w:r>
          </w:p>
        </w:tc>
      </w:tr>
      <w:tr>
        <w:trPr>
          <w:cantSplit/>
        </w:trPr>
        <w:tc>
          <w:tcPr>
            <w:tcW w:type="dxa" w:w="4252"/>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8"/>
              </w:rPr>
              <w:t>Mobile Robot Navigation</w:t>
            </w:r>
          </w:p>
        </w:tc>
        <w:tc>
          <w:tcPr>
            <w:tcW w:type="dxa" w:w="5839"/>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ROS, RVIZ, Gazebo, Python, C++</w:t>
            </w:r>
          </w:p>
        </w:tc>
      </w:tr>
      <w:tr>
        <w:trPr>
          <w:cantSplit/>
        </w:trPr>
        <w:tc>
          <w:tcPr>
            <w:tcW w:type="dxa" w:w="4252"/>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8"/>
              </w:rPr>
              <w:t>YOLO Object Detection for Robotics</w:t>
            </w:r>
          </w:p>
        </w:tc>
        <w:tc>
          <w:tcPr>
            <w:tcW w:type="dxa" w:w="5839"/>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Python, YOLO, OpenCV, Intel RealSense, ROS</w:t>
            </w:r>
          </w:p>
        </w:tc>
      </w:tr>
      <w:tr>
        <w:trPr>
          <w:cantSplit/>
        </w:trPr>
        <w:tc>
          <w:tcPr>
            <w:tcW w:type="dxa" w:w="4252"/>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8"/>
              </w:rPr>
              <w:t>KURABot — Restaurant Assistant Robot</w:t>
            </w:r>
          </w:p>
        </w:tc>
        <w:tc>
          <w:tcPr>
            <w:tcW w:type="dxa" w:w="5839"/>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ROS, Linux, OpenCV, Lidar, Python</w:t>
            </w:r>
          </w:p>
        </w:tc>
      </w:tr>
    </w:tbl>
    <w:p>
      <w:pPr>
        <w:spacing w:before="200" w:after="80" w:line="252" w:lineRule="auto"/>
        <w:pBdr>
          <w:bottom w:val="single" w:sz="12" w:space="1" w:color="C9A23A"/>
        </w:pBdr>
      </w:pPr>
      <w:r>
        <w:rPr>
          <w:rFonts w:ascii="Calibri" w:hAnsi="Calibri" w:eastAsia="Calibri"/>
          <w:b/>
          <w:i w:val="0"/>
          <w:color w:val="0B1E36"/>
          <w:sz w:val="24"/>
        </w:rPr>
        <w:t>7.  PATENTS</w:t>
      </w:r>
    </w:p>
    <w:tbl>
      <w:tblPr>
        <w:tblStyle w:val="TableGrid"/>
        <w:tblW w:type="auto" w:w="0"/>
        <w:jc w:val="center"/>
        <w:tblLayout w:type="fixed"/>
        <w:tblLook w:firstColumn="1" w:firstRow="1" w:lastColumn="0" w:lastRow="0" w:noHBand="0" w:noVBand="1" w:val="04A0"/>
      </w:tblPr>
      <w:tblGrid>
        <w:gridCol w:w="3364"/>
        <w:gridCol w:w="3364"/>
        <w:gridCol w:w="3364"/>
      </w:tblGrid>
      <w:tr>
        <w:tc>
          <w:tcPr>
            <w:tcW w:type="dxa" w:w="6520"/>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i w:val="0"/>
                <w:color w:val="FFFFFF"/>
                <w:sz w:val="16"/>
              </w:rPr>
              <w:t>Patent</w:t>
            </w:r>
          </w:p>
        </w:tc>
        <w:tc>
          <w:tcPr>
            <w:tcW w:type="dxa" w:w="1247"/>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i w:val="0"/>
                <w:color w:val="FFFFFF"/>
                <w:sz w:val="16"/>
              </w:rPr>
              <w:t>Year</w:t>
            </w:r>
          </w:p>
        </w:tc>
        <w:tc>
          <w:tcPr>
            <w:tcW w:type="dxa" w:w="2324"/>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i w:val="0"/>
                <w:color w:val="FFFFFF"/>
                <w:sz w:val="16"/>
              </w:rPr>
              <w:t>Registration</w:t>
            </w:r>
          </w:p>
        </w:tc>
      </w:tr>
      <w:tr>
        <w:trPr>
          <w:cantSplit/>
        </w:trPr>
        <w:tc>
          <w:tcPr>
            <w:tcW w:type="dxa" w:w="6520"/>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7"/>
              </w:rPr>
              <w:t>Automatic Gearshift Bicycle for Inclines and Declines</w:t>
            </w:r>
          </w:p>
        </w:tc>
        <w:tc>
          <w:tcPr>
            <w:tcW w:type="dxa" w:w="1247"/>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2008</w:t>
            </w:r>
          </w:p>
        </w:tc>
        <w:tc>
          <w:tcPr>
            <w:tcW w:type="dxa" w:w="2324"/>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No. 53418</w:t>
            </w:r>
          </w:p>
        </w:tc>
      </w:tr>
      <w:tr>
        <w:trPr>
          <w:cantSplit/>
        </w:trPr>
        <w:tc>
          <w:tcPr>
            <w:tcW w:type="dxa" w:w="6520"/>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7"/>
              </w:rPr>
              <w:t>Intelligent Control of Car Overtaking by GPS</w:t>
            </w:r>
          </w:p>
        </w:tc>
        <w:tc>
          <w:tcPr>
            <w:tcW w:type="dxa" w:w="1247"/>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2008</w:t>
            </w:r>
          </w:p>
        </w:tc>
        <w:tc>
          <w:tcPr>
            <w:tcW w:type="dxa" w:w="2324"/>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No. 51636</w:t>
            </w:r>
          </w:p>
        </w:tc>
      </w:tr>
      <w:tr>
        <w:trPr>
          <w:cantSplit/>
        </w:trPr>
        <w:tc>
          <w:tcPr>
            <w:tcW w:type="dxa" w:w="6520"/>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7"/>
              </w:rPr>
              <w:t>Freezer Plastic Bag Opener Set</w:t>
            </w:r>
          </w:p>
        </w:tc>
        <w:tc>
          <w:tcPr>
            <w:tcW w:type="dxa" w:w="1247"/>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2008</w:t>
            </w:r>
          </w:p>
        </w:tc>
        <w:tc>
          <w:tcPr>
            <w:tcW w:type="dxa" w:w="2324"/>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No. 51509</w:t>
            </w:r>
          </w:p>
        </w:tc>
      </w:tr>
      <w:tr>
        <w:trPr>
          <w:cantSplit/>
        </w:trPr>
        <w:tc>
          <w:tcPr>
            <w:tcW w:type="dxa" w:w="6520"/>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7"/>
              </w:rPr>
              <w:t>Counter Digital Data Checking by Wireless Remote Control</w:t>
            </w:r>
          </w:p>
        </w:tc>
        <w:tc>
          <w:tcPr>
            <w:tcW w:type="dxa" w:w="1247"/>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2007</w:t>
            </w:r>
          </w:p>
        </w:tc>
        <w:tc>
          <w:tcPr>
            <w:tcW w:type="dxa" w:w="2324"/>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No. 43884</w:t>
            </w:r>
          </w:p>
        </w:tc>
      </w:tr>
      <w:tr>
        <w:trPr>
          <w:cantSplit/>
        </w:trPr>
        <w:tc>
          <w:tcPr>
            <w:tcW w:type="dxa" w:w="6520"/>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7"/>
              </w:rPr>
              <w:t>Device for Assisting Disabled People in Removing Socks</w:t>
            </w:r>
          </w:p>
        </w:tc>
        <w:tc>
          <w:tcPr>
            <w:tcW w:type="dxa" w:w="1247"/>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2005</w:t>
            </w:r>
          </w:p>
        </w:tc>
        <w:tc>
          <w:tcPr>
            <w:tcW w:type="dxa" w:w="2324"/>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No. 32445</w:t>
            </w:r>
          </w:p>
        </w:tc>
      </w:tr>
      <w:tr>
        <w:trPr>
          <w:cantSplit/>
        </w:trPr>
        <w:tc>
          <w:tcPr>
            <w:tcW w:type="dxa" w:w="6520"/>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7"/>
              </w:rPr>
              <w:t>Electric Engine Intelligent Control</w:t>
            </w:r>
          </w:p>
        </w:tc>
        <w:tc>
          <w:tcPr>
            <w:tcW w:type="dxa" w:w="1247"/>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2008</w:t>
            </w:r>
          </w:p>
        </w:tc>
        <w:tc>
          <w:tcPr>
            <w:tcW w:type="dxa" w:w="2324"/>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No. 53413</w:t>
            </w:r>
          </w:p>
        </w:tc>
      </w:tr>
      <w:tr>
        <w:trPr>
          <w:cantSplit/>
        </w:trPr>
        <w:tc>
          <w:tcPr>
            <w:tcW w:type="dxa" w:w="6520"/>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7"/>
              </w:rPr>
              <w:t>Robot Guidance by Fuzzy Control</w:t>
            </w:r>
          </w:p>
        </w:tc>
        <w:tc>
          <w:tcPr>
            <w:tcW w:type="dxa" w:w="1247"/>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2008</w:t>
            </w:r>
          </w:p>
        </w:tc>
        <w:tc>
          <w:tcPr>
            <w:tcW w:type="dxa" w:w="2324"/>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No. 51510</w:t>
            </w:r>
          </w:p>
        </w:tc>
      </w:tr>
      <w:tr>
        <w:trPr>
          <w:cantSplit/>
        </w:trPr>
        <w:tc>
          <w:tcPr>
            <w:tcW w:type="dxa" w:w="6520"/>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7"/>
              </w:rPr>
              <w:t>2 US patents pending registration</w:t>
            </w:r>
          </w:p>
        </w:tc>
        <w:tc>
          <w:tcPr>
            <w:tcW w:type="dxa" w:w="1247"/>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w:t>
            </w:r>
          </w:p>
        </w:tc>
        <w:tc>
          <w:tcPr>
            <w:tcW w:type="dxa" w:w="2324"/>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val="0"/>
                <w:i w:val="0"/>
                <w:color w:val="1A1A1A"/>
                <w:sz w:val="17"/>
              </w:rPr>
              <w:t>Pending</w:t>
            </w:r>
          </w:p>
        </w:tc>
      </w:tr>
    </w:tbl>
    <w:p>
      <w:pPr>
        <w:spacing w:before="200" w:after="80" w:line="252" w:lineRule="auto"/>
        <w:pBdr>
          <w:bottom w:val="single" w:sz="12" w:space="1" w:color="C9A23A"/>
        </w:pBdr>
      </w:pPr>
      <w:r>
        <w:rPr>
          <w:rFonts w:ascii="Calibri" w:hAnsi="Calibri" w:eastAsia="Calibri"/>
          <w:b/>
          <w:i w:val="0"/>
          <w:color w:val="0B1E36"/>
          <w:sz w:val="24"/>
        </w:rPr>
        <w:t>8.  PUBLICATIONS (SELECTED FROM 15+)</w:t>
      </w:r>
    </w:p>
    <w:p>
      <w:pPr>
        <w:spacing w:before="20" w:after="40" w:line="269" w:lineRule="auto"/>
        <w:ind w:left="227" w:hanging="142"/>
      </w:pPr>
      <w:r>
        <w:rPr>
          <w:rFonts w:ascii="Calibri" w:hAnsi="Calibri" w:eastAsia="Calibri"/>
          <w:b w:val="0"/>
          <w:i w:val="0"/>
          <w:color w:val="1A1A1A"/>
          <w:sz w:val="19"/>
        </w:rPr>
        <w:t>•  O. Moradtalab, A. Lalande, S. Bricq. "Automatic Detection of the Cardiac Contours on Delayed Enhanced MRI", Vibot Master's Day</w:t>
      </w:r>
    </w:p>
    <w:p>
      <w:pPr>
        <w:spacing w:before="20" w:after="40" w:line="269" w:lineRule="auto"/>
        <w:ind w:left="227" w:hanging="142"/>
      </w:pPr>
      <w:r>
        <w:rPr>
          <w:rFonts w:ascii="Calibri" w:hAnsi="Calibri" w:eastAsia="Calibri"/>
          <w:b w:val="0"/>
          <w:i w:val="0"/>
          <w:color w:val="1A1A1A"/>
          <w:sz w:val="19"/>
        </w:rPr>
        <w:t>•  O. Moradtalab, R. Moradtalab. "New Approaches for Face Recognition Using Neural Networks", 8th WSEAS International Conference (Best Paper Award)</w:t>
      </w:r>
    </w:p>
    <w:p>
      <w:pPr>
        <w:spacing w:before="20" w:after="40" w:line="269" w:lineRule="auto"/>
        <w:ind w:left="227" w:hanging="142"/>
      </w:pPr>
      <w:r>
        <w:rPr>
          <w:rFonts w:ascii="Calibri" w:hAnsi="Calibri" w:eastAsia="Calibri"/>
          <w:b w:val="0"/>
          <w:i w:val="0"/>
          <w:color w:val="1A1A1A"/>
          <w:sz w:val="19"/>
        </w:rPr>
        <w:t>•  K. Shafafi, E. Saremian, O. Moradtalab. "Optimizing Pictorial Compacted Data Detection in Noisy Environments", IEEE MWOC 2009</w:t>
      </w:r>
    </w:p>
    <w:p>
      <w:pPr>
        <w:spacing w:before="20" w:after="40" w:line="269" w:lineRule="auto"/>
        <w:ind w:left="227" w:hanging="142"/>
      </w:pPr>
      <w:r>
        <w:rPr>
          <w:rFonts w:ascii="Calibri" w:hAnsi="Calibri" w:eastAsia="Calibri"/>
          <w:b w:val="0"/>
          <w:i w:val="0"/>
          <w:color w:val="1A1A1A"/>
          <w:sz w:val="19"/>
        </w:rPr>
        <w:t>•  O. Moradtalab, M.B.B. Sharifian, R. Moradtalab. "Uninterrupted Operation of Wind Power Plant After Grid Disconnection", 2nd Green Energy Conference</w:t>
      </w:r>
    </w:p>
    <w:p>
      <w:pPr>
        <w:spacing w:before="20" w:after="40" w:line="269" w:lineRule="auto"/>
        <w:ind w:left="227" w:hanging="142"/>
      </w:pPr>
      <w:r>
        <w:rPr>
          <w:rFonts w:ascii="Calibri" w:hAnsi="Calibri" w:eastAsia="Calibri"/>
          <w:b w:val="0"/>
          <w:i w:val="0"/>
          <w:color w:val="1A1A1A"/>
          <w:sz w:val="19"/>
        </w:rPr>
        <w:t>•  Multiple publications in IEEE conferences, WSEAS proceedings, and national journals</w:t>
      </w:r>
    </w:p>
    <w:p>
      <w:pPr>
        <w:spacing w:before="200" w:after="80" w:line="252" w:lineRule="auto"/>
        <w:pBdr>
          <w:bottom w:val="single" w:sz="12" w:space="1" w:color="C9A23A"/>
        </w:pBdr>
      </w:pPr>
      <w:r>
        <w:rPr>
          <w:rFonts w:ascii="Calibri" w:hAnsi="Calibri" w:eastAsia="Calibri"/>
          <w:b/>
          <w:i w:val="0"/>
          <w:color w:val="0B1E36"/>
          <w:sz w:val="24"/>
        </w:rPr>
        <w:t>9.  PROFESSIONAL MEMBERSHIPS</w:t>
      </w:r>
    </w:p>
    <w:p>
      <w:pPr>
        <w:spacing w:before="20" w:after="40" w:line="269" w:lineRule="auto"/>
        <w:ind w:left="227" w:hanging="142"/>
      </w:pPr>
      <w:r>
        <w:rPr>
          <w:rFonts w:ascii="Calibri" w:hAnsi="Calibri" w:eastAsia="Calibri"/>
          <w:b w:val="0"/>
          <w:i w:val="0"/>
          <w:color w:val="1A1A1A"/>
          <w:sz w:val="19"/>
        </w:rPr>
        <w:t>•  Member, Institute of Electrical and Electronics Engineers (IEEE)</w:t>
      </w:r>
    </w:p>
    <w:p>
      <w:pPr>
        <w:spacing w:before="20" w:after="40" w:line="269" w:lineRule="auto"/>
        <w:ind w:left="227" w:hanging="142"/>
      </w:pPr>
      <w:r>
        <w:rPr>
          <w:rFonts w:ascii="Calibri" w:hAnsi="Calibri" w:eastAsia="Calibri"/>
          <w:b w:val="0"/>
          <w:i w:val="0"/>
          <w:color w:val="1A1A1A"/>
          <w:sz w:val="19"/>
        </w:rPr>
        <w:t>•  Member, Iran's Elites National Organization</w:t>
      </w:r>
    </w:p>
    <w:p>
      <w:pPr>
        <w:spacing w:before="20" w:after="40" w:line="269" w:lineRule="auto"/>
        <w:ind w:left="227" w:hanging="142"/>
      </w:pPr>
      <w:r>
        <w:rPr>
          <w:rFonts w:ascii="Calibri" w:hAnsi="Calibri" w:eastAsia="Calibri"/>
          <w:b w:val="0"/>
          <w:i w:val="0"/>
          <w:color w:val="1A1A1A"/>
          <w:sz w:val="19"/>
        </w:rPr>
        <w:t>•  Member, Young Researchers Club</w:t>
      </w:r>
    </w:p>
    <w:p>
      <w:pPr>
        <w:spacing w:before="20" w:after="40" w:line="269" w:lineRule="auto"/>
        <w:ind w:left="227" w:hanging="142"/>
      </w:pPr>
      <w:r>
        <w:rPr>
          <w:rFonts w:ascii="Calibri" w:hAnsi="Calibri" w:eastAsia="Calibri"/>
          <w:b w:val="0"/>
          <w:i w:val="0"/>
          <w:color w:val="1A1A1A"/>
          <w:sz w:val="19"/>
        </w:rPr>
        <w:t>•  Member, International Federation of Inventors' Associations</w:t>
      </w:r>
    </w:p>
    <w:p>
      <w:pPr>
        <w:spacing w:before="20" w:after="40" w:line="269" w:lineRule="auto"/>
        <w:ind w:left="227" w:hanging="142"/>
      </w:pPr>
      <w:r>
        <w:rPr>
          <w:rFonts w:ascii="Calibri" w:hAnsi="Calibri" w:eastAsia="Calibri"/>
          <w:b w:val="0"/>
          <w:i w:val="0"/>
          <w:color w:val="1A1A1A"/>
          <w:sz w:val="19"/>
        </w:rPr>
        <w:t>•  Reviewer: IEEE Transactions, World Applied Sciences Journal, Springer NDT 2010</w:t>
      </w:r>
    </w:p>
    <w:p>
      <w:pPr>
        <w:spacing w:before="200" w:after="80" w:line="252" w:lineRule="auto"/>
        <w:pBdr>
          <w:bottom w:val="single" w:sz="12" w:space="1" w:color="C9A23A"/>
        </w:pBdr>
      </w:pPr>
      <w:r>
        <w:rPr>
          <w:rFonts w:ascii="Calibri" w:hAnsi="Calibri" w:eastAsia="Calibri"/>
          <w:b/>
          <w:i w:val="0"/>
          <w:color w:val="0B1E36"/>
          <w:sz w:val="24"/>
        </w:rPr>
        <w:t>10.  LANGUAGES</w:t>
      </w:r>
    </w:p>
    <w:tbl>
      <w:tblPr>
        <w:tblStyle w:val="TableGrid"/>
        <w:tblW w:type="auto" w:w="0"/>
        <w:jc w:val="center"/>
        <w:tblLayout w:type="fixed"/>
        <w:tblLook w:firstColumn="1" w:firstRow="1" w:lastColumn="0" w:lastRow="0" w:noHBand="0" w:noVBand="1" w:val="04A0"/>
      </w:tblPr>
      <w:tblGrid>
        <w:gridCol w:w="5046"/>
        <w:gridCol w:w="5046"/>
      </w:tblGrid>
      <w:tr>
        <w:tc>
          <w:tcPr>
            <w:tcW w:type="dxa" w:w="2835"/>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i w:val="0"/>
                <w:color w:val="FFFFFF"/>
                <w:sz w:val="16"/>
              </w:rPr>
              <w:t>Language</w:t>
            </w:r>
          </w:p>
        </w:tc>
        <w:tc>
          <w:tcPr>
            <w:tcW w:type="dxa" w:w="7257"/>
            <w:shd w:fill="0B1E36"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jc w:val="center"/>
            </w:pPr>
            <w:r/>
            <w:r>
              <w:rPr>
                <w:rFonts w:ascii="Calibri" w:hAnsi="Calibri" w:eastAsia="Calibri"/>
                <w:b/>
                <w:i w:val="0"/>
                <w:color w:val="FFFFFF"/>
                <w:sz w:val="16"/>
              </w:rPr>
              <w:t>Proficiency</w:t>
            </w:r>
          </w:p>
        </w:tc>
      </w:tr>
      <w:tr>
        <w:trPr>
          <w:cantSplit/>
        </w:trPr>
        <w:tc>
          <w:tcPr>
            <w:tcW w:type="dxa" w:w="2835"/>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8"/>
              </w:rPr>
              <w:t>Persian</w:t>
            </w:r>
          </w:p>
        </w:tc>
        <w:tc>
          <w:tcPr>
            <w:tcW w:type="dxa" w:w="7257"/>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Native</w:t>
            </w:r>
          </w:p>
        </w:tc>
      </w:tr>
      <w:tr>
        <w:trPr>
          <w:cantSplit/>
        </w:trPr>
        <w:tc>
          <w:tcPr>
            <w:tcW w:type="dxa" w:w="2835"/>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8"/>
              </w:rPr>
              <w:t>English</w:t>
            </w:r>
          </w:p>
        </w:tc>
        <w:tc>
          <w:tcPr>
            <w:tcW w:type="dxa" w:w="7257"/>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Professional Working Proficiency (Advanced)</w:t>
            </w:r>
          </w:p>
        </w:tc>
      </w:tr>
      <w:tr>
        <w:trPr>
          <w:cantSplit/>
        </w:trPr>
        <w:tc>
          <w:tcPr>
            <w:tcW w:type="dxa" w:w="2835"/>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1A1A1A"/>
                <w:sz w:val="18"/>
              </w:rPr>
              <w:t>Kurdish</w:t>
            </w:r>
          </w:p>
        </w:tc>
        <w:tc>
          <w:tcPr>
            <w:tcW w:type="dxa" w:w="7257"/>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8"/>
              </w:rPr>
              <w:t>Conversational</w:t>
            </w:r>
          </w:p>
        </w:tc>
      </w:tr>
    </w:tbl>
    <w:p>
      <w:pPr>
        <w:spacing w:before="200" w:after="80" w:line="252" w:lineRule="auto"/>
        <w:pBdr>
          <w:bottom w:val="single" w:sz="12" w:space="1" w:color="C9A23A"/>
        </w:pBdr>
      </w:pPr>
      <w:r>
        <w:rPr>
          <w:rFonts w:ascii="Calibri" w:hAnsi="Calibri" w:eastAsia="Calibri"/>
          <w:b/>
          <w:i w:val="0"/>
          <w:color w:val="0B1E36"/>
          <w:sz w:val="24"/>
        </w:rPr>
        <w:t>11.  ACADEMIC REFERENCES</w:t>
      </w:r>
    </w:p>
    <w:tbl>
      <w:tblPr>
        <w:tblW w:type="auto" w:w="0"/>
        <w:tblLayout w:type="fixed"/>
        <w:tblLook w:firstColumn="1" w:firstRow="1" w:lastColumn="0" w:lastRow="0" w:noHBand="0" w:noVBand="1" w:val="04A0"/>
      </w:tblPr>
      <w:tblGrid>
        <w:gridCol w:w="5046"/>
        <w:gridCol w:w="5046"/>
      </w:tblGrid>
      <w:tr>
        <w:tc>
          <w:tcPr>
            <w:tcW w:type="dxa" w:w="2721"/>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0B1E36"/>
                <w:sz w:val="18"/>
              </w:rPr>
              <w:t>Prof. Fabrice MERIAUDEAU</w:t>
            </w:r>
          </w:p>
        </w:tc>
        <w:tc>
          <w:tcPr>
            <w:tcW w:type="dxa" w:w="7370"/>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7"/>
              </w:rPr>
              <w:t>UMR CNRS 6306, Le2i Laboratoire, Université de Bourgogne — I.U.T. Le Creusot, 12 rue de la fonderie, 71200 Le Creusot, France — fabrice.meriaudeau@u-bourgogne.fr</w:t>
            </w:r>
          </w:p>
        </w:tc>
      </w:tr>
      <w:tr>
        <w:tc>
          <w:tcPr>
            <w:tcW w:type="dxa" w:w="2721"/>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0B1E36"/>
                <w:sz w:val="18"/>
              </w:rPr>
              <w:t>Prof. Alain LALANDE</w:t>
            </w:r>
          </w:p>
        </w:tc>
        <w:tc>
          <w:tcPr>
            <w:tcW w:type="dxa" w:w="7370"/>
            <w:shd w:fill="F4F1E8"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7"/>
              </w:rPr>
              <w:t>Pôle Imagerie Médicale et Santé, LE2I, UMR CNRS 6306 — Faculté de Médecine, Université de Bourgogne — alain.lalande@u-bourgogne.fr</w:t>
            </w:r>
          </w:p>
        </w:tc>
      </w:tr>
      <w:tr>
        <w:tc>
          <w:tcPr>
            <w:tcW w:type="dxa" w:w="2721"/>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i w:val="0"/>
                <w:color w:val="0B1E36"/>
                <w:sz w:val="18"/>
              </w:rPr>
              <w:t>Dr. Olivier Morel</w:t>
            </w:r>
          </w:p>
        </w:tc>
        <w:tc>
          <w:tcPr>
            <w:tcW w:type="dxa" w:w="7370"/>
            <w:shd w:fill="FFFFFF" w:val="clear"/>
            <w:tcBorders>
              <w:top w:val="single" w:sz="4" w:space="0" w:color="D4C9A8"/>
              <w:left w:val="single" w:sz="4" w:space="0" w:color="D4C9A8"/>
              <w:bottom w:val="single" w:sz="4" w:space="0" w:color="D4C9A8"/>
              <w:right w:val="single" w:sz="4" w:space="0" w:color="D4C9A8"/>
            </w:tcBorders>
            <w:tcMar>
              <w:top w:w="40" w:type="dxa"/>
              <w:bottom w:w="40" w:type="dxa"/>
              <w:left w:w="40" w:type="dxa"/>
              <w:right w:w="40" w:type="dxa"/>
            </w:tcMar>
          </w:tcPr>
          <w:p>
            <w:pPr>
              <w:spacing w:before="0" w:after="0" w:line="252" w:lineRule="auto"/>
            </w:pPr>
            <w:r/>
            <w:r>
              <w:rPr>
                <w:rFonts w:ascii="Calibri" w:hAnsi="Calibri" w:eastAsia="Calibri"/>
                <w:b w:val="0"/>
                <w:i w:val="0"/>
                <w:color w:val="1A1A1A"/>
                <w:sz w:val="17"/>
              </w:rPr>
              <w:t>Associate Professor, LE2I UMR6306, CNRS, ENSAM, Univ. Bourgogne Franche-Comté — IUT Le Creusot, 12 rue de la Fonderie, 71200 Le Creusot, France — olivier.morel@u-bourgogne.fr</w:t>
            </w:r>
          </w:p>
        </w:tc>
      </w:tr>
    </w:tbl>
    <w:p>
      <w:pPr>
        <w:spacing w:before="280"/>
        <w:jc w:val="center"/>
      </w:pPr>
      <w:r>
        <w:rPr>
          <w:rFonts w:ascii="Calibri" w:hAnsi="Calibri" w:eastAsia="Calibri"/>
          <w:b w:val="0"/>
          <w:i/>
          <w:color w:val="4A5566"/>
          <w:sz w:val="18"/>
        </w:rPr>
        <w:t>End of curriculum vitae  ·  Omiid Moradtalab  ·  AI &amp; Robotics / Computer Vision</w:t>
      </w:r>
    </w:p>
    <w:sectPr w:rsidR="00FC693F" w:rsidRPr="0006063C" w:rsidSect="00034616">
      <w:headerReference w:type="default" r:id="rId9"/>
      <w:footerReference w:type="default" r:id="rId10"/>
      <w:pgSz w:w="11906" w:h="16838"/>
      <w:pgMar w:top="1077" w:right="907" w:bottom="907" w:left="90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3" w:color="C9A23A"/>
      </w:pBdr>
    </w:pPr>
    <w:r>
      <w:rPr>
        <w:rFonts w:ascii="Calibri" w:hAnsi="Calibri" w:eastAsia="Calibri"/>
        <w:b w:val="0"/>
        <w:i w:val="0"/>
        <w:color w:val="4A5566"/>
        <w:sz w:val="16"/>
      </w:rPr>
      <w:t xml:space="preserve">Confidential  ·  Curriculum Vitae  ·  Updated </w:t>
    </w:r>
    <w:r>
      <w:rPr>
        <w:rFonts w:ascii="Calibri" w:hAnsi="Calibri" w:eastAsia="Calibri"/>
        <w:b w:val="0"/>
        <w:i w:val="0"/>
        <w:color w:val="4A5566"/>
        <w:sz w:val="16"/>
      </w:rPr>
      <w:t>October 2026</w:t>
    </w:r>
    <w:r>
      <w:rPr>
        <w:rFonts w:ascii="Calibri" w:hAnsi="Calibri" w:eastAsia="Calibri"/>
        <w:b w:val="0"/>
        <w:i w:val="0"/>
        <w:color w:val="4A5566"/>
        <w:sz w:val="16"/>
      </w:rPr>
      <w:t xml:space="preserve">  ·  Page </w:t>
    </w:r>
    <w:r>
      <w:fldChar w:fldCharType="begin"/>
      <w:instrText xml:space="preserve"> PAGE </w:instrText>
      <w:fldChar w:fldCharType="end"/>
    </w:r>
    <w:r>
      <w:rPr>
        <w:rFonts w:ascii="Calibri" w:hAnsi="Calibri" w:eastAsia="Calibri"/>
        <w:b w:val="0"/>
        <w:i w:val="0"/>
        <w:color w:val="4A5566"/>
        <w:sz w:val="16"/>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6" w:space="4" w:color="C9A23A"/>
      </w:pBdr>
    </w:pPr>
    <w:r>
      <w:rPr>
        <w:rFonts w:ascii="Calibri" w:hAnsi="Calibri" w:eastAsia="Calibri"/>
        <w:b/>
        <w:i w:val="0"/>
        <w:color w:val="0B1E36"/>
        <w:sz w:val="16"/>
      </w:rPr>
      <w:t>OMIID MORADTALAB</w:t>
    </w:r>
    <w:r>
      <w:rPr>
        <w:rFonts w:ascii="Calibri" w:hAnsi="Calibri" w:eastAsia="Calibri"/>
        <w:b w:val="0"/>
        <w:i w:val="0"/>
        <w:color w:val="4A5566"/>
        <w:sz w:val="16"/>
      </w:rPr>
      <w:t xml:space="preserve">     Curriculum Vitae  ·  AI &amp; Robotics / Computer Vision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