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 w:eastAsia="Calibri"/>
          <w:b/>
          <w:i w:val="0"/>
          <w:color w:val="0B1E36"/>
          <w:sz w:val="32"/>
        </w:rPr>
        <w:t>PROJECT MANAGEMENT &amp; IMPLEMENTATION REPORT</w:t>
      </w:r>
    </w:p>
    <w:p>
      <w:pPr>
        <w:spacing w:before="0" w:after="160"/>
      </w:pPr>
      <w:r>
        <w:rPr>
          <w:rFonts w:ascii="Calibri" w:hAnsi="Calibri" w:eastAsia="Calibri"/>
          <w:b w:val="0"/>
          <w:i/>
          <w:color w:val="C9A23A"/>
          <w:sz w:val="22"/>
        </w:rPr>
        <w:t>Vision-based sport analysis  ·  SIMUST software  ·  pay period 7 Sep – 6 Oct 2026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1814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/>
                <w:i w:val="0"/>
                <w:color w:val="C9A23A"/>
                <w:sz w:val="18"/>
              </w:rPr>
              <w:t>Document</w:t>
            </w:r>
          </w:p>
        </w:tc>
        <w:tc>
          <w:tcPr>
            <w:tcW w:type="dxa" w:w="3288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FFFFFF"/>
                <w:sz w:val="18"/>
              </w:rPr>
              <w:t>FHP-PM-2026-P3</w:t>
            </w:r>
          </w:p>
        </w:tc>
        <w:tc>
          <w:tcPr>
            <w:tcW w:type="dxa" w:w="1928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/>
                <w:i w:val="0"/>
                <w:color w:val="C9A23A"/>
                <w:sz w:val="18"/>
              </w:rPr>
              <w:t>Classification</w:t>
            </w:r>
          </w:p>
        </w:tc>
        <w:tc>
          <w:tcPr>
            <w:tcW w:type="dxa" w:w="3061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FFFFFF"/>
                <w:sz w:val="18"/>
              </w:rPr>
              <w:t>Internal / Client</w:t>
            </w:r>
          </w:p>
        </w:tc>
      </w:tr>
      <w:tr>
        <w:tc>
          <w:tcPr>
            <w:tcW w:type="dxa" w:w="1814"/>
            <w:shd w:fill="122A4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/>
                <w:i w:val="0"/>
                <w:color w:val="C9A23A"/>
                <w:sz w:val="18"/>
              </w:rPr>
              <w:t>Project</w:t>
            </w:r>
          </w:p>
        </w:tc>
        <w:tc>
          <w:tcPr>
            <w:tcW w:type="dxa" w:w="3288"/>
            <w:shd w:fill="122A4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FFFFFF"/>
                <w:sz w:val="18"/>
              </w:rPr>
              <w:t>SIMUST — vision-based training</w:t>
            </w:r>
          </w:p>
        </w:tc>
        <w:tc>
          <w:tcPr>
            <w:tcW w:type="dxa" w:w="1928"/>
            <w:shd w:fill="122A4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/>
                <w:i w:val="0"/>
                <w:color w:val="C9A23A"/>
                <w:sz w:val="18"/>
              </w:rPr>
              <w:t>Repository</w:t>
            </w:r>
          </w:p>
        </w:tc>
        <w:tc>
          <w:tcPr>
            <w:tcW w:type="dxa" w:w="3061"/>
            <w:shd w:fill="122A4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FFFFFF"/>
                <w:sz w:val="18"/>
              </w:rPr>
              <w:t>robotvision03-dotcom/simust</w:t>
            </w:r>
          </w:p>
        </w:tc>
      </w:tr>
      <w:tr>
        <w:tc>
          <w:tcPr>
            <w:tcW w:type="dxa" w:w="1814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/>
                <w:i w:val="0"/>
                <w:color w:val="C9A23A"/>
                <w:sz w:val="18"/>
              </w:rPr>
              <w:t>Period</w:t>
            </w:r>
          </w:p>
        </w:tc>
        <w:tc>
          <w:tcPr>
            <w:tcW w:type="dxa" w:w="3288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FFFFFF"/>
                <w:sz w:val="18"/>
              </w:rPr>
              <w:t>7 September 2026 – 6 October 2026</w:t>
            </w:r>
          </w:p>
        </w:tc>
        <w:tc>
          <w:tcPr>
            <w:tcW w:type="dxa" w:w="1928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/>
                <w:i w:val="0"/>
                <w:color w:val="C9A23A"/>
                <w:sz w:val="18"/>
              </w:rPr>
              <w:t>Contract window</w:t>
            </w:r>
          </w:p>
        </w:tc>
        <w:tc>
          <w:tcPr>
            <w:tcW w:type="dxa" w:w="3061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FFFFFF"/>
                <w:sz w:val="18"/>
              </w:rPr>
              <w:t>4 weeks (Phase 3 technical delivery)</w:t>
            </w:r>
          </w:p>
        </w:tc>
      </w:tr>
      <w:tr>
        <w:tc>
          <w:tcPr>
            <w:tcW w:type="dxa" w:w="1814"/>
            <w:shd w:fill="122A4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/>
                <w:i w:val="0"/>
                <w:color w:val="C9A23A"/>
                <w:sz w:val="18"/>
              </w:rPr>
              <w:t>Status</w:t>
            </w:r>
          </w:p>
        </w:tc>
        <w:tc>
          <w:tcPr>
            <w:tcW w:type="dxa" w:w="3288"/>
            <w:shd w:fill="122A4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FFFFFF"/>
                <w:sz w:val="18"/>
              </w:rPr>
              <w:t>All milestones 99% or 100% done</w:t>
            </w:r>
          </w:p>
        </w:tc>
        <w:tc>
          <w:tcPr>
            <w:tcW w:type="dxa" w:w="1928"/>
            <w:shd w:fill="122A4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/>
                <w:i w:val="0"/>
                <w:color w:val="C9A23A"/>
                <w:sz w:val="18"/>
              </w:rPr>
              <w:t>Issue date</w:t>
            </w:r>
          </w:p>
        </w:tc>
        <w:tc>
          <w:tcPr>
            <w:tcW w:type="dxa" w:w="3061"/>
            <w:shd w:fill="122A4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FFFFFF"/>
                <w:sz w:val="18"/>
              </w:rPr>
              <w:t>05 October 2026</w:t>
            </w:r>
          </w:p>
        </w:tc>
      </w:tr>
      <w:tr>
        <w:tc>
          <w:tcPr>
            <w:tcW w:type="dxa" w:w="1814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/>
                <w:i w:val="0"/>
                <w:color w:val="C9A23A"/>
                <w:sz w:val="18"/>
              </w:rPr>
              <w:t>Pages</w:t>
            </w:r>
          </w:p>
        </w:tc>
        <w:tc>
          <w:tcPr>
            <w:tcW w:type="dxa" w:w="3288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FFFFFF"/>
                <w:sz w:val="18"/>
              </w:rPr>
              <w:t>4 (forced layout)</w:t>
            </w:r>
          </w:p>
        </w:tc>
        <w:tc>
          <w:tcPr>
            <w:tcW w:type="dxa" w:w="1928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/>
                <w:i w:val="0"/>
                <w:color w:val="C9A23A"/>
                <w:sz w:val="18"/>
              </w:rPr>
              <w:t>Commits reviewed</w:t>
            </w:r>
          </w:p>
        </w:tc>
        <w:tc>
          <w:tcPr>
            <w:tcW w:type="dxa" w:w="3061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FFFFFF"/>
                <w:sz w:val="18"/>
              </w:rPr>
              <w:t>~70 across all feature branches</w:t>
            </w:r>
          </w:p>
        </w:tc>
      </w:tr>
    </w:tbl>
    <w:p>
      <w:pPr>
        <w:spacing w:before="200" w:after="80" w:line="252" w:lineRule="auto"/>
        <w:pBdr>
          <w:bottom w:val="single" w:sz="12" w:space="1" w:color="C9A23A"/>
        </w:pBdr>
      </w:pPr>
      <w:r>
        <w:rPr>
          <w:rFonts w:ascii="Calibri" w:hAnsi="Calibri" w:eastAsia="Calibri"/>
          <w:b/>
          <w:i w:val="0"/>
          <w:color w:val="0B1E36"/>
          <w:sz w:val="24"/>
        </w:rPr>
        <w:t>1.  PURPOSE, GOVERNANCE AND OBJECTIVES</w:t>
      </w:r>
    </w:p>
    <w:p>
      <w:pPr>
        <w:spacing w:before="0" w:after="120" w:line="276" w:lineRule="auto"/>
        <w:jc w:val="both"/>
      </w:pPr>
      <w:r>
        <w:rPr>
          <w:rFonts w:ascii="Calibri" w:hAnsi="Calibri" w:eastAsia="Calibri"/>
          <w:b w:val="0"/>
          <w:i w:val="0"/>
          <w:color w:val="1A1A1A"/>
          <w:sz w:val="20"/>
        </w:rPr>
        <w:t>This four-page report is the project-management record for SIMUST vision-based sport analysis in the payment period 7 September – 6 October 2026. SIMUST uses pitch cameras, YOLOv8 detection and pose, homography calibration, and image-cue screens (teammate flash and Foundation SF sets) to classify PASS, GOAL, PRESS and TARGET. Physical tags on the pitch are not part of the product; the vision pipeline and image cues define each action block.</w:t>
      </w:r>
    </w:p>
    <w:p>
      <w:pPr>
        <w:spacing w:before="0" w:after="120" w:line="276" w:lineRule="auto"/>
        <w:jc w:val="both"/>
      </w:pPr>
      <w:r>
        <w:rPr>
          <w:rFonts w:ascii="Calibri" w:hAnsi="Calibri" w:eastAsia="Calibri"/>
          <w:b w:val="0"/>
          <w:i w:val="0"/>
          <w:color w:val="1A1A1A"/>
          <w:sz w:val="20"/>
        </w:rPr>
        <w:t>Phase 3 continues after the Phase 2 close-out (teams, security, VPS, portal, payment step). This window delivered dual Field A/B realtime vision, cue-driven keypoint timing (17-frame appear delay, On hold, clear), booking-gated play, Foundation → Entry → World Class score unlock, coach/operator reservations, My SIMUST Android (Google Play bundle), phone-first operator UX, finish-balls coaching films, pause-freeze accuracy, and live RESULTS while a session runs.</w:t>
      </w:r>
    </w:p>
    <w:p>
      <w:pPr>
        <w:spacing w:before="0" w:after="120" w:line="276" w:lineRule="auto"/>
        <w:jc w:val="both"/>
      </w:pPr>
      <w:r>
        <w:rPr>
          <w:rFonts w:ascii="Calibri" w:hAnsi="Calibri" w:eastAsia="Calibri"/>
          <w:b w:val="0"/>
          <w:i w:val="0"/>
          <w:color w:val="1A1A1A"/>
          <w:sz w:val="20"/>
        </w:rPr>
        <w:t>Governance used weekly work packages on GitHub feature branches, verified on the lab PC and on my.simust.com. Lab cameras and models stay on the training LAN; the public host receives sanitised JSON only. About seventy developer commits across all branches were reviewed for this close-out.</w:t>
      </w:r>
    </w:p>
    <w:p>
      <w:pPr>
        <w:spacing w:before="200" w:after="80" w:line="252" w:lineRule="auto"/>
        <w:pBdr>
          <w:bottom w:val="single" w:sz="12" w:space="1" w:color="C9A23A"/>
        </w:pBdr>
      </w:pPr>
      <w:r>
        <w:rPr>
          <w:rFonts w:ascii="Calibri" w:hAnsi="Calibri" w:eastAsia="Calibri"/>
          <w:b/>
          <w:i w:val="0"/>
          <w:color w:val="0B1E36"/>
          <w:sz w:val="24"/>
        </w:rPr>
        <w:t>2.  PROGRAMME PHASES (4 WEEKS: 7 SEPTEMBER – 6 OCTOBER 2026)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737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ID</w:t>
            </w:r>
          </w:p>
        </w:tc>
        <w:tc>
          <w:tcPr>
            <w:tcW w:type="dxa" w:w="1928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Phase</w:t>
            </w:r>
          </w:p>
        </w:tc>
        <w:tc>
          <w:tcPr>
            <w:tcW w:type="dxa" w:w="1928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Dates</w:t>
            </w:r>
          </w:p>
        </w:tc>
        <w:tc>
          <w:tcPr>
            <w:tcW w:type="dxa" w:w="4535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Scope closed</w:t>
            </w:r>
          </w:p>
        </w:tc>
        <w:tc>
          <w:tcPr>
            <w:tcW w:type="dxa" w:w="850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%</w:t>
            </w:r>
          </w:p>
        </w:tc>
      </w:tr>
      <w:tr>
        <w:trPr>
          <w:cantSplit/>
        </w:trPr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8"/>
              </w:rPr>
              <w:t>P0</w:t>
            </w:r>
          </w:p>
        </w:tc>
        <w:tc>
          <w:tcPr>
            <w:tcW w:type="dxa" w:w="1928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Dual-field vision</w:t>
            </w:r>
          </w:p>
        </w:tc>
        <w:tc>
          <w:tcPr>
            <w:tcW w:type="dxa" w:w="1928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07 Sep – 16 Sep</w:t>
            </w:r>
          </w:p>
        </w:tc>
        <w:tc>
          <w:tcPr>
            <w:tcW w:type="dxa" w:w="4535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Field A/B synced vision play, single-field mode, combined results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8"/>
              </w:rPr>
              <w:t>100%</w:t>
            </w:r>
          </w:p>
        </w:tc>
      </w:tr>
      <w:tr>
        <w:trPr>
          <w:cantSplit/>
        </w:trPr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8"/>
              </w:rPr>
              <w:t>P1</w:t>
            </w:r>
          </w:p>
        </w:tc>
        <w:tc>
          <w:tcPr>
            <w:tcW w:type="dxa" w:w="1928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Booking &amp; portal</w:t>
            </w:r>
          </w:p>
        </w:tc>
        <w:tc>
          <w:tcPr>
            <w:tcW w:type="dxa" w:w="1928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09 Sep – 16 Sep</w:t>
            </w:r>
          </w:p>
        </w:tc>
        <w:tc>
          <w:tcPr>
            <w:tcW w:type="dxa" w:w="4535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Booking windows, staff reservations, portal i18n / freeze fixes</w:t>
            </w:r>
          </w:p>
        </w:tc>
        <w:tc>
          <w:tcPr>
            <w:tcW w:type="dxa" w:w="85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8"/>
              </w:rPr>
              <w:t>100%</w:t>
            </w:r>
          </w:p>
        </w:tc>
      </w:tr>
      <w:tr>
        <w:trPr>
          <w:cantSplit/>
        </w:trPr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8"/>
              </w:rPr>
              <w:t>P2</w:t>
            </w:r>
          </w:p>
        </w:tc>
        <w:tc>
          <w:tcPr>
            <w:tcW w:type="dxa" w:w="1928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Image-cue engine</w:t>
            </w:r>
          </w:p>
        </w:tc>
        <w:tc>
          <w:tcPr>
            <w:tcW w:type="dxa" w:w="1928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18 Sep – 25 Sep</w:t>
            </w:r>
          </w:p>
        </w:tc>
        <w:tc>
          <w:tcPr>
            <w:tcW w:type="dxa" w:w="4535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Teammate flash, 17f keypoint delay, 20 FPS clock, SF labeled player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8"/>
              </w:rPr>
              <w:t>100%</w:t>
            </w:r>
          </w:p>
        </w:tc>
      </w:tr>
      <w:tr>
        <w:trPr>
          <w:cantSplit/>
        </w:trPr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8"/>
              </w:rPr>
              <w:t>P3</w:t>
            </w:r>
          </w:p>
        </w:tc>
        <w:tc>
          <w:tcPr>
            <w:tcW w:type="dxa" w:w="1928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Levels &amp; unlock</w:t>
            </w:r>
          </w:p>
        </w:tc>
        <w:tc>
          <w:tcPr>
            <w:tcW w:type="dxa" w:w="1928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10 Sep – 29 Sep</w:t>
            </w:r>
          </w:p>
        </w:tc>
        <w:tc>
          <w:tcPr>
            <w:tcW w:type="dxa" w:w="4535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Paid unlock, Entry A-T series, score-gated path to World Class</w:t>
            </w:r>
          </w:p>
        </w:tc>
        <w:tc>
          <w:tcPr>
            <w:tcW w:type="dxa" w:w="85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8"/>
              </w:rPr>
              <w:t>100%</w:t>
            </w:r>
          </w:p>
        </w:tc>
      </w:tr>
      <w:tr>
        <w:trPr>
          <w:cantSplit/>
        </w:trPr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8"/>
              </w:rPr>
              <w:t>P4</w:t>
            </w:r>
          </w:p>
        </w:tc>
        <w:tc>
          <w:tcPr>
            <w:tcW w:type="dxa" w:w="1928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Coach &amp; mobile UX</w:t>
            </w:r>
          </w:p>
        </w:tc>
        <w:tc>
          <w:tcPr>
            <w:tcW w:type="dxa" w:w="1928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26 Sep – 05 Oct</w:t>
            </w:r>
          </w:p>
        </w:tc>
        <w:tc>
          <w:tcPr>
            <w:tcW w:type="dxa" w:w="4535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Coach reservations/levels, phone operator, My SIMUST Play bundle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8"/>
              </w:rPr>
              <w:t>100%</w:t>
            </w:r>
          </w:p>
        </w:tc>
      </w:tr>
      <w:tr>
        <w:trPr>
          <w:cantSplit/>
        </w:trPr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8"/>
              </w:rPr>
              <w:t>P5</w:t>
            </w:r>
          </w:p>
        </w:tc>
        <w:tc>
          <w:tcPr>
            <w:tcW w:type="dxa" w:w="1928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Accuracy &amp; pause</w:t>
            </w:r>
          </w:p>
        </w:tc>
        <w:tc>
          <w:tcPr>
            <w:tcW w:type="dxa" w:w="1928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08 Sep – 05 Oct</w:t>
            </w:r>
          </w:p>
        </w:tc>
        <w:tc>
          <w:tcPr>
            <w:tcW w:type="dxa" w:w="4535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GOAL/PRESS/late tempo, keypoint sync, pause freeze + resume math</w:t>
            </w:r>
          </w:p>
        </w:tc>
        <w:tc>
          <w:tcPr>
            <w:tcW w:type="dxa" w:w="85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8"/>
              </w:rPr>
              <w:t>100%</w:t>
            </w:r>
          </w:p>
        </w:tc>
      </w:tr>
      <w:tr>
        <w:trPr>
          <w:cantSplit/>
        </w:trPr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8"/>
              </w:rPr>
              <w:t>P6</w:t>
            </w:r>
          </w:p>
        </w:tc>
        <w:tc>
          <w:tcPr>
            <w:tcW w:type="dxa" w:w="1928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Acceptance</w:t>
            </w:r>
          </w:p>
        </w:tc>
        <w:tc>
          <w:tcPr>
            <w:tcW w:type="dxa" w:w="1928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03 Oct – 06 Oct</w:t>
            </w:r>
          </w:p>
        </w:tc>
        <w:tc>
          <w:tcPr>
            <w:tcW w:type="dxa" w:w="4535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Finish-balls coaches, unlock/pause sims, this PM report, handover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8"/>
              </w:rPr>
              <w:t>100%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200" w:after="80" w:line="252" w:lineRule="auto"/>
        <w:pBdr>
          <w:bottom w:val="single" w:sz="12" w:space="1" w:color="C9A23A"/>
        </w:pBdr>
      </w:pPr>
      <w:r>
        <w:rPr>
          <w:rFonts w:ascii="Calibri" w:hAnsi="Calibri" w:eastAsia="Calibri"/>
          <w:b/>
          <w:i w:val="0"/>
          <w:color w:val="0B1E36"/>
          <w:sz w:val="24"/>
        </w:rPr>
        <w:t>3.  MASTER PROJECT ACTIVITY SHEET (PART A)</w:t>
      </w:r>
    </w:p>
    <w:p>
      <w:pPr>
        <w:spacing w:before="0" w:after="100" w:line="276" w:lineRule="auto"/>
        <w:jc w:val="both"/>
      </w:pPr>
      <w:r>
        <w:rPr>
          <w:rFonts w:ascii="Calibri" w:hAnsi="Calibri" w:eastAsia="Calibri"/>
          <w:b w:val="0"/>
          <w:i w:val="0"/>
          <w:color w:val="1A1A1A"/>
          <w:sz w:val="20"/>
        </w:rPr>
        <w:t>Detailed register of developer activities. Sources: main and feature branches Field_A_B*, image_based_player*, version3*, entry, version4, finish_balls, centralization, keypoint-sync lab branches, and cursor/* PRs. Percentages: 100% closed; 99% = accepted production residual.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737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WBS</w:t>
            </w:r>
          </w:p>
        </w:tc>
        <w:tc>
          <w:tcPr>
            <w:tcW w:type="dxa" w:w="5556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Activity (implemented) — detail</w:t>
            </w:r>
          </w:p>
        </w:tc>
        <w:tc>
          <w:tcPr>
            <w:tcW w:type="dxa" w:w="1134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Stream</w:t>
            </w:r>
          </w:p>
        </w:tc>
        <w:tc>
          <w:tcPr>
            <w:tcW w:type="dxa" w:w="907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Start</w:t>
            </w:r>
          </w:p>
        </w:tc>
        <w:tc>
          <w:tcPr>
            <w:tcW w:type="dxa" w:w="907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Finish</w:t>
            </w:r>
          </w:p>
        </w:tc>
        <w:tc>
          <w:tcPr>
            <w:tcW w:type="dxa" w:w="737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%</w:t>
            </w:r>
          </w:p>
        </w:tc>
      </w:tr>
      <w:tr>
        <w:trPr>
          <w:cantSplit/>
        </w:trPr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7"/>
              </w:rPr>
              <w:t>1.1</w:t>
            </w:r>
          </w:p>
        </w:tc>
        <w:tc>
          <w:tcPr>
            <w:tcW w:type="dxa" w:w="5556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Dual Field A/B realtime vision: shared action index, synced session start/end, combined A+B results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Dual field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07 Sep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16 Sep</w:t>
            </w:r>
          </w:p>
        </w:tc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7"/>
              </w:rPr>
              <w:t>100%</w:t>
            </w:r>
          </w:p>
        </w:tc>
      </w:tr>
      <w:tr>
        <w:trPr>
          <w:cantSplit/>
        </w:trPr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7"/>
              </w:rPr>
              <w:t>1.2</w:t>
            </w:r>
          </w:p>
        </w:tc>
        <w:tc>
          <w:tcPr>
            <w:tcW w:type="dxa" w:w="5556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Single-field A or B from remote operator; inactive half blacked out; no YOLO/pose on idle field</w:t>
            </w:r>
          </w:p>
        </w:tc>
        <w:tc>
          <w:tcPr>
            <w:tcW w:type="dxa" w:w="1134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Dual field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13 Sep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26 Sep</w:t>
            </w:r>
          </w:p>
        </w:tc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7"/>
              </w:rPr>
              <w:t>100%</w:t>
            </w:r>
          </w:p>
        </w:tc>
      </w:tr>
      <w:tr>
        <w:trPr>
          <w:cantSplit/>
        </w:trPr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7"/>
              </w:rPr>
              <w:t>1.3</w:t>
            </w:r>
          </w:p>
        </w:tc>
        <w:tc>
          <w:tcPr>
            <w:tcW w:type="dxa" w:w="5556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Arena screens renamed 1–6 per field; display content centered with saved homography calibration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Dual field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26 Sep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27 Sep</w:t>
            </w:r>
          </w:p>
        </w:tc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7"/>
              </w:rPr>
              <w:t>100%</w:t>
            </w:r>
          </w:p>
        </w:tc>
      </w:tr>
      <w:tr>
        <w:trPr>
          <w:cantSplit/>
        </w:trPr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7"/>
              </w:rPr>
              <w:t>1.4</w:t>
            </w:r>
          </w:p>
        </w:tc>
        <w:tc>
          <w:tcPr>
            <w:tcW w:type="dxa" w:w="5556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Operator Instagram-live button; keypoints drawn on renamed field screens during image-cue play</w:t>
            </w:r>
          </w:p>
        </w:tc>
        <w:tc>
          <w:tcPr>
            <w:tcW w:type="dxa" w:w="1134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Dual field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27 Sep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27 Sep</w:t>
            </w:r>
          </w:p>
        </w:tc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7"/>
              </w:rPr>
              <w:t>100%</w:t>
            </w:r>
          </w:p>
        </w:tc>
      </w:tr>
      <w:tr>
        <w:trPr>
          <w:cantSplit/>
        </w:trPr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7"/>
              </w:rPr>
              <w:t>2.1</w:t>
            </w:r>
          </w:p>
        </w:tc>
        <w:tc>
          <w:tcPr>
            <w:tcW w:type="dxa" w:w="5556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Gate Realtime Play to live booking window only; dual-field calendars; hide other players' names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Booking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13 Sep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16 Sep</w:t>
            </w:r>
          </w:p>
        </w:tc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7"/>
              </w:rPr>
              <w:t>100%</w:t>
            </w:r>
          </w:p>
        </w:tc>
      </w:tr>
      <w:tr>
        <w:trPr>
          <w:cantSplit/>
        </w:trPr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7"/>
              </w:rPr>
              <w:t>2.2</w:t>
            </w:r>
          </w:p>
        </w:tc>
        <w:tc>
          <w:tcPr>
            <w:tcW w:type="dxa" w:w="5556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Staff Reservation tab: week grid Field A/B, gold booked cells, multi-select 1–3×30 min, Add/Cancel</w:t>
            </w:r>
          </w:p>
        </w:tc>
        <w:tc>
          <w:tcPr>
            <w:tcW w:type="dxa" w:w="1134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Booking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15 Sep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05 Oct</w:t>
            </w:r>
          </w:p>
        </w:tc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7"/>
              </w:rPr>
              <w:t>100%</w:t>
            </w:r>
          </w:p>
        </w:tc>
      </w:tr>
      <w:tr>
        <w:trPr>
          <w:cantSplit/>
        </w:trPr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7"/>
              </w:rPr>
              <w:t>2.3</w:t>
            </w:r>
          </w:p>
        </w:tc>
        <w:tc>
          <w:tcPr>
            <w:tcW w:type="dxa" w:w="5556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Coach/admin play-without-reservation checkbox + password after selecting Field A/B players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Booking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16 Sep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05 Oct</w:t>
            </w:r>
          </w:p>
        </w:tc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7"/>
              </w:rPr>
              <w:t>100%</w:t>
            </w:r>
          </w:p>
        </w:tc>
      </w:tr>
      <w:tr>
        <w:trPr>
          <w:cantSplit/>
        </w:trPr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7"/>
              </w:rPr>
              <w:t>2.4</w:t>
            </w:r>
          </w:p>
        </w:tc>
        <w:tc>
          <w:tcPr>
            <w:tcW w:type="dxa" w:w="5556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Coach role: reservation + level unlock/lock; hide Arena/On/Gap and visualisation for coaches</w:t>
            </w:r>
          </w:p>
        </w:tc>
        <w:tc>
          <w:tcPr>
            <w:tcW w:type="dxa" w:w="1134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Booking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05 Oct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05 Oct</w:t>
            </w:r>
          </w:p>
        </w:tc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7"/>
              </w:rPr>
              <w:t>100%</w:t>
            </w:r>
          </w:p>
        </w:tc>
      </w:tr>
      <w:tr>
        <w:trPr>
          <w:cantSplit/>
        </w:trPr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7"/>
              </w:rPr>
              <w:t>3.1</w:t>
            </w:r>
          </w:p>
        </w:tc>
        <w:tc>
          <w:tcPr>
            <w:tcW w:type="dxa" w:w="5556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Vision image-cue player: teammate-flash / SF pass images; cue JSON drives keypoints (tag path off)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Player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22 Sep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25 Sep</w:t>
            </w:r>
          </w:p>
        </w:tc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7"/>
              </w:rPr>
              <w:t>100%</w:t>
            </w:r>
          </w:p>
        </w:tc>
      </w:tr>
      <w:tr>
        <w:trPr>
          <w:cantSplit/>
        </w:trPr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7"/>
              </w:rPr>
              <w:t>3.2</w:t>
            </w:r>
          </w:p>
        </w:tc>
        <w:tc>
          <w:tcPr>
            <w:tcW w:type="dxa" w:w="5556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Per-pass 17-frame keypoint appear; On hold then clear; 20 FPS display / 30 FPS record; no S2/S3 slip</w:t>
            </w:r>
          </w:p>
        </w:tc>
        <w:tc>
          <w:tcPr>
            <w:tcW w:type="dxa" w:w="1134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Player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18 Sep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25 Sep</w:t>
            </w:r>
          </w:p>
        </w:tc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7"/>
              </w:rPr>
              <w:t>100%</w:t>
            </w:r>
          </w:p>
        </w:tc>
      </w:tr>
      <w:tr>
        <w:trPr>
          <w:cantSplit/>
        </w:trPr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7"/>
              </w:rPr>
              <w:t>3.3</w:t>
            </w:r>
          </w:p>
        </w:tc>
        <w:tc>
          <w:tcPr>
            <w:tcW w:type="dxa" w:w="5556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SF-30N labeled action / filler / gap image player; Foundation cognitive &amp; math playlists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Player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22 Sep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25 Sep</w:t>
            </w:r>
          </w:p>
        </w:tc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7"/>
              </w:rPr>
              <w:t>100%</w:t>
            </w:r>
          </w:p>
        </w:tc>
      </w:tr>
      <w:tr>
        <w:trPr>
          <w:cantSplit/>
        </w:trPr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7"/>
              </w:rPr>
              <w:t>3.4</w:t>
            </w:r>
          </w:p>
        </w:tc>
        <w:tc>
          <w:tcPr>
            <w:tcW w:type="dxa" w:w="5556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Mixed Foundation remote start; per-field opening cards; stop video after last pass</w:t>
            </w:r>
          </w:p>
        </w:tc>
        <w:tc>
          <w:tcPr>
            <w:tcW w:type="dxa" w:w="1134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Player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23 Sep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26 Sep</w:t>
            </w:r>
          </w:p>
        </w:tc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7"/>
              </w:rPr>
              <w:t>100%</w:t>
            </w:r>
          </w:p>
        </w:tc>
      </w:tr>
      <w:tr>
        <w:trPr>
          <w:cantSplit/>
        </w:trPr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7"/>
              </w:rPr>
              <w:t>3.5</w:t>
            </w:r>
          </w:p>
        </w:tc>
        <w:tc>
          <w:tcPr>
            <w:tcW w:type="dxa" w:w="5556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Finish-balls: clock = On × actions; advance on goal; matching coach film on final results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Player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03 Oct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03 Oct</w:t>
            </w:r>
          </w:p>
        </w:tc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7"/>
              </w:rPr>
              <w:t>100%</w:t>
            </w:r>
          </w:p>
        </w:tc>
      </w:tr>
    </w:tbl>
    <w:p>
      <w:pPr>
        <w:spacing w:before="200" w:after="80" w:line="252" w:lineRule="auto"/>
        <w:pBdr>
          <w:bottom w:val="single" w:sz="12" w:space="1" w:color="C9A23A"/>
        </w:pBdr>
      </w:pPr>
      <w:r>
        <w:rPr>
          <w:rFonts w:ascii="Calibri" w:hAnsi="Calibri" w:eastAsia="Calibri"/>
          <w:b/>
          <w:i w:val="0"/>
          <w:color w:val="0B1E36"/>
          <w:sz w:val="24"/>
        </w:rPr>
        <w:t>3.1  ACTIVITY NOTES — DUAL FIELD AND BOOKING</w:t>
      </w:r>
    </w:p>
    <w:p>
      <w:pPr>
        <w:spacing w:before="20" w:after="60" w:line="269" w:lineRule="auto"/>
        <w:ind w:left="227" w:hanging="142"/>
      </w:pPr>
      <w:r>
        <w:rPr>
          <w:rFonts w:ascii="Calibri" w:hAnsi="Calibri" w:eastAsia="Calibri"/>
          <w:b w:val="0"/>
          <w:i w:val="0"/>
          <w:color w:val="1A1A1A"/>
          <w:sz w:val="20"/>
        </w:rPr>
        <w:t>•  Dual field: Field A (left) and Field B (right) share one timeline when both are active; each keeps its own recognition folder and coach slice.</w:t>
      </w:r>
    </w:p>
    <w:p>
      <w:pPr>
        <w:spacing w:before="20" w:after="60" w:line="269" w:lineRule="auto"/>
        <w:ind w:left="227" w:hanging="142"/>
      </w:pPr>
      <w:r>
        <w:rPr>
          <w:rFonts w:ascii="Calibri" w:hAnsi="Calibri" w:eastAsia="Calibri"/>
          <w:b w:val="0"/>
          <w:i w:val="0"/>
          <w:color w:val="1A1A1A"/>
          <w:sz w:val="20"/>
        </w:rPr>
        <w:t>•  Single-field start: staff can open only A or only B from the remote/public operator; the idle half is solid black and skipped by detection.</w:t>
      </w:r>
    </w:p>
    <w:p>
      <w:pPr>
        <w:spacing w:before="20" w:after="60" w:line="269" w:lineRule="auto"/>
        <w:ind w:left="227" w:hanging="142"/>
      </w:pPr>
      <w:r>
        <w:rPr>
          <w:rFonts w:ascii="Calibri" w:hAnsi="Calibri" w:eastAsia="Calibri"/>
          <w:b w:val="0"/>
          <w:i w:val="0"/>
          <w:color w:val="1A1A1A"/>
          <w:sz w:val="20"/>
        </w:rPr>
        <w:t>•  Booking gate: Realtime Play is refused before/after the paid window; calendars show both fields; other players’ names stay hidden for privacy.</w:t>
      </w:r>
    </w:p>
    <w:p>
      <w:pPr>
        <w:spacing w:before="20" w:after="60" w:line="269" w:lineRule="auto"/>
        <w:ind w:left="227" w:hanging="142"/>
      </w:pPr>
      <w:r>
        <w:rPr>
          <w:rFonts w:ascii="Calibri" w:hAnsi="Calibri" w:eastAsia="Calibri"/>
          <w:b w:val="0"/>
          <w:i w:val="0"/>
          <w:color w:val="1A1A1A"/>
          <w:sz w:val="20"/>
        </w:rPr>
        <w:t>•  Reservations: coaches and admins manage gold cells; up to three consecutive 30-minute slots; coach password for cancel and for no-booking play.</w:t>
      </w:r>
    </w:p>
    <w:p>
      <w:pPr>
        <w:spacing w:before="0" w:after="0"/>
      </w:pPr>
      <w:r>
        <w:br w:type="page"/>
      </w:r>
    </w:p>
    <w:p>
      <w:pPr>
        <w:spacing w:before="200" w:after="80" w:line="252" w:lineRule="auto"/>
        <w:pBdr>
          <w:bottom w:val="single" w:sz="12" w:space="1" w:color="C9A23A"/>
        </w:pBdr>
      </w:pPr>
      <w:r>
        <w:rPr>
          <w:rFonts w:ascii="Calibri" w:hAnsi="Calibri" w:eastAsia="Calibri"/>
          <w:b/>
          <w:i w:val="0"/>
          <w:color w:val="0B1E36"/>
          <w:sz w:val="24"/>
        </w:rPr>
        <w:t>3.  MASTER PROJECT ACTIVITY SHEET (PART B)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737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WBS</w:t>
            </w:r>
          </w:p>
        </w:tc>
        <w:tc>
          <w:tcPr>
            <w:tcW w:type="dxa" w:w="5556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Activity (implemented) — detail</w:t>
            </w:r>
          </w:p>
        </w:tc>
        <w:tc>
          <w:tcPr>
            <w:tcW w:type="dxa" w:w="1134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Stream</w:t>
            </w:r>
          </w:p>
        </w:tc>
        <w:tc>
          <w:tcPr>
            <w:tcW w:type="dxa" w:w="907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Start</w:t>
            </w:r>
          </w:p>
        </w:tc>
        <w:tc>
          <w:tcPr>
            <w:tcW w:type="dxa" w:w="907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Finish</w:t>
            </w:r>
          </w:p>
        </w:tc>
        <w:tc>
          <w:tcPr>
            <w:tcW w:type="dxa" w:w="737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%</w:t>
            </w:r>
          </w:p>
        </w:tc>
      </w:tr>
      <w:tr>
        <w:trPr>
          <w:cantSplit/>
        </w:trPr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7"/>
              </w:rPr>
              <w:t>4.1</w:t>
            </w:r>
          </w:p>
        </w:tc>
        <w:tc>
          <w:tcPr>
            <w:tcW w:type="dxa" w:w="5556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Paid 30-min unlock credits; score opens next set; A-T4 opens next band (Entry→Activated→…→WC)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Progress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10 Sep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05 Oct</w:t>
            </w:r>
          </w:p>
        </w:tc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7"/>
              </w:rPr>
              <w:t>100%</w:t>
            </w:r>
          </w:p>
        </w:tc>
      </w:tr>
      <w:tr>
        <w:trPr>
          <w:cantSplit/>
        </w:trPr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7"/>
              </w:rPr>
              <w:t>4.2</w:t>
            </w:r>
          </w:p>
        </w:tc>
        <w:tc>
          <w:tcPr>
            <w:tcW w:type="dxa" w:w="5556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Entry dual-field unlock flow; Elite/World Class ordered play; unlock-to-World-Class simulators</w:t>
            </w:r>
          </w:p>
        </w:tc>
        <w:tc>
          <w:tcPr>
            <w:tcW w:type="dxa" w:w="1134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Progress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26 Sep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05 Oct</w:t>
            </w:r>
          </w:p>
        </w:tc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7"/>
              </w:rPr>
              <w:t>100%</w:t>
            </w:r>
          </w:p>
        </w:tc>
      </w:tr>
      <w:tr>
        <w:trPr>
          <w:cantSplit/>
        </w:trPr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7"/>
              </w:rPr>
              <w:t>5.1</w:t>
            </w:r>
          </w:p>
        </w:tc>
        <w:tc>
          <w:tcPr>
            <w:tcW w:type="dxa" w:w="5556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My SIMUST Android (com.simust.mysimust): login/dashboard, admin waiver, signed Play AAB pipeline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Mobile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10 Sep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11 Sep</w:t>
            </w:r>
          </w:p>
        </w:tc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7"/>
              </w:rPr>
              <w:t>100%</w:t>
            </w:r>
          </w:p>
        </w:tc>
      </w:tr>
      <w:tr>
        <w:trPr>
          <w:cantSplit/>
        </w:trPr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7"/>
              </w:rPr>
              <w:t>5.2</w:t>
            </w:r>
          </w:p>
        </w:tc>
        <w:tc>
          <w:tcPr>
            <w:tcW w:type="dxa" w:w="5556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Operator Android SIMUST 2.4→2.13: lab online status, WebView cache bust, phone-fit controls</w:t>
            </w:r>
          </w:p>
        </w:tc>
        <w:tc>
          <w:tcPr>
            <w:tcW w:type="dxa" w:w="1134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Mobile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08 Sep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05 Oct</w:t>
            </w:r>
          </w:p>
        </w:tc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7"/>
              </w:rPr>
              <w:t>100%</w:t>
            </w:r>
          </w:p>
        </w:tc>
      </w:tr>
      <w:tr>
        <w:trPr>
          <w:cantSplit/>
        </w:trPr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7"/>
              </w:rPr>
              <w:t>6.1</w:t>
            </w:r>
          </w:p>
        </w:tc>
        <w:tc>
          <w:tcPr>
            <w:tcW w:type="dxa" w:w="5556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my.simust.com production hostname; update-vps.sh branch argument; update-all.ps1 lab+VPS+APK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Ops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08 Sep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26 Sep</w:t>
            </w:r>
          </w:p>
        </w:tc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7"/>
              </w:rPr>
              <w:t>100%</w:t>
            </w:r>
          </w:p>
        </w:tc>
      </w:tr>
      <w:tr>
        <w:trPr>
          <w:cantSplit/>
        </w:trPr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7"/>
              </w:rPr>
              <w:t>6.2</w:t>
            </w:r>
          </w:p>
        </w:tc>
        <w:tc>
          <w:tcPr>
            <w:tcW w:type="dxa" w:w="5556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Remote coach login harden on VPS; surface Realtime Play failures when lab does not start</w:t>
            </w:r>
          </w:p>
        </w:tc>
        <w:tc>
          <w:tcPr>
            <w:tcW w:type="dxa" w:w="1134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Ops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08 Sep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05 Oct</w:t>
            </w:r>
          </w:p>
        </w:tc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7"/>
              </w:rPr>
              <w:t>100%</w:t>
            </w:r>
          </w:p>
        </w:tc>
      </w:tr>
      <w:tr>
        <w:trPr>
          <w:cantSplit/>
        </w:trPr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7"/>
              </w:rPr>
              <w:t>7.1</w:t>
            </w:r>
          </w:p>
        </w:tc>
        <w:tc>
          <w:tcPr>
            <w:tcW w:type="dxa" w:w="5556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Vision accuracy: GOAL corner near-miss→Miss; PRESS reach→Correct (no Miss); tempo-aware late window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Analysis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08 Sep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10 Sep</w:t>
            </w:r>
          </w:p>
        </w:tc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7"/>
              </w:rPr>
              <w:t>100%</w:t>
            </w:r>
          </w:p>
        </w:tc>
      </w:tr>
      <w:tr>
        <w:trPr>
          <w:cantSplit/>
        </w:trPr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7"/>
              </w:rPr>
              <w:t>7.2</w:t>
            </w:r>
          </w:p>
        </w:tc>
        <w:tc>
          <w:tcPr>
            <w:tcW w:type="dxa" w:w="5556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SF-30N T1.2 all result labels restored; displacement aggregation; flicker extras cleaned</w:t>
            </w:r>
          </w:p>
        </w:tc>
        <w:tc>
          <w:tcPr>
            <w:tcW w:type="dxa" w:w="1134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Analysis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09 Sep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10 Sep</w:t>
            </w:r>
          </w:p>
        </w:tc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7"/>
              </w:rPr>
              <w:t>100%</w:t>
            </w:r>
          </w:p>
        </w:tc>
      </w:tr>
      <w:tr>
        <w:trPr>
          <w:cantSplit/>
        </w:trPr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7"/>
              </w:rPr>
              <w:t>7.3</w:t>
            </w:r>
          </w:p>
        </w:tc>
        <w:tc>
          <w:tcPr>
            <w:tcW w:type="dxa" w:w="5556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Pause: freeze keypoint countdown, session clocks, late-analysis remaining; resume shifts by pause dt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Analysis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09 Sep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05 Oct</w:t>
            </w:r>
          </w:p>
        </w:tc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7"/>
              </w:rPr>
              <w:t>100%</w:t>
            </w:r>
          </w:p>
        </w:tc>
      </w:tr>
      <w:tr>
        <w:trPr>
          <w:cantSplit/>
        </w:trPr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7"/>
              </w:rPr>
              <w:t>7.4</w:t>
            </w:r>
          </w:p>
        </w:tc>
        <w:tc>
          <w:tcPr>
            <w:tcW w:type="dxa" w:w="5556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Homography in git; SF-60N displacement + recognition replay tests; wrong action on own screen</w:t>
            </w:r>
          </w:p>
        </w:tc>
        <w:tc>
          <w:tcPr>
            <w:tcW w:type="dxa" w:w="1134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Analysis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09 Sep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28 Sep</w:t>
            </w:r>
          </w:p>
        </w:tc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7"/>
              </w:rPr>
              <w:t>100%</w:t>
            </w:r>
          </w:p>
        </w:tc>
      </w:tr>
      <w:tr>
        <w:trPr>
          <w:cantSplit/>
        </w:trPr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7"/>
              </w:rPr>
              <w:t>8.1</w:t>
            </w:r>
          </w:p>
        </w:tc>
        <w:tc>
          <w:tcPr>
            <w:tcW w:type="dxa" w:w="5556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Portal/operator i18n repair; stop dashboard freeze (N+1 reports / i18n loop); live RESULTS tab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UI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08 Sep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15 Sep</w:t>
            </w:r>
          </w:p>
        </w:tc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7"/>
              </w:rPr>
              <w:t>100%</w:t>
            </w:r>
          </w:p>
        </w:tc>
      </w:tr>
      <w:tr>
        <w:trPr>
          <w:cantSplit/>
        </w:trPr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7"/>
              </w:rPr>
              <w:t>8.2</w:t>
            </w:r>
          </w:p>
        </w:tc>
        <w:tc>
          <w:tcPr>
            <w:tcW w:type="dxa" w:w="5556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Phone operator: Select player field A/B, coach password only, ☰ logout, Reservation, online blink</w:t>
            </w:r>
          </w:p>
        </w:tc>
        <w:tc>
          <w:tcPr>
            <w:tcW w:type="dxa" w:w="1134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UI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05 Oct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05 Oct</w:t>
            </w:r>
          </w:p>
        </w:tc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7"/>
              </w:rPr>
              <w:t>100%</w:t>
            </w:r>
          </w:p>
        </w:tc>
      </w:tr>
      <w:tr>
        <w:trPr>
          <w:cantSplit/>
        </w:trPr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7"/>
              </w:rPr>
              <w:t>9.1</w:t>
            </w:r>
          </w:p>
        </w:tc>
        <w:tc>
          <w:tcPr>
            <w:tcW w:type="dxa" w:w="5556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Simulators: unlock, dual-field, pause freeze; PRs #13–#18; Phase 3 acceptance + this Word report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QA / PM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09 Sep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06 Oct</w:t>
            </w:r>
          </w:p>
        </w:tc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7"/>
              </w:rPr>
              <w:t>100%</w:t>
            </w:r>
          </w:p>
        </w:tc>
      </w:tr>
      <w:tr>
        <w:trPr>
          <w:cantSplit/>
        </w:trPr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7"/>
              </w:rPr>
              <w:t>9.2</w:t>
            </w:r>
          </w:p>
        </w:tc>
        <w:tc>
          <w:tcPr>
            <w:tcW w:type="dxa" w:w="5556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Live card-acquirer API keys / settlement on production accounts (accepted residual)</w:t>
            </w:r>
          </w:p>
        </w:tc>
        <w:tc>
          <w:tcPr>
            <w:tcW w:type="dxa" w:w="1134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Payment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07 Sep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06 Oct</w:t>
            </w:r>
          </w:p>
        </w:tc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7"/>
              </w:rPr>
              <w:t>99%</w:t>
            </w:r>
          </w:p>
        </w:tc>
      </w:tr>
    </w:tbl>
    <w:p>
      <w:pPr>
        <w:spacing w:before="200" w:after="80" w:line="252" w:lineRule="auto"/>
        <w:pBdr>
          <w:bottom w:val="single" w:sz="12" w:space="1" w:color="C9A23A"/>
        </w:pBdr>
      </w:pPr>
      <w:r>
        <w:rPr>
          <w:rFonts w:ascii="Calibri" w:hAnsi="Calibri" w:eastAsia="Calibri"/>
          <w:b/>
          <w:i w:val="0"/>
          <w:color w:val="0B1E36"/>
          <w:sz w:val="24"/>
        </w:rPr>
        <w:t>4.  IMPLEMENTATION DETAILS — SOFTWARE DELIVERED</w:t>
      </w:r>
    </w:p>
    <w:p>
      <w:pPr>
        <w:spacing w:before="0" w:after="120" w:line="276" w:lineRule="auto"/>
        <w:jc w:val="both"/>
      </w:pPr>
      <w:r>
        <w:rPr>
          <w:rFonts w:ascii="Calibri" w:hAnsi="Calibri" w:eastAsia="Calibri"/>
          <w:b w:val="0"/>
          <w:i w:val="0"/>
          <w:color w:val="1A1A1A"/>
          <w:sz w:val="20"/>
        </w:rPr>
        <w:t>SIMUST is a vision-based soccer decision trainer. Cameras and pose models track ball and player; image cues on the six arena screens define the action; the engine classifies PASS, TARGET, PRESS and GOAL against screen polygons and goal lines. Results are stored per player and shown on the lab/operator console and on My SIMUST.</w:t>
      </w:r>
    </w:p>
    <w:p>
      <w:pPr>
        <w:spacing w:before="200" w:after="80" w:line="252" w:lineRule="auto"/>
        <w:pBdr>
          <w:bottom w:val="single" w:sz="12" w:space="1" w:color="C9A23A"/>
        </w:pBdr>
      </w:pPr>
      <w:r>
        <w:rPr>
          <w:rFonts w:ascii="Calibri" w:hAnsi="Calibri" w:eastAsia="Calibri"/>
          <w:b/>
          <w:i w:val="0"/>
          <w:color w:val="0B1E36"/>
          <w:sz w:val="24"/>
        </w:rPr>
        <w:t>4.1  DUAL FIELD A/B AND REMOTE / PHONE OPERATOR</w:t>
      </w:r>
    </w:p>
    <w:p>
      <w:pPr>
        <w:spacing w:before="20" w:after="60" w:line="269" w:lineRule="auto"/>
        <w:ind w:left="227" w:hanging="142"/>
      </w:pPr>
      <w:r>
        <w:rPr>
          <w:rFonts w:ascii="Calibri" w:hAnsi="Calibri" w:eastAsia="Calibri"/>
          <w:b w:val="0"/>
          <w:i w:val="0"/>
          <w:color w:val="1A1A1A"/>
          <w:sz w:val="20"/>
        </w:rPr>
        <w:t>•  Synced dual realtime vision; staff start Field A, Field B, or both; inactive half masked.</w:t>
      </w:r>
    </w:p>
    <w:p>
      <w:pPr>
        <w:spacing w:before="20" w:after="60" w:line="269" w:lineRule="auto"/>
        <w:ind w:left="227" w:hanging="142"/>
      </w:pPr>
      <w:r>
        <w:rPr>
          <w:rFonts w:ascii="Calibri" w:hAnsi="Calibri" w:eastAsia="Calibri"/>
          <w:b w:val="0"/>
          <w:i w:val="0"/>
          <w:color w:val="1A1A1A"/>
          <w:sz w:val="20"/>
        </w:rPr>
        <w:t>•  Remote operator: mixed Foundation, Entry A-T labels, play-without-reservation, hardened coach login.</w:t>
      </w:r>
    </w:p>
    <w:p>
      <w:pPr>
        <w:spacing w:before="20" w:after="60" w:line="269" w:lineRule="auto"/>
        <w:ind w:left="227" w:hanging="142"/>
      </w:pPr>
      <w:r>
        <w:rPr>
          <w:rFonts w:ascii="Calibri" w:hAnsi="Calibri" w:eastAsia="Calibri"/>
          <w:b w:val="0"/>
          <w:i w:val="0"/>
          <w:color w:val="1A1A1A"/>
          <w:sz w:val="20"/>
        </w:rPr>
        <w:t>•  Phone-first index.html: Select player field A/B; coach password checkbox; Reservation 1–3 slots; logout in ☰; slow blink online / fast blink during Realtime Play.</w:t>
      </w:r>
    </w:p>
    <w:p>
      <w:pPr>
        <w:spacing w:before="200" w:after="80" w:line="252" w:lineRule="auto"/>
        <w:pBdr>
          <w:bottom w:val="single" w:sz="12" w:space="1" w:color="C9A23A"/>
        </w:pBdr>
      </w:pPr>
      <w:r>
        <w:rPr>
          <w:rFonts w:ascii="Calibri" w:hAnsi="Calibri" w:eastAsia="Calibri"/>
          <w:b/>
          <w:i w:val="0"/>
          <w:color w:val="0B1E36"/>
          <w:sz w:val="24"/>
        </w:rPr>
        <w:t>4.2  VISION IMAGE-CUE PLAYER, KEYPOINTS AND FINISH-BALLS</w:t>
      </w:r>
    </w:p>
    <w:p>
      <w:pPr>
        <w:spacing w:before="20" w:after="60" w:line="269" w:lineRule="auto"/>
        <w:ind w:left="227" w:hanging="142"/>
      </w:pPr>
      <w:r>
        <w:rPr>
          <w:rFonts w:ascii="Calibri" w:hAnsi="Calibri" w:eastAsia="Calibri"/>
          <w:b w:val="0"/>
          <w:i w:val="0"/>
          <w:color w:val="1A1A1A"/>
          <w:sz w:val="20"/>
        </w:rPr>
        <w:t>•  Teammate-flash / SF labeled player: cue ON → 17-frame keypoint appear → On hold → clear; 20/30 FPS.</w:t>
      </w:r>
    </w:p>
    <w:p>
      <w:pPr>
        <w:spacing w:before="20" w:after="60" w:line="269" w:lineRule="auto"/>
        <w:ind w:left="227" w:hanging="142"/>
      </w:pPr>
      <w:r>
        <w:rPr>
          <w:rFonts w:ascii="Calibri" w:hAnsi="Calibri" w:eastAsia="Calibri"/>
          <w:b w:val="0"/>
          <w:i w:val="0"/>
          <w:color w:val="1A1A1A"/>
          <w:sz w:val="20"/>
        </w:rPr>
        <w:t>•  Per-pass delay without slipping later actions; dual vs single-field keypoint sync; stop after last pass.</w:t>
      </w:r>
    </w:p>
    <w:p>
      <w:pPr>
        <w:spacing w:before="20" w:after="60" w:line="269" w:lineRule="auto"/>
        <w:ind w:left="227" w:hanging="142"/>
      </w:pPr>
      <w:r>
        <w:rPr>
          <w:rFonts w:ascii="Calibri" w:hAnsi="Calibri" w:eastAsia="Calibri"/>
          <w:b w:val="0"/>
          <w:i w:val="0"/>
          <w:color w:val="1A1A1A"/>
          <w:sz w:val="20"/>
        </w:rPr>
        <w:t>•  Finish-balls: session clock × actions; coach film on finals; wrong action shown on its own screen.</w:t>
      </w:r>
    </w:p>
    <w:p>
      <w:pPr>
        <w:spacing w:before="200" w:after="80" w:line="252" w:lineRule="auto"/>
        <w:pBdr>
          <w:bottom w:val="single" w:sz="12" w:space="1" w:color="C9A23A"/>
        </w:pBdr>
      </w:pPr>
      <w:r>
        <w:rPr>
          <w:rFonts w:ascii="Calibri" w:hAnsi="Calibri" w:eastAsia="Calibri"/>
          <w:b/>
          <w:i w:val="0"/>
          <w:color w:val="0B1E36"/>
          <w:sz w:val="24"/>
        </w:rPr>
        <w:t>4.3  PROGRESSION, ANDROID AND VPS</w:t>
      </w:r>
    </w:p>
    <w:p>
      <w:pPr>
        <w:spacing w:before="20" w:after="60" w:line="269" w:lineRule="auto"/>
        <w:ind w:left="227" w:hanging="142"/>
      </w:pPr>
      <w:r>
        <w:rPr>
          <w:rFonts w:ascii="Calibri" w:hAnsi="Calibri" w:eastAsia="Calibri"/>
          <w:b w:val="0"/>
          <w:i w:val="0"/>
          <w:color w:val="1A1A1A"/>
          <w:sz w:val="20"/>
        </w:rPr>
        <w:t>•  Score unlock: Foundation SF chain → Entry; A-T4 opens next band; Elite / World Class in order.</w:t>
      </w:r>
    </w:p>
    <w:p>
      <w:pPr>
        <w:spacing w:before="20" w:after="60" w:line="269" w:lineRule="auto"/>
        <w:ind w:left="227" w:hanging="142"/>
      </w:pPr>
      <w:r>
        <w:rPr>
          <w:rFonts w:ascii="Calibri" w:hAnsi="Calibri" w:eastAsia="Calibri"/>
          <w:b w:val="0"/>
          <w:i w:val="0"/>
          <w:color w:val="1A1A1A"/>
          <w:sz w:val="20"/>
        </w:rPr>
        <w:t>•  My SIMUST Play-ready AAB; operator SIMUST 2.13; branch-aware VPS update and update-all pipeline.</w:t>
      </w:r>
    </w:p>
    <w:p>
      <w:pPr>
        <w:spacing w:before="20" w:after="60" w:line="269" w:lineRule="auto"/>
        <w:ind w:left="227" w:hanging="142"/>
      </w:pPr>
      <w:r>
        <w:rPr>
          <w:rFonts w:ascii="Calibri" w:hAnsi="Calibri" w:eastAsia="Calibri"/>
          <w:b w:val="0"/>
          <w:i w:val="0"/>
          <w:color w:val="1A1A1A"/>
          <w:sz w:val="20"/>
        </w:rPr>
        <w:t>•  Coach reservations and level control; visualisation admin-only; lab-link status before SIMUST title.</w:t>
      </w:r>
    </w:p>
    <w:p>
      <w:pPr>
        <w:spacing w:before="0" w:after="0"/>
      </w:pPr>
      <w:r>
        <w:br w:type="page"/>
      </w:r>
    </w:p>
    <w:p>
      <w:pPr>
        <w:spacing w:before="200" w:after="80" w:line="252" w:lineRule="auto"/>
        <w:pBdr>
          <w:bottom w:val="single" w:sz="12" w:space="1" w:color="C9A23A"/>
        </w:pBdr>
      </w:pPr>
      <w:r>
        <w:rPr>
          <w:rFonts w:ascii="Calibri" w:hAnsi="Calibri" w:eastAsia="Calibri"/>
          <w:b/>
          <w:i w:val="0"/>
          <w:color w:val="0B1E36"/>
          <w:sz w:val="24"/>
        </w:rPr>
        <w:t>5.  INCREASING VISION ANALYSIS ACCURACY</w:t>
      </w:r>
    </w:p>
    <w:p>
      <w:pPr>
        <w:spacing w:before="0" w:after="60" w:line="276" w:lineRule="auto"/>
        <w:jc w:val="both"/>
      </w:pPr>
      <w:r>
        <w:rPr>
          <w:rFonts w:ascii="Calibri" w:hAnsi="Calibri" w:eastAsia="Calibri"/>
          <w:b w:val="0"/>
          <w:i w:val="0"/>
          <w:color w:val="1A1A1A"/>
          <w:sz w:val="20"/>
        </w:rPr>
        <w:t>Accuracy this period focused on vision decisions and timing integrity:</w:t>
      </w:r>
    </w:p>
    <w:p>
      <w:pPr>
        <w:spacing w:before="20" w:after="60" w:line="269" w:lineRule="auto"/>
        <w:ind w:left="227" w:hanging="142"/>
      </w:pPr>
      <w:r>
        <w:rPr>
          <w:rFonts w:ascii="Calibri" w:hAnsi="Calibri" w:eastAsia="Calibri"/>
          <w:b w:val="0"/>
          <w:i w:val="0"/>
          <w:color w:val="1A1A1A"/>
          <w:sz w:val="20"/>
        </w:rPr>
        <w:t>•  GOAL: near-miss exits counted as Miss; aim toward goal corners for projection.</w:t>
      </w:r>
    </w:p>
    <w:p>
      <w:pPr>
        <w:spacing w:before="20" w:after="60" w:line="269" w:lineRule="auto"/>
        <w:ind w:left="227" w:hanging="142"/>
      </w:pPr>
      <w:r>
        <w:rPr>
          <w:rFonts w:ascii="Calibri" w:hAnsi="Calibri" w:eastAsia="Calibri"/>
          <w:b w:val="0"/>
          <w:i w:val="0"/>
          <w:color w:val="1A1A1A"/>
          <w:sz w:val="20"/>
        </w:rPr>
        <w:t>•  PRESS: reach scored Correct without Miss when the player arrives in the press zone.</w:t>
      </w:r>
    </w:p>
    <w:p>
      <w:pPr>
        <w:spacing w:before="20" w:after="60" w:line="269" w:lineRule="auto"/>
        <w:ind w:left="227" w:hanging="142"/>
      </w:pPr>
      <w:r>
        <w:rPr>
          <w:rFonts w:ascii="Calibri" w:hAnsi="Calibri" w:eastAsia="Calibri"/>
          <w:b w:val="0"/>
          <w:i w:val="0"/>
          <w:color w:val="1A1A1A"/>
          <w:sz w:val="20"/>
        </w:rPr>
        <w:t>•  Late search: tempo-aware for short/fast SF-30N so the late window matches the gap.</w:t>
      </w:r>
    </w:p>
    <w:p>
      <w:pPr>
        <w:spacing w:before="20" w:after="60" w:line="269" w:lineRule="auto"/>
        <w:ind w:left="227" w:hanging="142"/>
      </w:pPr>
      <w:r>
        <w:rPr>
          <w:rFonts w:ascii="Calibri" w:hAnsi="Calibri" w:eastAsia="Calibri"/>
          <w:b w:val="0"/>
          <w:i w:val="0"/>
          <w:color w:val="1A1A1A"/>
          <w:sz w:val="20"/>
        </w:rPr>
        <w:t>•  SF-30N T1.2: all result labels restored (not only the last action).</w:t>
      </w:r>
    </w:p>
    <w:p>
      <w:pPr>
        <w:spacing w:before="20" w:after="60" w:line="269" w:lineRule="auto"/>
        <w:ind w:left="227" w:hanging="142"/>
      </w:pPr>
      <w:r>
        <w:rPr>
          <w:rFonts w:ascii="Calibri" w:hAnsi="Calibri" w:eastAsia="Calibri"/>
          <w:b w:val="0"/>
          <w:i w:val="0"/>
          <w:color w:val="1A1A1A"/>
          <w:sz w:val="20"/>
        </w:rPr>
        <w:t>•  Displacement aggregation and flicker extras cleaned for stable tables.</w:t>
      </w:r>
    </w:p>
    <w:p>
      <w:pPr>
        <w:spacing w:before="20" w:after="60" w:line="269" w:lineRule="auto"/>
        <w:ind w:left="227" w:hanging="142"/>
      </w:pPr>
      <w:r>
        <w:rPr>
          <w:rFonts w:ascii="Calibri" w:hAnsi="Calibri" w:eastAsia="Calibri"/>
          <w:b w:val="0"/>
          <w:i w:val="0"/>
          <w:color w:val="1A1A1A"/>
          <w:sz w:val="20"/>
        </w:rPr>
        <w:t>•  Pause: analysis timers cancelled; remaining delay restored; keypoint On countdown frozen; resume shifts clocks by pause duration so Correct/Late ignore pause wall-clock.</w:t>
      </w:r>
    </w:p>
    <w:p>
      <w:pPr>
        <w:spacing w:before="20" w:after="60" w:line="269" w:lineRule="auto"/>
        <w:ind w:left="227" w:hanging="142"/>
      </w:pPr>
      <w:r>
        <w:rPr>
          <w:rFonts w:ascii="Calibri" w:hAnsi="Calibri" w:eastAsia="Calibri"/>
          <w:b w:val="0"/>
          <w:i w:val="0"/>
          <w:color w:val="1A1A1A"/>
          <w:sz w:val="20"/>
        </w:rPr>
        <w:t>•  Homography calibration tracked in git; SF-60N displacement and recognition replay tests added.</w:t>
      </w:r>
    </w:p>
    <w:p>
      <w:pPr>
        <w:spacing w:before="20" w:after="60" w:line="269" w:lineRule="auto"/>
        <w:ind w:left="227" w:hanging="142"/>
      </w:pPr>
      <w:r>
        <w:rPr>
          <w:rFonts w:ascii="Calibri" w:hAnsi="Calibri" w:eastAsia="Calibri"/>
          <w:b w:val="0"/>
          <w:i w:val="0"/>
          <w:color w:val="1A1A1A"/>
          <w:sz w:val="20"/>
        </w:rPr>
        <w:t>•  Simulators (unlock-to-World-Class, dual-field, pause freeze) confirm the gates before handover.</w:t>
      </w:r>
    </w:p>
    <w:p>
      <w:pPr>
        <w:spacing w:before="0" w:after="120" w:line="276" w:lineRule="auto"/>
        <w:jc w:val="both"/>
      </w:pPr>
      <w:r>
        <w:rPr>
          <w:rFonts w:ascii="Calibri" w:hAnsi="Calibri" w:eastAsia="Calibri"/>
          <w:b w:val="0"/>
          <w:i w:val="0"/>
          <w:color w:val="1A1A1A"/>
          <w:sz w:val="20"/>
        </w:rPr>
        <w:t>Residual at 99%: live payment-acquirer credentials on production accounts only. Vision classification and pause math for this period are closed at 100%.</w:t>
      </w:r>
    </w:p>
    <w:p>
      <w:pPr>
        <w:spacing w:before="200" w:after="80" w:line="252" w:lineRule="auto"/>
        <w:pBdr>
          <w:bottom w:val="single" w:sz="12" w:space="1" w:color="C9A23A"/>
        </w:pBdr>
      </w:pPr>
      <w:r>
        <w:rPr>
          <w:rFonts w:ascii="Calibri" w:hAnsi="Calibri" w:eastAsia="Calibri"/>
          <w:b/>
          <w:i w:val="0"/>
          <w:color w:val="0B1E36"/>
          <w:sz w:val="24"/>
        </w:rPr>
        <w:t>6.  MILESTONE REGISTER — ALL ITEMS 99% OR 100%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794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MS</w:t>
            </w:r>
          </w:p>
        </w:tc>
        <w:tc>
          <w:tcPr>
            <w:tcW w:type="dxa" w:w="1531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Date</w:t>
            </w:r>
          </w:p>
        </w:tc>
        <w:tc>
          <w:tcPr>
            <w:tcW w:type="dxa" w:w="5443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Milestone</w:t>
            </w:r>
          </w:p>
        </w:tc>
        <w:tc>
          <w:tcPr>
            <w:tcW w:type="dxa" w:w="850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%</w:t>
            </w:r>
          </w:p>
        </w:tc>
        <w:tc>
          <w:tcPr>
            <w:tcW w:type="dxa" w:w="907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State</w:t>
            </w:r>
          </w:p>
        </w:tc>
      </w:tr>
      <w:tr>
        <w:trPr>
          <w:cantSplit/>
        </w:trPr>
        <w:tc>
          <w:tcPr>
            <w:tcW w:type="dxa" w:w="79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8"/>
              </w:rPr>
              <w:t>M1</w:t>
            </w:r>
          </w:p>
        </w:tc>
        <w:tc>
          <w:tcPr>
            <w:tcW w:type="dxa" w:w="1531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10 Sep 2026</w:t>
            </w:r>
          </w:p>
        </w:tc>
        <w:tc>
          <w:tcPr>
            <w:tcW w:type="dxa" w:w="5443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Paid unlock pipeline and tempo-aware late search for SF-30N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8"/>
              </w:rPr>
              <w:t>100%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Done</w:t>
            </w:r>
          </w:p>
        </w:tc>
      </w:tr>
      <w:tr>
        <w:trPr>
          <w:cantSplit/>
        </w:trPr>
        <w:tc>
          <w:tcPr>
            <w:tcW w:type="dxa" w:w="794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8"/>
              </w:rPr>
              <w:t>M2</w:t>
            </w:r>
          </w:p>
        </w:tc>
        <w:tc>
          <w:tcPr>
            <w:tcW w:type="dxa" w:w="1531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11 Sep 2026</w:t>
            </w:r>
          </w:p>
        </w:tc>
        <w:tc>
          <w:tcPr>
            <w:tcW w:type="dxa" w:w="5443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My SIMUST Android + Google Play signed release support</w:t>
            </w:r>
          </w:p>
        </w:tc>
        <w:tc>
          <w:tcPr>
            <w:tcW w:type="dxa" w:w="85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8"/>
              </w:rPr>
              <w:t>100%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Done</w:t>
            </w:r>
          </w:p>
        </w:tc>
      </w:tr>
      <w:tr>
        <w:trPr>
          <w:cantSplit/>
        </w:trPr>
        <w:tc>
          <w:tcPr>
            <w:tcW w:type="dxa" w:w="79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8"/>
              </w:rPr>
              <w:t>M3</w:t>
            </w:r>
          </w:p>
        </w:tc>
        <w:tc>
          <w:tcPr>
            <w:tcW w:type="dxa" w:w="1531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16 Sep 2026</w:t>
            </w:r>
          </w:p>
        </w:tc>
        <w:tc>
          <w:tcPr>
            <w:tcW w:type="dxa" w:w="5443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Dual Field A/B vision realtime merged (PRs #15–#18); booking-gated play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8"/>
              </w:rPr>
              <w:t>100%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Done</w:t>
            </w:r>
          </w:p>
        </w:tc>
      </w:tr>
      <w:tr>
        <w:trPr>
          <w:cantSplit/>
        </w:trPr>
        <w:tc>
          <w:tcPr>
            <w:tcW w:type="dxa" w:w="794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8"/>
              </w:rPr>
              <w:t>M4</w:t>
            </w:r>
          </w:p>
        </w:tc>
        <w:tc>
          <w:tcPr>
            <w:tcW w:type="dxa" w:w="1531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22 Sep 2026</w:t>
            </w:r>
          </w:p>
        </w:tc>
        <w:tc>
          <w:tcPr>
            <w:tcW w:type="dxa" w:w="5443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Vision image-cue teammate-flash player and keypoint On sync</w:t>
            </w:r>
          </w:p>
        </w:tc>
        <w:tc>
          <w:tcPr>
            <w:tcW w:type="dxa" w:w="85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8"/>
              </w:rPr>
              <w:t>100%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Done</w:t>
            </w:r>
          </w:p>
        </w:tc>
      </w:tr>
      <w:tr>
        <w:trPr>
          <w:cantSplit/>
        </w:trPr>
        <w:tc>
          <w:tcPr>
            <w:tcW w:type="dxa" w:w="79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8"/>
              </w:rPr>
              <w:t>M5</w:t>
            </w:r>
          </w:p>
        </w:tc>
        <w:tc>
          <w:tcPr>
            <w:tcW w:type="dxa" w:w="1531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25 Sep 2026</w:t>
            </w:r>
          </w:p>
        </w:tc>
        <w:tc>
          <w:tcPr>
            <w:tcW w:type="dxa" w:w="5443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17-frame per-pass delay; 20 FPS clock; Foundation cognitive playlists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8"/>
              </w:rPr>
              <w:t>100%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Done</w:t>
            </w:r>
          </w:p>
        </w:tc>
      </w:tr>
      <w:tr>
        <w:trPr>
          <w:cantSplit/>
        </w:trPr>
        <w:tc>
          <w:tcPr>
            <w:tcW w:type="dxa" w:w="794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8"/>
              </w:rPr>
              <w:t>M6</w:t>
            </w:r>
          </w:p>
        </w:tc>
        <w:tc>
          <w:tcPr>
            <w:tcW w:type="dxa" w:w="1531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26 Sep 2026</w:t>
            </w:r>
          </w:p>
        </w:tc>
        <w:tc>
          <w:tcPr>
            <w:tcW w:type="dxa" w:w="5443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Remote mixed Foundation/Entry; screen 1–6 calibration; VPS branch update</w:t>
            </w:r>
          </w:p>
        </w:tc>
        <w:tc>
          <w:tcPr>
            <w:tcW w:type="dxa" w:w="85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8"/>
              </w:rPr>
              <w:t>100%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Done</w:t>
            </w:r>
          </w:p>
        </w:tc>
      </w:tr>
      <w:tr>
        <w:trPr>
          <w:cantSplit/>
        </w:trPr>
        <w:tc>
          <w:tcPr>
            <w:tcW w:type="dxa" w:w="79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8"/>
              </w:rPr>
              <w:t>M7</w:t>
            </w:r>
          </w:p>
        </w:tc>
        <w:tc>
          <w:tcPr>
            <w:tcW w:type="dxa" w:w="1531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29 Sep 2026</w:t>
            </w:r>
          </w:p>
        </w:tc>
        <w:tc>
          <w:tcPr>
            <w:tcW w:type="dxa" w:w="5443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Score opens next set through Elite / World Class in order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8"/>
              </w:rPr>
              <w:t>100%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Done</w:t>
            </w:r>
          </w:p>
        </w:tc>
      </w:tr>
      <w:tr>
        <w:trPr>
          <w:cantSplit/>
        </w:trPr>
        <w:tc>
          <w:tcPr>
            <w:tcW w:type="dxa" w:w="794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8"/>
              </w:rPr>
              <w:t>M8</w:t>
            </w:r>
          </w:p>
        </w:tc>
        <w:tc>
          <w:tcPr>
            <w:tcW w:type="dxa" w:w="1531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03 Oct 2026</w:t>
            </w:r>
          </w:p>
        </w:tc>
        <w:tc>
          <w:tcPr>
            <w:tcW w:type="dxa" w:w="5443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Finish-balls sessions and matching coach final films</w:t>
            </w:r>
          </w:p>
        </w:tc>
        <w:tc>
          <w:tcPr>
            <w:tcW w:type="dxa" w:w="85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8"/>
              </w:rPr>
              <w:t>100%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Done</w:t>
            </w:r>
          </w:p>
        </w:tc>
      </w:tr>
      <w:tr>
        <w:trPr>
          <w:cantSplit/>
        </w:trPr>
        <w:tc>
          <w:tcPr>
            <w:tcW w:type="dxa" w:w="79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8"/>
              </w:rPr>
              <w:t>M9</w:t>
            </w:r>
          </w:p>
        </w:tc>
        <w:tc>
          <w:tcPr>
            <w:tcW w:type="dxa" w:w="1531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05 Oct 2026</w:t>
            </w:r>
          </w:p>
        </w:tc>
        <w:tc>
          <w:tcPr>
            <w:tcW w:type="dxa" w:w="5443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Coach operator + phone UX + A-T4 next-band unlock + SIMUST 2.13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8"/>
              </w:rPr>
              <w:t>100%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Done</w:t>
            </w:r>
          </w:p>
        </w:tc>
      </w:tr>
      <w:tr>
        <w:trPr>
          <w:cantSplit/>
        </w:trPr>
        <w:tc>
          <w:tcPr>
            <w:tcW w:type="dxa" w:w="794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8"/>
              </w:rPr>
              <w:t>M10</w:t>
            </w:r>
          </w:p>
        </w:tc>
        <w:tc>
          <w:tcPr>
            <w:tcW w:type="dxa" w:w="1531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06 Oct 2026</w:t>
            </w:r>
          </w:p>
        </w:tc>
        <w:tc>
          <w:tcPr>
            <w:tcW w:type="dxa" w:w="5443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Pause accuracy simulators; Phase 3 PM report (4 pages); handover</w:t>
            </w:r>
          </w:p>
        </w:tc>
        <w:tc>
          <w:tcPr>
            <w:tcW w:type="dxa" w:w="85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8"/>
              </w:rPr>
              <w:t>100%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Done</w:t>
            </w:r>
          </w:p>
        </w:tc>
      </w:tr>
      <w:tr>
        <w:trPr>
          <w:cantSplit/>
        </w:trPr>
        <w:tc>
          <w:tcPr>
            <w:tcW w:type="dxa" w:w="79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8"/>
              </w:rPr>
              <w:t>M11</w:t>
            </w:r>
          </w:p>
        </w:tc>
        <w:tc>
          <w:tcPr>
            <w:tcW w:type="dxa" w:w="1531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06 Oct 2026</w:t>
            </w:r>
          </w:p>
        </w:tc>
        <w:tc>
          <w:tcPr>
            <w:tcW w:type="dxa" w:w="5443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Live acquirer keys — accepted residual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8"/>
              </w:rPr>
              <w:t>99%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Done</w:t>
            </w:r>
          </w:p>
        </w:tc>
      </w:tr>
    </w:tbl>
    <w:p>
      <w:pPr>
        <w:spacing w:before="200" w:after="80" w:line="252" w:lineRule="auto"/>
        <w:pBdr>
          <w:bottom w:val="single" w:sz="12" w:space="1" w:color="C9A23A"/>
        </w:pBdr>
      </w:pPr>
      <w:r>
        <w:rPr>
          <w:rFonts w:ascii="Calibri" w:hAnsi="Calibri" w:eastAsia="Calibri"/>
          <w:b/>
          <w:i w:val="0"/>
          <w:color w:val="0B1E36"/>
          <w:sz w:val="24"/>
        </w:rPr>
        <w:t>7.  DELIVERABLES, CLOSED RISKS AND SIGN-OFF</w:t>
      </w:r>
    </w:p>
    <w:p>
      <w:pPr>
        <w:spacing w:before="0" w:after="120" w:line="276" w:lineRule="auto"/>
        <w:jc w:val="both"/>
      </w:pPr>
      <w:r>
        <w:rPr>
          <w:rFonts w:ascii="Calibri" w:hAnsi="Calibri" w:eastAsia="Calibri"/>
          <w:b w:val="0"/>
          <w:i w:val="0"/>
          <w:color w:val="1A1A1A"/>
          <w:sz w:val="20"/>
        </w:rPr>
        <w:t>Artefacts: dual-field vision realtime engine; image-cue smart player; phone operator (index.html); My SIMUST portal + Android; operator Android; VPS deploy scripts; unlock/pause/dual-field tests; this four-page Word report on branch docs/project-management-7sep-6oct. Closed risks: desynced Field A/B clocks; keypoint slip across passes; play outside booking; coach without reservation tools; pause eating late-analysis time; dashboard freeze after login.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608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/>
                <w:i w:val="0"/>
                <w:color w:val="0B1E36"/>
                <w:sz w:val="18"/>
              </w:rPr>
              <w:t>Overall completion</w:t>
            </w:r>
          </w:p>
        </w:tc>
        <w:tc>
          <w:tcPr>
            <w:tcW w:type="dxa" w:w="7483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99.9% weighted — every milestone is 99% or 100% done</w:t>
            </w:r>
          </w:p>
        </w:tc>
      </w:tr>
      <w:tr>
        <w:tc>
          <w:tcPr>
            <w:tcW w:type="dxa" w:w="2608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/>
                <w:i w:val="0"/>
                <w:color w:val="0B1E36"/>
                <w:sz w:val="18"/>
              </w:rPr>
              <w:t>Schedule</w:t>
            </w:r>
          </w:p>
        </w:tc>
        <w:tc>
          <w:tcPr>
            <w:tcW w:type="dxa" w:w="7483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7 September 2026 – 6 October 2026, closed on time</w:t>
            </w:r>
          </w:p>
        </w:tc>
      </w:tr>
      <w:tr>
        <w:tc>
          <w:tcPr>
            <w:tcW w:type="dxa" w:w="2608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/>
                <w:i w:val="0"/>
                <w:color w:val="0B1E36"/>
                <w:sz w:val="18"/>
              </w:rPr>
              <w:t>Phase 3 technical list</w:t>
            </w:r>
          </w:p>
        </w:tc>
        <w:tc>
          <w:tcPr>
            <w:tcW w:type="dxa" w:w="7483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Dual-field vision, image-cue player, unlock chain, coach/mobile UX — 100%</w:t>
            </w:r>
          </w:p>
        </w:tc>
      </w:tr>
      <w:tr>
        <w:tc>
          <w:tcPr>
            <w:tcW w:type="dxa" w:w="2608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/>
                <w:i w:val="0"/>
                <w:color w:val="0B1E36"/>
                <w:sz w:val="18"/>
              </w:rPr>
              <w:t>Branches reviewed</w:t>
            </w:r>
          </w:p>
        </w:tc>
        <w:tc>
          <w:tcPr>
            <w:tcW w:type="dxa" w:w="7483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main, Field_A_B*, image_based_player*, version3*, entry, version4, finish_balls, centralization, keypoint-sync, cursor/*</w:t>
            </w:r>
          </w:p>
        </w:tc>
      </w:tr>
      <w:tr>
        <w:tc>
          <w:tcPr>
            <w:tcW w:type="dxa" w:w="2608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/>
                <w:i w:val="0"/>
                <w:color w:val="0B1E36"/>
                <w:sz w:val="18"/>
              </w:rPr>
              <w:t>Outstanding (accepted)</w:t>
            </w:r>
          </w:p>
        </w:tc>
        <w:tc>
          <w:tcPr>
            <w:tcW w:type="dxa" w:w="7483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Live card-acquirer credentials on production accounts</w:t>
            </w:r>
          </w:p>
        </w:tc>
      </w:tr>
      <w:tr>
        <w:tc>
          <w:tcPr>
            <w:tcW w:type="dxa" w:w="2608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/>
                <w:i w:val="0"/>
                <w:color w:val="0B1E36"/>
                <w:sz w:val="18"/>
              </w:rPr>
              <w:t>Prepared for</w:t>
            </w:r>
          </w:p>
        </w:tc>
        <w:tc>
          <w:tcPr>
            <w:tcW w:type="dxa" w:w="7483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SIMUST product owner / Siamak Azadi</w:t>
            </w:r>
          </w:p>
        </w:tc>
      </w:tr>
      <w:tr>
        <w:tc>
          <w:tcPr>
            <w:tcW w:type="dxa" w:w="2608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/>
                <w:i w:val="0"/>
                <w:color w:val="0B1E36"/>
                <w:sz w:val="18"/>
              </w:rPr>
              <w:t>Prepared by</w:t>
            </w:r>
          </w:p>
        </w:tc>
        <w:tc>
          <w:tcPr>
            <w:tcW w:type="dxa" w:w="7483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Omid Moradtalab — Software development — vision-based SIMUST workstream</w:t>
            </w:r>
          </w:p>
        </w:tc>
      </w:tr>
    </w:tbl>
    <w:p>
      <w:pPr>
        <w:spacing w:before="240"/>
        <w:jc w:val="center"/>
      </w:pPr>
      <w:r>
        <w:rPr>
          <w:rFonts w:ascii="Calibri" w:hAnsi="Calibri" w:eastAsia="Calibri"/>
          <w:b w:val="0"/>
          <w:i/>
          <w:color w:val="4A5566"/>
          <w:sz w:val="18"/>
        </w:rPr>
        <w:t>End of four-page report  ·  SIMUST Play It Smart  ·  closed 6 October 2026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907" w:bottom="907" w:left="907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12" w:space="3" w:color="C9A23A"/>
      </w:pBdr>
    </w:pPr>
    <w:r>
      <w:rPr>
        <w:rFonts w:ascii="Calibri" w:hAnsi="Calibri" w:eastAsia="Calibri"/>
        <w:b w:val="0"/>
        <w:i w:val="0"/>
        <w:color w:val="4A5566"/>
        <w:sz w:val="16"/>
      </w:rPr>
      <w:t xml:space="preserve">Confidential  ·  7 September 2026 – 6 October 2026  ·  Page </w:t>
    </w:r>
    <w:r>
      <w:fldChar w:fldCharType="begin"/>
      <w:instrText xml:space="preserve"> PAGE </w:instrText>
      <w:fldChar w:fldCharType="end"/>
    </w:r>
    <w:r>
      <w:rPr>
        <w:rFonts w:ascii="Calibri" w:hAnsi="Calibri" w:eastAsia="Calibri"/>
        <w:b w:val="0"/>
        <w:i w:val="0"/>
        <w:color w:val="4A5566"/>
        <w:sz w:val="16"/>
      </w:rPr>
      <w:t xml:space="preserve"> of </w:t>
    </w:r>
    <w: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16" w:space="4" w:color="C9A23A"/>
      </w:pBdr>
    </w:pPr>
    <w:r>
      <w:rPr>
        <w:rFonts w:ascii="Calibri" w:hAnsi="Calibri" w:eastAsia="Calibri"/>
        <w:b/>
        <w:i w:val="0"/>
        <w:color w:val="0B1E36"/>
        <w:sz w:val="16"/>
      </w:rPr>
      <w:t>SIMUST  ·  PLAY IT SMART</w:t>
    </w:r>
    <w:r>
      <w:rPr>
        <w:rFonts w:ascii="Calibri" w:hAnsi="Calibri" w:eastAsia="Calibri"/>
        <w:b w:val="0"/>
        <w:i w:val="0"/>
        <w:color w:val="4A5566"/>
        <w:sz w:val="16"/>
      </w:rPr>
      <w:t xml:space="preserve">     Vision-Based Sport Analysis  ·  Project Management &amp; Implementation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