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-&gt;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 we need to know Java, Python? (probably only if we want to actually build the whole thing/if we want to use a NN in certain ways)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ML aspect: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&lt;- </w:t>
      </w:r>
      <w:r w:rsidDel="00000000" w:rsidR="00000000" w:rsidRPr="00000000">
        <w:rPr>
          <w:b w:val="1"/>
          <w:rtl w:val="0"/>
        </w:rPr>
        <w:t xml:space="preserve">FIRST step in build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Cuisine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Pasta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value 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2. NN (for what?) (for turning the data into CB ontological data?) (NN is only interesting for certain functions like for instance COMBINING two domains [re: cuisines] into FUSION/using one domain as a eigenfunction of the other)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DL4j</w:t>
      </w:r>
      <w:r w:rsidDel="00000000" w:rsidR="00000000" w:rsidRPr="00000000">
        <w:rPr>
          <w:b w:val="1"/>
          <w:rtl w:val="0"/>
        </w:rPr>
        <w:t xml:space="preserve"> &lt;- SECOND step in build OR SKIP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use????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Crystal Ball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Algorithms - Neo4j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NEO4j Certifications</w:t>
      </w:r>
      <w:r w:rsidDel="00000000" w:rsidR="00000000" w:rsidRPr="00000000">
        <w:rPr>
          <w:b w:val="1"/>
          <w:rtl w:val="0"/>
        </w:rPr>
        <w:t xml:space="preserve"> &lt;- FIRST prereq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Embeddings - GAMMA integrations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NEO4j Certifications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Applications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Graphileon integrations </w:t>
      </w:r>
      <w:r w:rsidDel="00000000" w:rsidR="00000000" w:rsidRPr="00000000">
        <w:rPr>
          <w:b w:val="1"/>
          <w:rtl w:val="0"/>
        </w:rPr>
        <w:t xml:space="preserve">&lt;- SECOND/THIRD STEP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-&gt;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FRONT END: </w:t>
      </w:r>
      <w:r w:rsidDel="00000000" w:rsidR="00000000" w:rsidRPr="00000000">
        <w:rPr>
          <w:b w:val="1"/>
          <w:rtl w:val="0"/>
        </w:rPr>
        <w:t xml:space="preserve">&lt;- THIRD/FOURTH STEP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Crystal Ball GUI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Rhino + Grasshopper scripts?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we just draw it and make a single use case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Mimetic GUI - normal app stuff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*means not building/just demo purpose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Prototype Options: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just draw this out as a use case demo?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build the entire app *in theory* with pictures, too?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the NN is actually implemented?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CB actually work in this example?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Other stuff: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Can we patent the use of the 3D space to navigate Graph Database Algorithms?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Single use: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Cuisine Ontologies but only in the Country of Pasta and then in any Pasta neighborhood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Search parameters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 fridge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Not missing more than X ingredients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Fusion types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Nutritional Value/Dietary restrictions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Ability to make (appliances/skills)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Necessary components: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ML aspect: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Cuisine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value (extract food products database; nutritional value database?)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 - DL4j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 (Graphs + NN)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Graph Algorithms - Neo4j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NEO4j Certifications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2.   Graph Embeddings - GAMMA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NEO4j Certifications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3. Graph Applications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Graphileon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FRONT END: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Crystal Ball GUI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Rhino + Grasshopper scripts?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we just draw it and make a single use case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Mimetic GUI - normal app stuff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*API Hooks</w:t>
      </w:r>
    </w:p>
    <w:p w:rsidR="00000000" w:rsidDel="00000000" w:rsidP="00000000" w:rsidRDefault="00000000" w:rsidRPr="00000000" w14:paraId="0000004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*Recipe Search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*Meal plans</w:t>
      </w:r>
    </w:p>
    <w:p w:rsidR="00000000" w:rsidDel="00000000" w:rsidP="00000000" w:rsidRDefault="00000000" w:rsidRPr="00000000" w14:paraId="0000004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*Diet specific meal plans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*allow people to load their own diet ontologies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END: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 - DL4j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Algorithms - Neo4j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database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for importing dataset (ontologies) into visual format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Visual replication in Rhino (with Real num abstracted labeling)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GAMMA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embeddings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Rhino representations and use them as Maps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Graphileon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applications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 construction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END: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Crystal Ball GUI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Rhino + Grasshopper Scripts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Objective: Display Informatihedrons and Prove that we can manipulate them in the way Crystal Ball hypothesizes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Stages of transformation</w:t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Going from general to subjective informatihedron (General informatihedrons = Cuisine Type, Dishes, pasta carbonara but this specific pasta carbonara [within the neighborhood related to this specific pasta carbonara etc. etc.] is a subjective informatihedron [within the neighborhood related to this specific pasta carbonara etc. etc.]) 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Mimetic GUI - normal app stuff</w:t>
      </w:r>
    </w:p>
    <w:p w:rsidR="00000000" w:rsidDel="00000000" w:rsidP="00000000" w:rsidRDefault="00000000" w:rsidRPr="00000000" w14:paraId="0000006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*Neighborhood Search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*Allow people to load, share, patent and publish their own informatihedrons</w:t>
      </w:r>
    </w:p>
    <w:p w:rsidR="00000000" w:rsidDel="00000000" w:rsidP="00000000" w:rsidRDefault="00000000" w:rsidRPr="00000000" w14:paraId="0000006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*API Hooks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Difference between an informatihedron and a normal graph theoretical object is that an informatihedron contains not only all the properties of X but the spectral ranges of those properties themselves. In other words, all of the data is already connected.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