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Rolling Loud Workflow Suite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STC Beat Sheet Generator Suite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a workflow of prompts (agent)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Personas geared for individual aspects (You are a FUN AND GAMES 1 assistant, etc.)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Product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Jeremy Workflow Suite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are a “Assistant that gives options like Jeremy did for X, etc.”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product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Company: Jeremy buys STC -&gt; combine w my Screenwriting graph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Company: I build this for Jeremy, he is the first client for MentorUs/Whatever, and he can call other friends to do it in the film satellite (and he is part of the company)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Too many companies. Need to go slow and get market share with repeatable process.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Sanctuary Revolution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SDNA progenitor Persona Creator demo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Needs at least a Flowise where i can just get a result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Needs a flowise suite -&gt; Persona Generator, SancRev and OmniSanc Component generator.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Place to save personas and call them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BizziBeehive Demo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Cross-Pollinatrix agent demo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Chat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Agentized chat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New Expert creator for Xpoll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Custom Agentized Chat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Bizzi App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Prompt Gym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SDNA progenitor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types of personas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types of components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types of agents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types of applications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Omnimorphic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OmniSanc engineering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SancJourney Academy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 Hero’s Journey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 now you can see what I’m planning.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