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hero journey and Isaac the Master</w:t>
      </w:r>
    </w:p>
    <w:p w:rsidR="00000000" w:rsidDel="00000000" w:rsidP="00000000" w:rsidRDefault="00000000" w:rsidRPr="00000000" w14:paraId="00000002">
      <w:pPr>
        <w:rPr/>
      </w:pPr>
      <w:r w:rsidDel="00000000" w:rsidR="00000000" w:rsidRPr="00000000">
        <w:rPr>
          <w:rtl w:val="0"/>
        </w:rPr>
        <w:t xml:space="preserve">Maybe write a book called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Madness: </w:t>
      </w:r>
    </w:p>
    <w:p w:rsidR="00000000" w:rsidDel="00000000" w:rsidP="00000000" w:rsidRDefault="00000000" w:rsidRPr="00000000" w14:paraId="00000005">
      <w:pPr>
        <w:rPr/>
      </w:pPr>
      <w:r w:rsidDel="00000000" w:rsidR="00000000" w:rsidRPr="00000000">
        <w:rPr>
          <w:rtl w:val="0"/>
        </w:rPr>
        <w:t xml:space="preserve">A Buddhist’s Journey Through Psychosis to Sanctuary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Honestly I been mad at all y’all since (for no reason because I was mad I wasn’t accepted because I was shy and I wanted someone to help me come out of my shell but actually that is just my own job, because it doesn’t come from your mother or father, and everyone is helping everyone else do that by choosing mates)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Not all y’all fault didn’t know what all y’all did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But Kids is kids and all y’all kids </w:t>
      </w:r>
    </w:p>
    <w:p w:rsidR="00000000" w:rsidDel="00000000" w:rsidP="00000000" w:rsidRDefault="00000000" w:rsidRPr="00000000" w14:paraId="0000000D">
      <w:pPr>
        <w:rPr/>
      </w:pPr>
      <w:r w:rsidDel="00000000" w:rsidR="00000000" w:rsidRPr="00000000">
        <w:rPr>
          <w:rtl w:val="0"/>
        </w:rPr>
        <w:t xml:space="preserve">Promise I’m developed I’ll eat all y’all sins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Feed em to me they all y’all vitamins</w:t>
      </w:r>
    </w:p>
    <w:p w:rsidR="00000000" w:rsidDel="00000000" w:rsidP="00000000" w:rsidRDefault="00000000" w:rsidRPr="00000000" w14:paraId="00000010">
      <w:pPr>
        <w:rPr/>
      </w:pPr>
      <w:r w:rsidDel="00000000" w:rsidR="00000000" w:rsidRPr="00000000">
        <w:rPr>
          <w:rtl w:val="0"/>
        </w:rPr>
        <w:t xml:space="preserve">When y’all grown I’ll show all y’all what all y’all 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Love and Psychosis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Kamella </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Christina</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Megan as retreat to identity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And her breaking up as compassionate movement toward essence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Bodhichitta</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Developing</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Tara as love story</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Buddhism and Dzogchen/Mahamudra</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Screenwriting</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Hero’s Journey</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Input/output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Crystal Ball</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Realization of a type of linguistic Turing machine that mathematically computes (using integers) entities that are linguistically impossible to specify without summary abstraction [ie any entity X that is emergent from the combination of two domains via the synergies between any of their parts]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These can then be visualized in a graph space where each entity is a coordinate and each coordinate therefore is an entity of the solution space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Then you can visualize theoretical objects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You can simulate their realization </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And then you can compare realization solution spaces to find concepts that are relative emergents to your current realization </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Then you can traverse the relative emergents space independent of spacetime actualizing the emergencies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This is a conceptual time-travel mechanic, so the completed system is called Crystal Ball </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It allows you to make rapid progress in any sufficiently ontologized domain</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Poverty and not wanting money</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Guru</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Realizing that until schizophrenia is overcome, nothing can ever be realized because of constant doubt</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Ribcage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Ordeal</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Collapse/Ultimate boon of Sanctuary</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Internal return is complete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Bringing Sanctuary to world / Return stages</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Social movement</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Art movement</w:t>
      </w:r>
    </w:p>
    <w:p w:rsidR="00000000" w:rsidDel="00000000" w:rsidP="00000000" w:rsidRDefault="00000000" w:rsidRPr="00000000" w14:paraId="00000033">
      <w:pPr>
        <w:numPr>
          <w:ilvl w:val="3"/>
          <w:numId w:val="1"/>
        </w:numPr>
        <w:ind w:left="2880" w:hanging="360"/>
        <w:rPr>
          <w:u w:val="none"/>
        </w:rPr>
      </w:pPr>
      <w:r w:rsidDel="00000000" w:rsidR="00000000" w:rsidRPr="00000000">
        <w:rPr>
          <w:rtl w:val="0"/>
        </w:rPr>
        <w:t xml:space="preserve">Social criticism </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Business movement</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Entrepreneurship </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Impact Network Platform creation</w:t>
      </w:r>
    </w:p>
    <w:p w:rsidR="00000000" w:rsidDel="00000000" w:rsidP="00000000" w:rsidRDefault="00000000" w:rsidRPr="00000000" w14:paraId="00000037">
      <w:pPr>
        <w:numPr>
          <w:ilvl w:val="3"/>
          <w:numId w:val="1"/>
        </w:numPr>
        <w:ind w:left="2880" w:hanging="360"/>
        <w:rPr>
          <w:u w:val="none"/>
        </w:rPr>
      </w:pPr>
      <w:r w:rsidDel="00000000" w:rsidR="00000000" w:rsidRPr="00000000">
        <w:rPr>
          <w:rtl w:val="0"/>
        </w:rPr>
        <w:t xml:space="preserve">Social network</w:t>
      </w:r>
    </w:p>
    <w:p w:rsidR="00000000" w:rsidDel="00000000" w:rsidP="00000000" w:rsidRDefault="00000000" w:rsidRPr="00000000" w14:paraId="00000038">
      <w:pPr>
        <w:numPr>
          <w:ilvl w:val="3"/>
          <w:numId w:val="1"/>
        </w:numPr>
        <w:ind w:left="2880" w:hanging="360"/>
        <w:rPr>
          <w:u w:val="none"/>
        </w:rPr>
      </w:pPr>
      <w:r w:rsidDel="00000000" w:rsidR="00000000" w:rsidRPr="00000000">
        <w:rPr>
          <w:rtl w:val="0"/>
        </w:rPr>
        <w:t xml:space="preserve">Project network</w:t>
      </w:r>
    </w:p>
    <w:p w:rsidR="00000000" w:rsidDel="00000000" w:rsidP="00000000" w:rsidRDefault="00000000" w:rsidRPr="00000000" w14:paraId="00000039">
      <w:pPr>
        <w:numPr>
          <w:ilvl w:val="3"/>
          <w:numId w:val="1"/>
        </w:numPr>
        <w:ind w:left="2880" w:hanging="360"/>
        <w:rPr>
          <w:u w:val="none"/>
        </w:rPr>
      </w:pPr>
      <w:r w:rsidDel="00000000" w:rsidR="00000000" w:rsidRPr="00000000">
        <w:rPr>
          <w:rtl w:val="0"/>
        </w:rPr>
        <w:t xml:space="preserve">Blockchain </w:t>
      </w:r>
    </w:p>
    <w:p w:rsidR="00000000" w:rsidDel="00000000" w:rsidP="00000000" w:rsidRDefault="00000000" w:rsidRPr="00000000" w14:paraId="0000003A">
      <w:pPr>
        <w:numPr>
          <w:ilvl w:val="4"/>
          <w:numId w:val="1"/>
        </w:numPr>
        <w:ind w:left="3600" w:hanging="360"/>
        <w:rPr>
          <w:u w:val="none"/>
        </w:rPr>
      </w:pPr>
      <w:r w:rsidDel="00000000" w:rsidR="00000000" w:rsidRPr="00000000">
        <w:rPr>
          <w:rtl w:val="0"/>
        </w:rPr>
        <w:t xml:space="preserve">Currency</w:t>
      </w:r>
    </w:p>
    <w:p w:rsidR="00000000" w:rsidDel="00000000" w:rsidP="00000000" w:rsidRDefault="00000000" w:rsidRPr="00000000" w14:paraId="0000003B">
      <w:pPr>
        <w:numPr>
          <w:ilvl w:val="4"/>
          <w:numId w:val="1"/>
        </w:numPr>
        <w:ind w:left="3600" w:hanging="360"/>
        <w:rPr>
          <w:u w:val="none"/>
        </w:rPr>
      </w:pPr>
      <w:r w:rsidDel="00000000" w:rsidR="00000000" w:rsidRPr="00000000">
        <w:rPr>
          <w:rtl w:val="0"/>
        </w:rPr>
        <w:t xml:space="preserve">Policy</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Network state movement </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World State movement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So, am I awakened or was my awakening false? That’s up to you and also irrelevant. Maybe I’m just a schizophrenic, but Sanctuary is not a hallucination.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