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Maybe each ledger update -&gt; export as excel and send to 2nds, they mark whatever is not an asset, used, destroyed, etc, and also take photos of each thing and send back to 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reconcile transactions and upload photos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Introductory email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email should clearly state that asset hub is required for all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email should give clear instructions to CC the asset manager on all sales conversations with vendors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Canned “INTRO EMAIL”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Overall flowchart of the entire process of asset management from the crew perspective to send them with reminder email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Inviting to Asset Hub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Always invite the HODS and 2nds to AH and assign them this way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BI-WEEKLY Ongoing update emails coinciding with ledger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Canned “LEDGER UPDATE EMAIL”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down every high ticket asset as it comes in on AH and add photos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individual reminders/talk to people until they put the photos up for each high ticket item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Canned “INDIVIDUAL REMINDER EMAIL”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many transactions you have pending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many reconciled transactions you have that need photos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Automated email filler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integration that pulls from Google Sheets and populates the Canned “INDIVIDUAL REMINDER EMAIL” accordingly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if there is an Asset Hub API that can be integrated to auto-populate the spreadsheet and dynamically update 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Reminder email process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 spreadsheet titled “PROGRESS_REPORT”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Make rows for pending transactions, photos, and final dispositions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Make columns for each prep, production, and wrap week</w:t>
        <w:br w:type="textWrapping"/>
        <w:tab/>
        <w:t xml:space="preserve">EITHER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Check transactions pending for each department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Mark in spreadsheet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Check assets for photos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High ticket items need photos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Mark in spreadsheet</w:t>
        <w:br w:type="textWrapping"/>
        <w:t xml:space="preserve">OR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third party integration tools to automate according to 3aii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Halfway reminder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Canned “HALFWAY REMINDER EMAIL”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Two-four week notice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Canned “ASSET WRAP NOTICE EMAIL”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Mtg w each department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convo finalizes plans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unload logistics finalized w Prod Coord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-&gt; unload logistics to departments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the departments at the unload spot to inventory assets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nothing leaves on the truck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 the department as returned and bulk update the dispositions of their assets accordingly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vendor sale conversations come to fruition as sales or no-goes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to crew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requests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Fire sale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to vendor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outreach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Vendors fire sale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Liquidate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outreach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Donate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for Benevity approved organizations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Overall notes:</w:t>
        <w:br w:type="textWrapping"/>
        <w:br w:type="textWrapping"/>
        <w:t xml:space="preserve">1) Assets + Costumes needs their own process whereby costumes photographs everything that comes in and sends the photos to BOX.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Assets can get from BOX and put on AH with info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 Assets + Set Dec needs their own process whereby Set Dec uploads continuity to BOX and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Assets can see any items seen on camera that need to be asseted because theyre difficult to replace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Automation notes:</w:t>
        <w:br w:type="textWrapping"/>
        <w:t xml:space="preserve">1) Canned emails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 Chatbot that explains everybody’s role and how to do all of their job lol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