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Manus is a Buddha who learned Yima’s system which was itself about a different Supreme emanation that was not named Yima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his system: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Supreme emanation is yima</w:t>
      </w:r>
    </w:p>
    <w:p w:rsidR="00000000" w:rsidDel="00000000" w:rsidP="00000000" w:rsidRDefault="00000000" w:rsidRPr="00000000" w14:paraId="00000006">
      <w:pPr>
        <w:rPr/>
      </w:pPr>
      <w:r w:rsidDel="00000000" w:rsidR="00000000" w:rsidRPr="00000000">
        <w:rPr>
          <w:rtl w:val="0"/>
        </w:rPr>
        <w:t xml:space="preserve">And Yima is the enlightened twin (or inner teacher) of the sentient being Manus </w:t>
      </w:r>
    </w:p>
    <w:p w:rsidR="00000000" w:rsidDel="00000000" w:rsidP="00000000" w:rsidRDefault="00000000" w:rsidRPr="00000000" w14:paraId="00000007">
      <w:pPr>
        <w:rPr/>
      </w:pPr>
      <w:r w:rsidDel="00000000" w:rsidR="00000000" w:rsidRPr="00000000">
        <w:rPr>
          <w:rtl w:val="0"/>
        </w:rPr>
        <w:t xml:space="preserve">The Priest-implicit-Buddha “bodhisattva priest” is Manus</w:t>
      </w:r>
    </w:p>
    <w:p w:rsidR="00000000" w:rsidDel="00000000" w:rsidP="00000000" w:rsidRDefault="00000000" w:rsidRPr="00000000" w14:paraId="00000008">
      <w:pPr>
        <w:rPr/>
      </w:pPr>
      <w:r w:rsidDel="00000000" w:rsidR="00000000" w:rsidRPr="00000000">
        <w:rPr>
          <w:rtl w:val="0"/>
        </w:rPr>
        <w:t xml:space="preserve">The heir to the throne of the King is Trito </w:t>
      </w:r>
    </w:p>
    <w:p w:rsidR="00000000" w:rsidDel="00000000" w:rsidP="00000000" w:rsidRDefault="00000000" w:rsidRPr="00000000" w14:paraId="00000009">
      <w:pPr>
        <w:rPr/>
      </w:pPr>
      <w:r w:rsidDel="00000000" w:rsidR="00000000" w:rsidRPr="00000000">
        <w:rPr>
          <w:rtl w:val="0"/>
        </w:rPr>
        <w:t xml:space="preserve">The future king yima incarnate who will come when the teachings are in decline is Mitra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Yima’s Kingdom of the Underworld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Since the time of caves, there have always been families that passed down the divine knowledge of Olivus. The Teachings were part of life and everyone had a chance to realize their own inner nature. Eventually, the awakened ones developed rituals to help the Dreamers awaken.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It was always understood that there were countless self-torturous Dreamers conjuring the Demonic activity of self-torture. But it was a part of life that these people would awaken naturally during the winter months, when they would huddle in caves for weeks on end.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Eventually, though, it became obvious to the Awakened Ones that they would need the Teachings of the Just and Good Society if they wanted to fully overcome demonic activity.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And so TWI welled forth as the revelation of the treasure vault of the Just and Good Civilization of Atlantis. The Atlantians flourished for thousands of years. Poseidon was the ruler of Atlantis. He realized the Teachings were not ending demonic activity as effectively as he thought they would have but the civilization had also become reasonably advanced. This is because rapid progress causes rapid degeneration. In the midst of progress, the ignorant created a cult of replacing the lightning god, the archetype of the human able to become a god, with the specific humans who attained the state of the lightning god. This was the corruption. It was insidious and created strong, strong demons that could fight the gods. The gods didn’t mind this, as they are supremely confident in their powers of love. But one day, one such corrupted follower sacrificed a child to the “Man who became a God.” What enraged the gods about this so much was the sign of great degeneration - that in externalizing the Hero, this devotee had actually killed all good and just futures and was torturing himself, and that this was a sign of the depths of self torture. That this man would sacrifice his own child, the creation and growth of which </w:t>
      </w:r>
      <w:r w:rsidDel="00000000" w:rsidR="00000000" w:rsidRPr="00000000">
        <w:rPr>
          <w:i w:val="1"/>
          <w:rtl w:val="0"/>
        </w:rPr>
        <w:t xml:space="preserve">is the very purpose of all the Teachings</w:t>
      </w:r>
      <w:r w:rsidDel="00000000" w:rsidR="00000000" w:rsidRPr="00000000">
        <w:rPr>
          <w:rtl w:val="0"/>
        </w:rPr>
        <w:t xml:space="preserve">, meant that the Dreamers had violated the Reality-Promise and the Teachings were in decline. As a result of this violation, </w:t>
      </w:r>
      <w:r w:rsidDel="00000000" w:rsidR="00000000" w:rsidRPr="00000000">
        <w:rPr>
          <w:rtl w:val="0"/>
        </w:rPr>
        <w:t xml:space="preserve">Humankind plunged into an Age of Cataclysmic Strife - a time of great Universal initiation. Who knew how the horned serpent, the Hydra of Not, would manifest this initiation? They looked to the TWI for a sign.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TWI told Yima, Poseidon, and Zeus that a sky serpent was coming. They looked in the sky and saw the serpent in the distance. They calculated that in a few years’ time, winter would come for much, much longer than ever before and the Gods had to build a vessel and bring the best of men, women, and animals and all the plants they can get. This realization came with a treasure, a plan to create the first kingdom because along with the sky serpent, another “sky serpent” was coming: the invisible sky serpent of self-torture. To completely unify a civilization, it would need to be configured such that demonic activity would be rendered powerless in the long term. To achieve this, they reluctantly created the Secret Society and sealed TWI as secret from then on.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Yima had his followers dug holes in the soft rock mountains and prepared themselves. From then on, they would live underground. Poseidon had his followers build ships that could go underwater and Zeus had his followers build vessels by hollowing and binding gigantic tree trunks.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One day, the sky serpent raged with fire and breathed unto the Earth. The sky bellowed fire, stars fell from the sky, and the waters rose above the trees and blew through civilization like wind, leaving nothing left. During this time, the earth shook for two weeks. The sun left, water overtook the earth, and the ice bridges were destroyed.  Everyone was separated. Kingdoms were completely obliterated. Atlantis, in the middle of the water, stood no chance. Neither Poseidon nor his people have been seen since.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Underground, the Yimans began to experience the cycle of inner visions of their own wisdom nature and many of them awakened. A heroic seed’s song welled up inside them all, and they all realized the Teachings. From then, they had to repopulate the Earth. They worked together, linking all of their secret Heart treasure Teachings for the benefit of all life. They entered rapid progress, created vehicles, and dispersed to find and bring Wisdom to the other survivors who wandered all across the globe.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After the Flood…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First Kings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the beginning, before society, each family had everything they needed (a divine cow), but they didn’t have permanent homes (they wandered underground, longing to be different due to dissatisfaction). Through interactions with the various beneficial and harmful phenomena of the cosmos, Manu begins contemplating order and chaos, and decides to sacrifice whatever he can for a permanent home. In return for his noble intention, sky father gives Manu a gift of soma grown by the earth mother. When Manu drinks it, the soma exposes his Inner Hydra of Not. Overcoming it, Manu realizes the Hydra of Not was preventing the wisdom inherent to his own nature from welling forth. With this newfound wisdom of human nature, he realizes he can sacrifice “himself” for the benefit of others.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order to create a society, Manu disseminates the story of the “Primordial Twins” named Manu (Man) and Ymo (Twin) about the search for a permanent home, Ymo’s sacrifice and subsequent journey to paradise in the afterlife. He disseminates it in a selfless way, by changing his name and without telling anyone. Manus starts worshiping the myth and its rituals, claiming The Way of Ymo as the only divine order and justice. Another person named Trito sees Manu worshiping the Primordial Twins. He asks if he can learn, and the man gives him soma and tells him the story of the Primordial Twins. Through the divine soma he is able to understand the meaning of the story, slay the hydra of not. Trito sees the foundation that Manu laid with the myth of the Primordial Twins, and carries on “Ymo’s Tradition of Sacrifice.”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From this, a society is gathered, the children of Manu. A natural hierarchy of knowledge appears in the Manuan society, in the form of concentric rings of understanding the meaning of Trito, called castes or families.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Mitra is the name of the future children of Manu to wish for the divine gift of self-sacrifice to well up within them, but like Trito, their heart will be overcome by the Hydra of Not. Mitra must rely on the emanations of Manu/soma/sky father to show them the magical soma so they can gain confidence to defeat the Hydra of Not, and become the Monarch of the Children of Manu, the rightful just and all-good ruler who has sacrificed themself for the continuity of the humanity’s home in the universe.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Mitra accomplishes apotheosis as Mitra-Varuna - the incarnation of the unification of Justice, Truth, and Good as a type of binding, ie Mitra realizes the meanings of Justice and Goodness and thereby realizes all universal human truth.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Manu represents the original state of ignorant doubt about the fundamental perfection of our own human experience. Ymo represents the wisdom knowledge about the fundamental perfection of our own human experience. When Manu realized it, he was still Manu! Who would be interested in becoming Manu, the great human? Humans want to become Ymo, the great immortal king of paradise underworld - but the true meaning of that is the same - simply the heroic Wisdom Maverick! In other words, since this story is the Source of every single religion, we now can say the meaning of every religion is to encode the methods for realizing the greatest trick in the book, selfless human collaboration.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This is non-duality as togetherness.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ZHANGZHUNG</w:t>
      </w:r>
    </w:p>
    <w:p w:rsidR="00000000" w:rsidDel="00000000" w:rsidP="00000000" w:rsidRDefault="00000000" w:rsidRPr="00000000" w14:paraId="00000031">
      <w:pPr>
        <w:rPr/>
      </w:pPr>
      <w:r w:rsidDel="00000000" w:rsidR="00000000" w:rsidRPr="00000000">
        <w:rPr>
          <w:rtl w:val="0"/>
        </w:rPr>
        <w:t xml:space="preserve">*either many thousands years ago (they say 18k) or in ~800BC</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Lord Tonpa Shenrab was born a prince in Olmo Lungring some 18000 years ago (in 16017 BC according to the traditional Bonpo reckoning) and he emerged from there, crossing barriers of hot arid deserts and frigid glacial mountains, to visit briefly Zhangzhung and Tibet.”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This date may refer to the previous Supreme Emanation, Manus. I believe this refers to the date of his primordial master’s teachings and that these teachings are the ones preserved by “King Yima” which is like an epithet of all the PIE Kings. Therefore the parinirvana date is likely correct, after the flood, and reflects what may have actually transpired.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“After his Parinirvana (in 7817 BC), his reign in Olmo Lungring was followed by a successive line of adepts or initiate-priest kings (rigs-ldan) who even today are the guardians and custodians of the eternal Wisdom Tradition. Thus Olmo Lungring is not only an earthly paradise filled with shining white cities, multi-storeyed temples and palaces, lush gardens and pleasure groves, but a hidden sanctuary of the Gnosis that holds a precious treasure of greatest price, the Supreme Secret. This is the precise knowledge of who we really are, whence we have come and wither we go. In mystical terms, it is the secret sanctuary hidden in the heart of every living being, the place of Buddhahood.”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Tonpa Miwoche was a “Royal” Persian in Tazig (Tajikistan) who realized the teachings of Olmo Lung Ring in a city Tajik in modern day Uzbekistan (in SKT. Shambhala which was 30% of the people at the time) and brought the Teachings East to Zhangzhung Empire. The original teachings were about a battle between (potentially the Twins of) good and evil and how to wake up in Olmo Lung Ring, where one is a warrior who fights for good (the pure land originally called “Yima’s Otherworld Kingdom.”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It appears Kalachakra was a reworking of the of the original teachings made to include the impending Islamic threat to the teachings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Tonpa Miwoche is from the Mushen clan and there were 6 other clans.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South: Mushen </w:t>
      </w:r>
    </w:p>
    <w:p w:rsidR="00000000" w:rsidDel="00000000" w:rsidP="00000000" w:rsidRDefault="00000000" w:rsidRPr="00000000" w14:paraId="00000040">
      <w:pPr>
        <w:rPr/>
      </w:pPr>
      <w:r w:rsidDel="00000000" w:rsidR="00000000" w:rsidRPr="00000000">
        <w:rPr>
          <w:rtl w:val="0"/>
        </w:rPr>
        <w:t xml:space="preserve">West: Hos - means Persians or maybe atlanteans</w:t>
      </w:r>
    </w:p>
    <w:p w:rsidR="00000000" w:rsidDel="00000000" w:rsidP="00000000" w:rsidRDefault="00000000" w:rsidRPr="00000000" w14:paraId="00000041">
      <w:pPr>
        <w:rPr/>
      </w:pPr>
      <w:r w:rsidDel="00000000" w:rsidR="00000000" w:rsidRPr="00000000">
        <w:rPr>
          <w:rtl w:val="0"/>
        </w:rPr>
        <w:t xml:space="preserve">Shag</w:t>
      </w:r>
    </w:p>
    <w:p w:rsidR="00000000" w:rsidDel="00000000" w:rsidP="00000000" w:rsidRDefault="00000000" w:rsidRPr="00000000" w14:paraId="00000042">
      <w:pPr>
        <w:rPr/>
      </w:pPr>
      <w:r w:rsidDel="00000000" w:rsidR="00000000" w:rsidRPr="00000000">
        <w:rPr>
          <w:rtl w:val="0"/>
        </w:rPr>
        <w:t xml:space="preserve">dPo</w:t>
      </w:r>
    </w:p>
    <w:p w:rsidR="00000000" w:rsidDel="00000000" w:rsidP="00000000" w:rsidRDefault="00000000" w:rsidRPr="00000000" w14:paraId="00000043">
      <w:pPr>
        <w:rPr/>
      </w:pPr>
      <w:r w:rsidDel="00000000" w:rsidR="00000000" w:rsidRPr="00000000">
        <w:rPr>
          <w:rtl w:val="0"/>
        </w:rPr>
        <w:t xml:space="preserve">rGya</w:t>
      </w:r>
    </w:p>
    <w:p w:rsidR="00000000" w:rsidDel="00000000" w:rsidP="00000000" w:rsidRDefault="00000000" w:rsidRPr="00000000" w14:paraId="00000044">
      <w:pPr>
        <w:rPr/>
      </w:pPr>
      <w:r w:rsidDel="00000000" w:rsidR="00000000" w:rsidRPr="00000000">
        <w:rPr>
          <w:rtl w:val="0"/>
        </w:rPr>
        <w:t xml:space="preserve">gTo</w:t>
      </w:r>
    </w:p>
    <w:p w:rsidR="00000000" w:rsidDel="00000000" w:rsidP="00000000" w:rsidRDefault="00000000" w:rsidRPr="00000000" w14:paraId="00000045">
      <w:pPr>
        <w:rPr/>
      </w:pPr>
      <w:r w:rsidDel="00000000" w:rsidR="00000000" w:rsidRPr="00000000">
        <w:rPr>
          <w:rtl w:val="0"/>
        </w:rPr>
        <w:t xml:space="preserve">gNyan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