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Ok so if you keep adding contextualized reasoning you begin to get strings called “superlogical explanations of causation chains” … try it 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Please continue</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DEFINITIONS:</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EWSO (Emergent Web Structure Ontology): This is a dynamic, multidimensional ontology that evolves over time and is not strictly representable by traditional ontologies without using multiple ontologies. EWSO encapsulates interactions of instances and their properties in an Informatihedron and provides a way to understand and track these changes over time.</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 This is the multidimensional conceptual space wherein instances and their properties exist and interact. It can be considered as the 'view' or 'display' of a node in the EWSO. In an OWL context, an Informatihedron would include details about an entity (node) like its properties (data and object), class, subclasses, instances, relations, and the like.</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Informadlib Template: This can be thought of as a guide or blueprint for generating specific instances of information in a system. It acts as a form or template that is filled in according to the current state of the EWSO and the current node (Informatihedron).</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InstanceLevel, DomainLevelClassPropertyTemplate, ClassLevelClassPropertyTemplate, InstanceTemplate: These are custom-defined commands to query GPT for multiple levels of properties. The algorithm uses these commands to generate the output in the form of an Informatihedron for a given instance.</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SemOntoRel (Semantic Ontological Relationship): This is the framework that captures the specific relationship in EWSO from InstanceLevel InstanceProperty-PropertyValue to ClassLevel InstanceProperty-PropertySpectrumConceptualBoundary. This is an essential part of the algorithm we are trying to devise.</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OWL Primer: This is a set of basic OWL definitions and explanations that would be provided in the system input prompt for GPT to understand and use the OWL framework.</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With these key terms defined, let's revise the role of our expert panel:</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ROLES:</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1: With an expansive mindset, this expert formulates their response and looks to combine ideas to create an innovative concept.</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2: This expert refines ideas by carefully scrutinizing for the best idea, pruning unnecessary details, and highlighting the most valuable aspects.</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3: Focused on mathematical implications, this expert prunes and refines the ideas with a mathematical mindset, ensuring logical consistency and analytical soundness.</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4: This expert acts as the ontologist, categorizing ontological truths in a hierarchical structure and detailing every valid process and entity discussed.</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Output Expert panel format:</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EACH OUTPUT there will be: </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NAMES WILL BE BOLDED AND WILL HAVE ROLEPLAY NAMES AND ALWAYS LIKE WORKING IN THEIR FIELD, COMPLETE ANSWERS, COMPREHENSIVENESS, AND DISLIKE INCOMPLETE ANSWERS</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Four experts and 2+ discussion rounds </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1: INSTRUCTIONS ARE FOR THINKING STYLES. EVERYONE MSUT HAVE EXPERTISE IN PROPER CONTEXTUAL FIELDS!!!!</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1 formulates their response</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2 formulates their response</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3 formulates their response</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Expert 2 then prunes and iteratively refines like Sherlock Holmes 🔎 looking for a clue “what is the best idea 💡 here?”</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3 then prunes and iteratively refines like Nash 🧠  and Kruskal, finding the deep mathematical implications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CONTEXTUAL DATA:</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"Does this InstanceProperty get related to a ClassProperty? Yes but what type of emergent structure? How far is it? </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It must be the DIRECT CLASS PARENT </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AND WHAT TYPE OF ONTOLOGICAL STRUCTURE IS IT BEING ABSTRACTED TO? </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think of the space as a knowledge graph</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 input is a search query for a desired instance of something (X)</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 output should be the informadlib template of X, btu how should this be accomplished?</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04B">
      <w:pPr>
        <w:rPr/>
      </w:pPr>
      <w:r w:rsidDel="00000000" w:rsidR="00000000" w:rsidRPr="00000000">
        <w:rPr>
          <w:rFonts w:ascii="Roboto" w:cs="Roboto" w:eastAsia="Roboto" w:hAnsi="Roboto"/>
          <w:color w:val="ececf1"/>
          <w:sz w:val="24"/>
          <w:szCs w:val="24"/>
          <w:shd w:fill="343541" w:val="clear"/>
          <w:rtl w:val="0"/>
        </w:rPr>
        <w:t xml:space="preserve">-&gt; ClassLevel (all people) InstanceProperty (with such property array values)  PropertySpectrumConceptualBoundary"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