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TWI Nexus Shares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Founder Shares of the company </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So we keep control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Board Shares of the company / Launch Shares (from the nexus) </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So we spread control in exchange for investment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System Shares / Inspirational Project Shares (from the nexus)</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Refers to the shares from working for TWI as well as the shares earned by working on Inspirational Projects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Project Shares (from the nexus) / Public Shares of the company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From making projects and posting them to Nexus, regardless of how well they do; or from buying shares.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Inspirational Shares (from the nexus)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From inspirational, non-project based aspirations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Aspirational Shares (from the nexus)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From people just sharing their feelings, accomplishments, aspirations, etc. Much like tweets, stories, Facebook statuses,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Interaction shares </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Only three types of interactions with posts: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1"/>
        </w:numPr>
        <w:ind w:left="1440" w:hanging="360"/>
        <w:rPr>
          <w:u w:val="none"/>
        </w:rPr>
      </w:pPr>
      <w:r w:rsidDel="00000000" w:rsidR="00000000" w:rsidRPr="00000000">
        <w:rPr>
          <w:rtl w:val="0"/>
        </w:rPr>
        <w:t xml:space="preserve">I found this helpful (like) - awards no shares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1"/>
        </w:numPr>
        <w:ind w:left="1440" w:hanging="360"/>
        <w:rPr>
          <w:u w:val="none"/>
        </w:rPr>
      </w:pPr>
      <w:r w:rsidDel="00000000" w:rsidR="00000000" w:rsidRPr="00000000">
        <w:rPr>
          <w:rtl w:val="0"/>
        </w:rPr>
        <w:t xml:space="preserve">I found this helpful because… (comment) - awards a share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1"/>
        </w:numPr>
        <w:ind w:left="1440" w:hanging="360"/>
        <w:rPr>
          <w:u w:val="none"/>
        </w:rPr>
      </w:pPr>
      <w:r w:rsidDel="00000000" w:rsidR="00000000" w:rsidRPr="00000000">
        <w:rPr>
          <w:rtl w:val="0"/>
        </w:rPr>
        <w:t xml:space="preserve">I wish I had found this helpful but I had trouble integrating it into my view because - awards an interaction share but if it leads to further discovery then it can award inspirational shares and even inspirational project shares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this is all on a blockchain so if anyone is found to be cheating, their shares found to be illegitimate will be deleted from the ledger.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algorithm can basically be an ontology alignment thing that looks at the words or word-based description of the content and outputs whether or not it contains the necessary pieces to qualify as either: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First part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 positive comment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 constructive positive comment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inspirational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aspirational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Second part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 part of the system</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Board, Launch &amp; Founder Shares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Whatever content you create for the platform awards you one of these.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post the idea, we get the founder shares</w:t>
      </w:r>
    </w:p>
    <w:p w:rsidR="00000000" w:rsidDel="00000000" w:rsidP="00000000" w:rsidRDefault="00000000" w:rsidRPr="00000000" w14:paraId="00000031">
      <w:pPr>
        <w:rPr/>
      </w:pPr>
      <w:r w:rsidDel="00000000" w:rsidR="00000000" w:rsidRPr="00000000">
        <w:rPr>
          <w:rtl w:val="0"/>
        </w:rPr>
        <w:t xml:space="preserve">Some other people post the activity of investing and get the launch/board shares, etc. It all exists on the network.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can have now: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Prototype </w:t>
      </w:r>
    </w:p>
    <w:p w:rsidR="00000000" w:rsidDel="00000000" w:rsidP="00000000" w:rsidRDefault="00000000" w:rsidRPr="00000000" w14:paraId="00000037">
      <w:pPr>
        <w:numPr>
          <w:ilvl w:val="0"/>
          <w:numId w:val="12"/>
        </w:numPr>
        <w:ind w:left="1440" w:hanging="360"/>
        <w:rPr>
          <w:u w:val="none"/>
        </w:rPr>
      </w:pPr>
      <w:r w:rsidDel="00000000" w:rsidR="00000000" w:rsidRPr="00000000">
        <w:rPr>
          <w:rtl w:val="0"/>
        </w:rPr>
        <w:t xml:space="preserve">An ethereum or otherwise smart contract based (polygon) token set of NFTs of successful posts that we can hand out to wallets associated with the user accounts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numPr>
          <w:ilvl w:val="0"/>
          <w:numId w:val="12"/>
        </w:numPr>
        <w:ind w:left="1440" w:hanging="360"/>
        <w:rPr>
          <w:u w:val="none"/>
        </w:rPr>
      </w:pPr>
      <w:r w:rsidDel="00000000" w:rsidR="00000000" w:rsidRPr="00000000">
        <w:rPr>
          <w:rtl w:val="0"/>
        </w:rPr>
        <w:t xml:space="preserve">A website where we can at least post the social media links etc to our own projects and our friends’ etc. </w:t>
      </w:r>
    </w:p>
    <w:p w:rsidR="00000000" w:rsidDel="00000000" w:rsidP="00000000" w:rsidRDefault="00000000" w:rsidRPr="00000000" w14:paraId="0000003A">
      <w:pPr>
        <w:numPr>
          <w:ilvl w:val="1"/>
          <w:numId w:val="12"/>
        </w:numPr>
        <w:ind w:left="2160" w:hanging="360"/>
        <w:rPr>
          <w:u w:val="none"/>
        </w:rPr>
      </w:pPr>
      <w:r w:rsidDel="00000000" w:rsidR="00000000" w:rsidRPr="00000000">
        <w:rPr>
          <w:rtl w:val="0"/>
        </w:rPr>
        <w:t xml:space="preserve">The entire project blueprint for Nexus </w:t>
      </w:r>
    </w:p>
    <w:p w:rsidR="00000000" w:rsidDel="00000000" w:rsidP="00000000" w:rsidRDefault="00000000" w:rsidRPr="00000000" w14:paraId="0000003B">
      <w:pPr>
        <w:numPr>
          <w:ilvl w:val="2"/>
          <w:numId w:val="12"/>
        </w:numPr>
        <w:ind w:left="2880" w:hanging="360"/>
        <w:rPr>
          <w:u w:val="none"/>
        </w:rPr>
      </w:pPr>
      <w:r w:rsidDel="00000000" w:rsidR="00000000" w:rsidRPr="00000000">
        <w:rPr>
          <w:rtl w:val="0"/>
        </w:rPr>
        <w:t xml:space="preserve">And all the levels of meaning of that </w:t>
      </w:r>
    </w:p>
    <w:p w:rsidR="00000000" w:rsidDel="00000000" w:rsidP="00000000" w:rsidRDefault="00000000" w:rsidRPr="00000000" w14:paraId="0000003C">
      <w:pPr>
        <w:numPr>
          <w:ilvl w:val="3"/>
          <w:numId w:val="12"/>
        </w:numPr>
        <w:ind w:left="3600" w:hanging="360"/>
        <w:rPr>
          <w:u w:val="none"/>
        </w:rPr>
      </w:pPr>
      <w:r w:rsidDel="00000000" w:rsidR="00000000" w:rsidRPr="00000000">
        <w:rPr>
          <w:rtl w:val="0"/>
        </w:rPr>
        <w:t xml:space="preserve">And whatever else connects to that as a natural branching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2"/>
        </w:numPr>
        <w:ind w:left="1440" w:hanging="360"/>
        <w:rPr>
          <w:u w:val="none"/>
        </w:rPr>
      </w:pPr>
      <w:r w:rsidDel="00000000" w:rsidR="00000000" w:rsidRPr="00000000">
        <w:rPr>
          <w:rtl w:val="0"/>
        </w:rPr>
        <w:t xml:space="preserve">Where everyone can apply for shares with their posts</w:t>
      </w:r>
    </w:p>
    <w:p w:rsidR="00000000" w:rsidDel="00000000" w:rsidP="00000000" w:rsidRDefault="00000000" w:rsidRPr="00000000" w14:paraId="0000003F">
      <w:pPr>
        <w:numPr>
          <w:ilvl w:val="1"/>
          <w:numId w:val="12"/>
        </w:numPr>
        <w:ind w:left="2160" w:hanging="360"/>
        <w:rPr>
          <w:u w:val="none"/>
        </w:rPr>
      </w:pPr>
      <w:r w:rsidDel="00000000" w:rsidR="00000000" w:rsidRPr="00000000">
        <w:rPr>
          <w:rtl w:val="0"/>
        </w:rPr>
        <w:t xml:space="preserve">Intake form</w:t>
      </w:r>
    </w:p>
    <w:p w:rsidR="00000000" w:rsidDel="00000000" w:rsidP="00000000" w:rsidRDefault="00000000" w:rsidRPr="00000000" w14:paraId="00000040">
      <w:pPr>
        <w:numPr>
          <w:ilvl w:val="2"/>
          <w:numId w:val="12"/>
        </w:numPr>
        <w:ind w:left="2880" w:hanging="360"/>
        <w:rPr>
          <w:u w:val="none"/>
        </w:rPr>
      </w:pPr>
      <w:r w:rsidDel="00000000" w:rsidR="00000000" w:rsidRPr="00000000">
        <w:rPr>
          <w:rtl w:val="0"/>
        </w:rPr>
        <w:t xml:space="preserve">Creates abstract </w:t>
      </w:r>
    </w:p>
    <w:p w:rsidR="00000000" w:rsidDel="00000000" w:rsidP="00000000" w:rsidRDefault="00000000" w:rsidRPr="00000000" w14:paraId="00000041">
      <w:pPr>
        <w:numPr>
          <w:ilvl w:val="3"/>
          <w:numId w:val="12"/>
        </w:numPr>
        <w:ind w:left="3600" w:hanging="360"/>
        <w:rPr>
          <w:u w:val="none"/>
        </w:rPr>
      </w:pPr>
      <w:r w:rsidDel="00000000" w:rsidR="00000000" w:rsidRPr="00000000">
        <w:rPr>
          <w:rtl w:val="0"/>
        </w:rPr>
        <w:t xml:space="preserve">Abstract can be in the form of words but also can be an embedding of the original thing ie YouTube video, tweet, etc.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2"/>
        </w:numPr>
        <w:ind w:left="1440" w:hanging="360"/>
        <w:rPr>
          <w:u w:val="none"/>
        </w:rPr>
      </w:pPr>
      <w:r w:rsidDel="00000000" w:rsidR="00000000" w:rsidRPr="00000000">
        <w:rPr>
          <w:rtl w:val="0"/>
        </w:rPr>
        <w:t xml:space="preserve">A mobile app</w:t>
      </w:r>
    </w:p>
    <w:p w:rsidR="00000000" w:rsidDel="00000000" w:rsidP="00000000" w:rsidRDefault="00000000" w:rsidRPr="00000000" w14:paraId="00000044">
      <w:pPr>
        <w:numPr>
          <w:ilvl w:val="1"/>
          <w:numId w:val="12"/>
        </w:numPr>
        <w:ind w:left="2160" w:hanging="360"/>
        <w:rPr>
          <w:u w:val="none"/>
        </w:rPr>
      </w:pPr>
      <w:r w:rsidDel="00000000" w:rsidR="00000000" w:rsidRPr="00000000">
        <w:rPr>
          <w:rtl w:val="0"/>
        </w:rPr>
        <w:t xml:space="preserve">Directory of Categories and Keywords from which to get abstracts as a scroll list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Pitch deck</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Contains entire project blueprint for the Nexus in terms of how it is a self perpetuating value machine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TWI is a MACRO-CORPORATION or whatever and TWI Nexus is the directory of company structure, shares, projects, and employees, their assignments and training levels.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Training levels are from Glacial Lake, which is the corporate culture - wisdom expressed in TWI business culture terms.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real function of TWI, for which the office interface is Nexus: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Nexus should be able to run in the background, automatically, and supply crypto to everyone who is connected to it (IE EVERYONE WHO IS AN EMPLOYEE OF TWI). At that point, TWI both exists and doesn’t exist — like a mirage made of altruistic human intentions that spits out gold.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 </w:t>
      </w:r>
      <w:r w:rsidDel="00000000" w:rsidR="00000000" w:rsidRPr="00000000">
        <w:rPr>
          <w:rtl w:val="0"/>
        </w:rPr>
        <w:t xml:space="preserve">On TWI network: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Play on shares? You get share tokens (shares) which are proof of employment/membership by posting messages that are approved by the TWI syntax and decorum rules. Each share token is backed by 1 share in the company. Higher types of tokens are available but the basic one affords no power, other than ownership of participation and deserving the reward for redemption of 1 share token (which is an NFT of what was shared) to the public. In other words, the entire network is the ledger/all of the content of the ledger functions as the appearance of the network. The miner discovers a block and submits it for alignment analysis. Upon receiving proof of alignment, the block is added to the chain, the public ledger, which is actually viewable as social media posts about the activities of TWI.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doesn’t matter what the public value of the share tokens is at first because unlike a cryptocurrency, each share is literally a share in the company, so when the network effect takes place, it can be sold as a share on public exchanges, after the IPO.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It’s the network of bringing together people with the same Wisdom intentions by creating a wiki of all of their intentions, ideas, projects, and work, through users tagging their social media posts with keywords that get verified by a core ontology before being added to the network (ie the blockchain).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Maybe it’s just a single portal where you input a keyword or set of keywords and get back a manifold of related posts, then you can ontologize them from there.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Just like nine rings, maybe there are nine levels of tokens. The public share is the least powerful token, the “A shares” are the investor tokens. The share tokens function as regular shares but can be empowered up to A shares if they have certain magnitudes of effects.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