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40F23"/>
          <w:sz w:val="40"/>
          <w:szCs w:val="40"/>
        </w:rPr>
        <w:t xml:space="preserve">SHAWCLIFFE DIGITAL</w:t>
      </w:r>
    </w:p>
    <w:p>
      <w:pPr>
        <w:pBdr>
          <w:bottom w:val="single" w:color="114AC4" w:sz="8" w:space="4"/>
        </w:pBdr>
        <w:spacing w:after="240"/>
      </w:pPr>
      <w:r>
        <w:rPr>
          <w:rFonts w:ascii="Arial" w:cs="Arial" w:eastAsia="Arial" w:hAnsi="Arial"/>
          <w:b/>
          <w:bCs/>
          <w:color w:val="114AC4"/>
          <w:sz w:val="26"/>
          <w:szCs w:val="26"/>
        </w:rPr>
        <w:t xml:space="preserve">FREE CONSULTATION — CALL SCRIPT</w:t>
      </w:r>
    </w:p>
    <w:p>
      <w:pPr>
        <w:spacing w:after="120"/>
      </w:pPr>
      <w:r>
        <w:t xml:space="preserve">Goal: understand their business, show them what their branded system would look like, and book them on a package — ideally a 12-month commitment using the setup-fee waiver as the closer. Keep it peer-to-peer: you’re a local expert helping a local business, not a vendor reading a pitch.</w:t>
      </w:r>
    </w:p>
    <w:p>
      <w:pPr>
        <w:pStyle w:val="Heading1"/>
      </w:pPr>
      <w:r>
        <w:t xml:space="preserve">1. Before the Call (5 minutes)</w:t>
      </w:r>
    </w:p>
    <w:p>
      <w:pPr>
        <w:pStyle w:val="ListParagraph"/>
        <w:numPr>
          <w:ilvl w:val="0"/>
          <w:numId w:val="2"/>
        </w:numPr>
        <w:spacing w:after="80"/>
      </w:pPr>
      <w:r>
        <w:t xml:space="preserve">Read their booking form: trade, business name, and what they said their biggest challenge is. Open the call with it.</w:t>
      </w:r>
    </w:p>
    <w:p>
      <w:pPr>
        <w:pStyle w:val="ListParagraph"/>
        <w:numPr>
          <w:ilvl w:val="0"/>
          <w:numId w:val="2"/>
        </w:numPr>
        <w:spacing w:after="80"/>
      </w:pPr>
      <w:r>
        <w:t xml:space="preserve">Google their business. Note: do they have a website? Google Business Profile? How many reviews? Slow-to-no online presence is your opening.</w:t>
      </w:r>
    </w:p>
    <w:p>
      <w:pPr>
        <w:pStyle w:val="ListParagraph"/>
        <w:numPr>
          <w:ilvl w:val="0"/>
          <w:numId w:val="2"/>
        </w:numPr>
        <w:spacing w:after="80"/>
      </w:pPr>
      <w:r>
        <w:t xml:space="preserve">Know which package you’ll likely recommend before you dial — Starter for a bare-bones presence, Growth for anyone who mentions missed leads or repeat customers, Premium for established businesses juggling many customers.</w:t>
      </w:r>
    </w:p>
    <w:p>
      <w:pPr>
        <w:pStyle w:val="Heading1"/>
      </w:pPr>
      <w:r>
        <w:t xml:space="preserve">2. Opening (1 minute)</w:t>
      </w:r>
    </w:p>
    <w:p>
      <w:pPr>
        <w:pBdr>
          <w:left w:val="single" w:color="114AC4" w:sz="12" w:space="8"/>
        </w:pBdr>
        <w:spacing w:after="120"/>
        <w:ind w:left="360"/>
      </w:pPr>
      <w:r>
        <w:rPr>
          <w:i/>
          <w:iCs/>
          <w:color w:val="3A4060"/>
        </w:rPr>
        <w:t xml:space="preserve">Hi [name], it’s Cassandra from Shawcliffe Digital — you booked a free consultation about your [trade] business. Still a good time? Great. You mentioned [their challenge from the form] — tell me a bit more about that.</w:t>
      </w:r>
    </w:p>
    <w:p>
      <w:pPr>
        <w:spacing w:after="120"/>
      </w:pPr>
      <w:r>
        <w:t xml:space="preserve">Then stop talking. Let them describe the problem in their own words — you’ll reuse their exact phrasing in the pitch.</w:t>
      </w:r>
    </w:p>
    <w:p>
      <w:pPr>
        <w:pStyle w:val="Heading1"/>
      </w:pPr>
      <w:r>
        <w:t xml:space="preserve">3. Discovery (5–10 minutes)</w:t>
      </w:r>
    </w:p>
    <w:p>
      <w:pPr>
        <w:spacing w:after="120"/>
      </w:pPr>
      <w:r>
        <w:t xml:space="preserve">Work through these naturally — don’t interrogate. You need their answers to pick the right package and features.</w:t>
      </w:r>
    </w:p>
    <w:p>
      <w:pPr>
        <w:pStyle w:val="ListParagraph"/>
        <w:numPr>
          <w:ilvl w:val="0"/>
          <w:numId w:val="2"/>
        </w:numPr>
        <w:spacing w:after="80"/>
      </w:pPr>
      <w:r>
        <w:t xml:space="preserve">How do most customers find you today? What happens when they do — call, text, Facebook?</w:t>
      </w:r>
    </w:p>
    <w:p>
      <w:pPr>
        <w:pStyle w:val="ListParagraph"/>
        <w:numPr>
          <w:ilvl w:val="0"/>
          <w:numId w:val="2"/>
        </w:numPr>
        <w:spacing w:after="80"/>
      </w:pPr>
      <w:r>
        <w:t xml:space="preserve">What happens to calls you miss when you’re on a job? </w:t>
      </w:r>
      <w:r>
        <w:rPr>
          <w:i/>
          <w:iCs/>
          <w:color w:val="737B96"/>
        </w:rPr>
        <w:t xml:space="preserve">(This is the core pain — dig here.)</w:t>
      </w:r>
    </w:p>
    <w:p>
      <w:pPr>
        <w:pStyle w:val="ListParagraph"/>
        <w:numPr>
          <w:ilvl w:val="0"/>
          <w:numId w:val="2"/>
        </w:numPr>
        <w:spacing w:after="80"/>
      </w:pPr>
      <w:r>
        <w:t xml:space="preserve">How do you send quotes today? How long does it usually take you to get back to someone?</w:t>
      </w:r>
    </w:p>
    <w:p>
      <w:pPr>
        <w:pStyle w:val="ListParagraph"/>
        <w:numPr>
          <w:ilvl w:val="0"/>
          <w:numId w:val="2"/>
        </w:numPr>
        <w:spacing w:after="80"/>
      </w:pPr>
      <w:r>
        <w:t xml:space="preserve">Do you ask for reviews after a job? How many do you have on Google?</w:t>
      </w:r>
    </w:p>
    <w:p>
      <w:pPr>
        <w:pStyle w:val="ListParagraph"/>
        <w:numPr>
          <w:ilvl w:val="0"/>
          <w:numId w:val="2"/>
        </w:numPr>
        <w:spacing w:after="80"/>
      </w:pPr>
      <w:r>
        <w:t xml:space="preserve">How much of your work is repeat customers? Do you do anything to bring them back (seasonal reminders, offers)?</w:t>
      </w:r>
    </w:p>
    <w:p>
      <w:pPr>
        <w:pStyle w:val="ListParagraph"/>
        <w:numPr>
          <w:ilvl w:val="0"/>
          <w:numId w:val="2"/>
        </w:numPr>
        <w:spacing w:after="80"/>
      </w:pPr>
      <w:r>
        <w:t xml:space="preserve">Is your work seasonal? What does the slow season look like?</w:t>
      </w:r>
    </w:p>
    <w:p>
      <w:pPr>
        <w:pStyle w:val="Heading1"/>
      </w:pPr>
      <w:r>
        <w:t xml:space="preserve">4. The Pitch (5 minutes)</w:t>
      </w:r>
    </w:p>
    <w:p>
      <w:pPr>
        <w:spacing w:after="120"/>
      </w:pPr>
      <w:r>
        <w:t xml:space="preserve">Frame it as one system, then explain the delivery so they understand exactly what they get:</w:t>
      </w:r>
    </w:p>
    <w:p>
      <w:pPr>
        <w:pBdr>
          <w:left w:val="single" w:color="114AC4" w:sz="12" w:space="8"/>
        </w:pBdr>
        <w:spacing w:after="120"/>
        <w:ind w:left="360"/>
      </w:pPr>
      <w:r>
        <w:rPr>
          <w:i/>
          <w:iCs/>
          <w:color w:val="3A4060"/>
        </w:rPr>
        <w:t xml:space="preserve">So here’s what we do. We build you your own branded lead capture system — and the way we deliver that is an iOS app, an Android app, and a website, all under your name and logo. Customers can reach you, request a quote, and send job photos in one tap, and it all lands in one place — so nothing gets buried in texts or voicemail.</w:t>
      </w:r>
    </w:p>
    <w:p>
      <w:pPr>
        <w:spacing w:after="120"/>
      </w:pPr>
      <w:r>
        <w:t xml:space="preserve">Then connect it to their words: </w:t>
      </w:r>
    </w:p>
    <w:p>
      <w:pPr>
        <w:pBdr>
          <w:left w:val="single" w:color="114AC4" w:sz="12" w:space="8"/>
        </w:pBdr>
        <w:spacing w:after="120"/>
        <w:ind w:left="360"/>
      </w:pPr>
      <w:r>
        <w:rPr>
          <w:i/>
          <w:iCs/>
          <w:color w:val="3A4060"/>
        </w:rPr>
        <w:t xml:space="preserve">You said [their challenge] — here’s exactly how the system handles that…</w:t>
      </w:r>
    </w:p>
    <w:p>
      <w:pPr>
        <w:pStyle w:val="ListParagraph"/>
        <w:numPr>
          <w:ilvl w:val="0"/>
          <w:numId w:val="2"/>
        </w:numPr>
        <w:spacing w:after="80"/>
      </w:pPr>
      <w:r>
        <w:t xml:space="preserve">Missed calls → quote requests and job details land in one place; you follow up when you’re off the roof/job.</w:t>
      </w:r>
    </w:p>
    <w:p>
      <w:pPr>
        <w:pStyle w:val="ListParagraph"/>
        <w:numPr>
          <w:ilvl w:val="0"/>
          <w:numId w:val="2"/>
        </w:numPr>
        <w:spacing w:after="80"/>
      </w:pPr>
      <w:r>
        <w:t xml:space="preserve">Few reviews → the system nudges happy customers to leave one after each completed job.</w:t>
      </w:r>
    </w:p>
    <w:p>
      <w:pPr>
        <w:pStyle w:val="ListParagraph"/>
        <w:numPr>
          <w:ilvl w:val="0"/>
          <w:numId w:val="2"/>
        </w:numPr>
        <w:spacing w:after="80"/>
      </w:pPr>
      <w:r>
        <w:t xml:space="preserve">No repeat business → maintenance reminders and seasonal offers go out automatically.</w:t>
      </w:r>
    </w:p>
    <w:p>
      <w:pPr>
        <w:pStyle w:val="Heading1"/>
      </w:pPr>
      <w:r>
        <w:t xml:space="preserve">5. Packages &amp; Pricing</w:t>
      </w:r>
    </w:p>
    <w:p>
      <w:pPr>
        <w:spacing w:after="120"/>
      </w:pPr>
      <w:r>
        <w:t xml:space="preserve">Recommend ONE package based on discovery — don’t read a menu. Anchor with what it does, then the price.</w:t>
      </w:r>
    </w:p>
    <w:p>
      <w:pPr>
        <w:pStyle w:val="ListParagraph"/>
        <w:numPr>
          <w:ilvl w:val="0"/>
          <w:numId w:val="2"/>
        </w:numPr>
        <w:spacing w:after="80"/>
      </w:pPr>
      <w:r>
        <w:rPr>
          <w:b/>
          <w:bCs/>
          <w:color w:val="040F23"/>
        </w:rPr>
        <w:t xml:space="preserve">Starter — $99/mo: </w:t>
      </w:r>
      <w:r>
        <w:t xml:space="preserve">simple branded system — your own iOS app, Android app, and website with contact buttons, services page, quote form, review link.</w:t>
      </w:r>
    </w:p>
    <w:p>
      <w:pPr>
        <w:pStyle w:val="ListParagraph"/>
        <w:numPr>
          <w:ilvl w:val="0"/>
          <w:numId w:val="2"/>
        </w:numPr>
        <w:spacing w:after="80"/>
      </w:pPr>
      <w:r>
        <w:rPr>
          <w:b/>
          <w:bCs/>
          <w:color w:val="040F23"/>
        </w:rPr>
        <w:t xml:space="preserve">Growth — $169/mo (most popular): </w:t>
      </w:r>
      <w:r>
        <w:t xml:space="preserve">everything in Starter plus push notifications, seasonal offers, maintenance reminders, lead/customer list, photo upload.</w:t>
      </w:r>
    </w:p>
    <w:p>
      <w:pPr>
        <w:pStyle w:val="ListParagraph"/>
        <w:numPr>
          <w:ilvl w:val="0"/>
          <w:numId w:val="2"/>
        </w:numPr>
        <w:spacing w:after="80"/>
      </w:pPr>
      <w:r>
        <w:rPr>
          <w:b/>
          <w:bCs/>
          <w:color w:val="040F23"/>
        </w:rPr>
        <w:t xml:space="preserve">Premium — $249/mo: </w:t>
      </w:r>
      <w:r>
        <w:t xml:space="preserve">everything in Growth plus admin dashboard, customer groups, repeat-customer and referral tools, advanced forms, priority support.</w:t>
      </w:r>
    </w:p>
    <w:p>
      <w:pPr>
        <w:spacing w:after="120"/>
      </w:pPr>
      <w:r>
        <w:rPr>
          <w:b/>
          <w:bCs/>
          <w:color w:val="040F23"/>
        </w:rPr>
        <w:t xml:space="preserve">All packages: $499 one-time setup.</w:t>
      </w:r>
    </w:p>
    <w:p>
      <w:pPr>
        <w:pStyle w:val="Heading1"/>
      </w:pPr>
      <w:r>
        <w:t xml:space="preserve">6. The Close — Setup-Fee Waiver</w:t>
      </w:r>
    </w:p>
    <w:p>
      <w:pPr>
        <w:spacing w:after="120"/>
      </w:pPr>
      <w:r>
        <w:t xml:space="preserve">This is the lever. Present the setup fee first, then waive it:</w:t>
      </w:r>
    </w:p>
    <w:p>
      <w:pPr>
        <w:pBdr>
          <w:left w:val="single" w:color="114AC4" w:sz="12" w:space="8"/>
        </w:pBdr>
        <w:spacing w:after="120"/>
        <w:ind w:left="360"/>
      </w:pPr>
      <w:r>
        <w:rPr>
          <w:i/>
          <w:iCs/>
          <w:color w:val="3A4060"/>
        </w:rPr>
        <w:t xml:space="preserve">There’s a $499 one-time setup — that covers building and branding your apps and website and getting you in the App Store and Play Store. But if you go with a 12-month commitment, I waive the whole setup fee. Most people choose that — it’s $499 back in your pocket, and honestly this works best when we build it into your business over a full season anyway.</w:t>
      </w:r>
    </w:p>
    <w:p>
      <w:pPr>
        <w:pStyle w:val="ListParagraph"/>
        <w:numPr>
          <w:ilvl w:val="0"/>
          <w:numId w:val="2"/>
        </w:numPr>
        <w:spacing w:after="80"/>
      </w:pPr>
      <w:r>
        <w:t xml:space="preserve">Then be quiet. Let them decide.</w:t>
      </w:r>
    </w:p>
    <w:p>
      <w:pPr>
        <w:pStyle w:val="ListParagraph"/>
        <w:numPr>
          <w:ilvl w:val="0"/>
          <w:numId w:val="2"/>
        </w:numPr>
        <w:spacing w:after="80"/>
      </w:pPr>
      <w:r>
        <w:t xml:space="preserve">If they hesitate on 12 months: month-to-month is fine — they just pay the $499 setup. No pressure either way; both options are real.</w:t>
      </w:r>
    </w:p>
    <w:p>
      <w:pPr>
        <w:pStyle w:val="Heading1"/>
      </w:pPr>
      <w:r>
        <w:t xml:space="preserve">7. Common Objections</w:t>
      </w:r>
    </w:p>
    <w:p>
      <w:pPr>
        <w:spacing w:after="120"/>
      </w:pPr>
      <w:r>
        <w:rPr>
          <w:b/>
          <w:bCs/>
          <w:color w:val="040F23"/>
        </w:rPr>
        <w:t xml:space="preserve">“I already have a website.”</w:t>
      </w:r>
    </w:p>
    <w:p>
      <w:pPr>
        <w:pBdr>
          <w:left w:val="single" w:color="114AC4" w:sz="12" w:space="8"/>
        </w:pBdr>
        <w:spacing w:after="120"/>
        <w:ind w:left="360"/>
      </w:pPr>
      <w:r>
        <w:rPr>
          <w:i/>
          <w:iCs/>
          <w:color w:val="3A4060"/>
        </w:rPr>
        <w:t xml:space="preserve">Perfect — that means customers can find you. The system is about what happens after they find you: the quote request, the follow-up, the review. A website alone doesn’t chase a missed call for you.</w:t>
      </w:r>
    </w:p>
    <w:p>
      <w:pPr>
        <w:spacing w:after="120"/>
      </w:pPr>
      <w:r>
        <w:rPr>
          <w:b/>
          <w:bCs/>
          <w:color w:val="040F23"/>
        </w:rPr>
        <w:t xml:space="preserve">“I get all my work from word of mouth.”</w:t>
      </w:r>
    </w:p>
    <w:p>
      <w:pPr>
        <w:pBdr>
          <w:left w:val="single" w:color="114AC4" w:sz="12" w:space="8"/>
        </w:pBdr>
        <w:spacing w:after="120"/>
        <w:ind w:left="360"/>
      </w:pPr>
      <w:r>
        <w:rPr>
          <w:i/>
          <w:iCs/>
          <w:color w:val="3A4060"/>
        </w:rPr>
        <w:t xml:space="preserve">That’s the best kind — and it’s exactly who this is for. When someone passes your name along, the first thing that person does is look you up. The system makes sure what they find looks as good as your work, and makes it one tap to reach you.</w:t>
      </w:r>
    </w:p>
    <w:p>
      <w:pPr>
        <w:spacing w:after="120"/>
      </w:pPr>
      <w:r>
        <w:rPr>
          <w:b/>
          <w:bCs/>
          <w:color w:val="040F23"/>
        </w:rPr>
        <w:t xml:space="preserve">“It’s too expensive.”</w:t>
      </w:r>
    </w:p>
    <w:p>
      <w:pPr>
        <w:pBdr>
          <w:left w:val="single" w:color="114AC4" w:sz="12" w:space="8"/>
        </w:pBdr>
        <w:spacing w:after="120"/>
        <w:ind w:left="360"/>
      </w:pPr>
      <w:r>
        <w:rPr>
          <w:i/>
          <w:iCs/>
          <w:color w:val="3A4060"/>
        </w:rPr>
        <w:t xml:space="preserve">What’s an average job worth to you? [wait] So if this catches you one missed job a month, it’s paid for itself several times over.</w:t>
      </w:r>
    </w:p>
    <w:p>
      <w:pPr>
        <w:spacing w:after="120"/>
      </w:pPr>
      <w:r>
        <w:rPr>
          <w:b/>
          <w:bCs/>
          <w:color w:val="040F23"/>
        </w:rPr>
        <w:t xml:space="preserve">“I’m not techy.”</w:t>
      </w:r>
    </w:p>
    <w:p>
      <w:pPr>
        <w:pBdr>
          <w:left w:val="single" w:color="114AC4" w:sz="12" w:space="8"/>
        </w:pBdr>
        <w:spacing w:after="120"/>
        <w:ind w:left="360"/>
      </w:pPr>
      <w:r>
        <w:rPr>
          <w:i/>
          <w:iCs/>
          <w:color w:val="3A4060"/>
        </w:rPr>
        <w:t xml:space="preserve">You don’t have to be — that’s the point. We build it, we set it up, and your side of it is basically reading messages and tapping reply.</w:t>
      </w:r>
    </w:p>
    <w:p>
      <w:pPr>
        <w:spacing w:after="120"/>
      </w:pPr>
      <w:r>
        <w:rPr>
          <w:b/>
          <w:bCs/>
          <w:color w:val="040F23"/>
        </w:rPr>
        <w:t xml:space="preserve">“Let me think about it.”</w:t>
      </w:r>
    </w:p>
    <w:p>
      <w:pPr>
        <w:pBdr>
          <w:left w:val="single" w:color="114AC4" w:sz="12" w:space="8"/>
        </w:pBdr>
        <w:spacing w:after="120"/>
        <w:ind w:left="360"/>
      </w:pPr>
      <w:r>
        <w:rPr>
          <w:i/>
          <w:iCs/>
          <w:color w:val="3A4060"/>
        </w:rPr>
        <w:t xml:space="preserve">Of course. What’s the one thing you’d want to see to feel sure? [address it] How about I follow up Thursday — morning or afternoon?</w:t>
      </w:r>
    </w:p>
    <w:p>
      <w:pPr>
        <w:pStyle w:val="Heading1"/>
      </w:pPr>
      <w:r>
        <w:t xml:space="preserve">8. Wrap-Up</w:t>
      </w:r>
    </w:p>
    <w:p>
      <w:pPr>
        <w:pStyle w:val="ListParagraph"/>
        <w:numPr>
          <w:ilvl w:val="0"/>
          <w:numId w:val="2"/>
        </w:numPr>
        <w:spacing w:after="80"/>
      </w:pPr>
      <w:r>
        <w:t xml:space="preserve">Booked: confirm package, commitment term, and what you need from them (logo, service list, photos). Tell them the system is ready in days, not months.</w:t>
      </w:r>
    </w:p>
    <w:p>
      <w:pPr>
        <w:pStyle w:val="ListParagraph"/>
        <w:numPr>
          <w:ilvl w:val="0"/>
          <w:numId w:val="2"/>
        </w:numPr>
        <w:spacing w:after="80"/>
      </w:pPr>
      <w:r>
        <w:t xml:space="preserve">Not booked: agree on a specific follow-up day and put it in the calendar before hanging up.</w:t>
      </w:r>
    </w:p>
    <w:p>
      <w:pPr>
        <w:pStyle w:val="ListParagraph"/>
        <w:numPr>
          <w:ilvl w:val="0"/>
          <w:numId w:val="2"/>
        </w:numPr>
        <w:spacing w:after="80"/>
      </w:pPr>
      <w:r>
        <w:t xml:space="preserve">Either way: send a same-day recap email — what you discussed, the package you recommended, the price with the waiver spelled out ($499 setup waived on 12-month commitment).</w:t>
      </w:r>
    </w:p>
    <w:p>
      <w:pPr>
        <w:pBdr>
          <w:top w:val="single" w:color="C4C9D9" w:sz="6" w:space="4"/>
        </w:pBdr>
        <w:spacing w:before="300"/>
      </w:pPr>
      <w:r>
        <w:rPr>
          <w:color w:val="737B96"/>
          <w:sz w:val="18"/>
          <w:szCs w:val="18"/>
        </w:rPr>
        <w:t xml:space="preserve">Shawcliffe Digital · (403) 629-5874 · hello@shawcliffedigital.com · shawcliffedigital.com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06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aps/>
      <w:color w:val="040F23"/>
      <w:sz w:val="32"/>
      <w:szCs w:val="32"/>
    </w:rPr>
  </w:style>
  <w:style w:type="paragraph" w:styleId="Heading2">
    <w:name w:val="Heading 2"/>
    <w:basedOn w:val="Normal"/>
    <w:next w:val="Normal"/>
    <w:qFormat/>
    <w:pPr>
      <w:spacing w:after="120" w:before="220"/>
      <w:outlineLvl w:val="1"/>
    </w:pPr>
    <w:rPr>
      <w:rFonts w:ascii="Arial" w:cs="Arial" w:eastAsia="Arial" w:hAnsi="Arial"/>
      <w:b/>
      <w:bCs/>
      <w:caps/>
      <w:color w:val="114A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2026-07-03T16:08:19.438Z</dcterms:created>
  <dcterms:modified xsi:type="dcterms:W3CDTF">2026-07-03T16:08:19.439Z</dcterms:modified>
</cp:coreProperties>
</file>

<file path=docProps/custom.xml><?xml version="1.0" encoding="utf-8"?>
<Properties xmlns="http://schemas.openxmlformats.org/officeDocument/2006/custom-properties" xmlns:vt="http://schemas.openxmlformats.org/officeDocument/2006/docPropsVTypes"/>
</file>