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4"/>
        </w:rPr>
        <w:t>Owner-Operator Welder</w:t>
      </w:r>
    </w:p>
    <w:p>
      <w:pPr>
        <w:spacing w:after="280"/>
        <w:jc w:val="center"/>
      </w:pPr>
      <w:r>
        <w:rPr>
          <w:i/>
          <w:sz w:val="24"/>
        </w:rPr>
        <w:t>Business Breakdown and Digital Product Opportunities</w:t>
      </w:r>
    </w:p>
    <w:p>
      <w:pPr>
        <w:spacing w:after="400"/>
        <w:jc w:val="center"/>
      </w:pPr>
      <w:r>
        <w:rPr>
          <w:color w:val="5A5A5A"/>
          <w:sz w:val="20"/>
        </w:rPr>
        <w:t>Prepared for Shawcliffe Digital engineering and product planning</w:t>
      </w:r>
    </w:p>
    <w:tbl>
      <w:tblPr>
        <w:tblW w:type="auto" w:w="0"/>
        <w:jc w:val="center"/>
        <w:tblLook w:firstColumn="1" w:firstRow="1" w:lastColumn="0" w:lastRow="0" w:noHBand="0" w:noVBand="1" w:val="04A0"/>
      </w:tblPr>
      <w:tblGrid>
        <w:gridCol w:w="10166"/>
      </w:tblGrid>
      <w:tr>
        <w:tc>
          <w:tcPr>
            <w:tcW w:type="dxa" w:w="10166"/>
            <w:shd w:fill="EAF2F8"/>
            <w:vAlign w:val="center"/>
          </w:tcPr>
          <w:p>
            <w:pPr>
              <w:spacing w:before="140" w:after="140"/>
              <w:ind w:left="115" w:right="115"/>
            </w:pPr>
            <w:r/>
            <w:r>
              <w:rPr>
                <w:b/>
                <w:color w:val="1F4E79"/>
                <w:sz w:val="20"/>
              </w:rPr>
              <w:t xml:space="preserve">Core idea: </w:t>
            </w:r>
            <w:r>
              <w:rPr>
                <w:sz w:val="20"/>
              </w:rPr>
              <w:t>A mobile or shop-based welder does not mainly need a pretty website. He needs a system that turns calls, referrals, photos, emergency jobs, repeat commercial work, and invoices into a steady pipeline without wasting time driving, quoting, chasing payment, or explaining the same things over and over.</w:t>
            </w:r>
          </w:p>
        </w:tc>
      </w:tr>
    </w:tbl>
    <w:p/>
    <w:p>
      <w:pPr>
        <w:pStyle w:val="Heading1"/>
        <w:spacing w:before="200" w:after="80"/>
      </w:pPr>
      <w:r>
        <w:t>1. Business Overview</w:t>
      </w:r>
    </w:p>
    <w:p>
      <w:r>
        <w:t>An owner-operator welder may do mobile repair, structural welding, farm equipment repair, trailer repair, custom fabrication, gates and railings, equipment modification, commercial maintenance, or industrial contract work. Some run a truck-based mobile rig. Others work from a small shop and travel only for higher-value jobs.</w:t>
      </w:r>
    </w:p>
    <w:p>
      <w:r>
        <w:t>From the outside, the work looks like welding skill and equipment. From the business side, it is a quoting, scheduling, travel, material, safety, trust, and repeat-account business. The weld itself may be only part of the job; the money is often won or lost before the arc even starts.</w:t>
      </w:r>
    </w:p>
    <w:p>
      <w:pPr>
        <w:pStyle w:val="Heading2"/>
        <w:spacing w:before="120" w:after="80"/>
      </w:pPr>
      <w:r>
        <w:t>The customer questions the business must answer</w:t>
      </w:r>
    </w:p>
    <w:p>
      <w:pPr>
        <w:pStyle w:val="ListNumber"/>
        <w:spacing w:after="40"/>
      </w:pPr>
      <w:r>
        <w:t>What kind of welding do you do?</w:t>
      </w:r>
    </w:p>
    <w:p>
      <w:pPr>
        <w:pStyle w:val="ListNumber"/>
        <w:spacing w:after="40"/>
      </w:pPr>
      <w:r>
        <w:t>Can you come to my site and how soon?</w:t>
      </w:r>
    </w:p>
    <w:p>
      <w:pPr>
        <w:pStyle w:val="ListNumber"/>
        <w:spacing w:after="40"/>
      </w:pPr>
      <w:r>
        <w:t>Can I send pictures before you quote it?</w:t>
      </w:r>
    </w:p>
    <w:p>
      <w:pPr>
        <w:pStyle w:val="ListNumber"/>
        <w:spacing w:after="40"/>
      </w:pPr>
      <w:r>
        <w:t>What will it cost and when can it be done?</w:t>
      </w:r>
    </w:p>
    <w:p>
      <w:pPr>
        <w:pStyle w:val="ListNumber"/>
        <w:spacing w:after="40"/>
      </w:pPr>
      <w:r>
        <w:t>Do you handle emergency repairs, commercial accounts, or repeat maintenance?</w:t>
      </w:r>
    </w:p>
    <w:p>
      <w:pPr>
        <w:pStyle w:val="Heading1"/>
        <w:spacing w:before="200" w:after="80"/>
      </w:pPr>
      <w:r>
        <w:t>2. A Day in the Life</w:t>
      </w:r>
    </w:p>
    <w:p>
      <w:pPr>
        <w:pStyle w:val="Heading2"/>
        <w:spacing w:before="120" w:after="80"/>
      </w:pPr>
      <w:r>
        <w:t>Early morning: calls, messages, and triage</w:t>
      </w:r>
    </w:p>
    <w:p>
      <w:r>
        <w:t>The day often begins with missed calls, texts, pictures from customers, requests for quotes, emergency repair questions, and decisions about which jobs are worth the drive. The operator has to sort urgent work from low-quality leads quickly.</w:t>
      </w:r>
    </w:p>
    <w:p>
      <w:pPr>
        <w:pStyle w:val="ListBullet"/>
        <w:spacing w:after="40"/>
      </w:pPr>
      <w:r>
        <w:t>Where they make money: fast triage, minimum call-out fees, clear service areas, and prioritizing jobs with good margin or repeat potential.</w:t>
      </w:r>
    </w:p>
    <w:p>
      <w:pPr>
        <w:pStyle w:val="ListBullet"/>
        <w:spacing w:after="40"/>
      </w:pPr>
      <w:r>
        <w:t>Where they lose money: answering the same questions repeatedly, visiting low-quality prospects, giving free advice, or failing to respond before a competitor does.</w:t>
      </w:r>
    </w:p>
    <w:p>
      <w:pPr>
        <w:pStyle w:val="Heading2"/>
        <w:spacing w:before="120" w:after="80"/>
      </w:pPr>
      <w:r>
        <w:t>Loading and travel: the mobile rig problem</w:t>
      </w:r>
    </w:p>
    <w:p>
      <w:r>
        <w:t>A mobile welder may load rods, wire, gas, PPE, grinder discs, clamps, generator fuel, extension cords, and tools before driving to a jobsite. A forgotten tool can turn a profitable job into an unprofitable one.</w:t>
      </w:r>
    </w:p>
    <w:p>
      <w:pPr>
        <w:pStyle w:val="ListBullet"/>
        <w:spacing w:after="40"/>
      </w:pPr>
      <w:r>
        <w:t>Where they make money: charging properly for travel, setup, mobilization, and emergency response.</w:t>
      </w:r>
    </w:p>
    <w:p>
      <w:pPr>
        <w:pStyle w:val="ListBullet"/>
        <w:spacing w:after="40"/>
      </w:pPr>
      <w:r>
        <w:t>Where they lose money: unbilled drive time, poor route planning, fuel costs, vehicle wear, missing tools, or jobs outside the profitable service radius.</w:t>
      </w:r>
    </w:p>
    <w:p>
      <w:pPr>
        <w:pStyle w:val="Heading2"/>
        <w:spacing w:before="120" w:after="80"/>
      </w:pPr>
      <w:r>
        <w:t>On site: setup, safety, and work</w:t>
      </w:r>
    </w:p>
    <w:p>
      <w:r>
        <w:t>The customer sees the welding, but the operator is also managing access, safety, power, weather, fit-up, grinding, material prep, customer interruptions, and sometimes unclear scope.</w:t>
      </w:r>
    </w:p>
    <w:p>
      <w:pPr>
        <w:pStyle w:val="ListBullet"/>
        <w:spacing w:after="40"/>
      </w:pPr>
      <w:r>
        <w:t>Where they make money: having a clear scope, charging for prep and changes, and documenting before/after conditions.</w:t>
      </w:r>
    </w:p>
    <w:p>
      <w:pPr>
        <w:pStyle w:val="ListBullet"/>
        <w:spacing w:after="40"/>
      </w:pPr>
      <w:r>
        <w:t>Where they lose money: scope creep, rework, unpaid prep time, unsafe conditions, bad access, or customers asking for extra work without approving extra cost.</w:t>
      </w:r>
    </w:p>
    <w:p>
      <w:pPr>
        <w:pStyle w:val="Heading2"/>
        <w:spacing w:before="120" w:after="80"/>
      </w:pPr>
      <w:r>
        <w:t>Afternoon and evening: invoicing and equipment care</w:t>
      </w:r>
    </w:p>
    <w:p>
      <w:r>
        <w:t>After the job, the operator still needs to invoice, collect payment, clean up, restock consumables, maintain equipment, follow up on quotes, and possibly post completed work photos.</w:t>
      </w:r>
    </w:p>
    <w:p>
      <w:pPr>
        <w:pStyle w:val="ListBullet"/>
        <w:spacing w:after="40"/>
      </w:pPr>
      <w:r>
        <w:t>Where they make money: same-day payment links, repeat-account follow-up, review requests, and job photos that become marketing assets.</w:t>
      </w:r>
    </w:p>
    <w:p>
      <w:pPr>
        <w:pStyle w:val="ListBullet"/>
        <w:spacing w:after="40"/>
      </w:pPr>
      <w:r>
        <w:t>Where they lose money: late invoices, unpaid bills, no records, no reviews, equipment downtime, and admin work that happens after a long physical day.</w:t>
      </w:r>
    </w:p>
    <w:p>
      <w:pPr>
        <w:pStyle w:val="Heading1"/>
        <w:spacing w:before="200" w:after="80"/>
      </w:pPr>
      <w:r>
        <w:t>3. How They Get Customers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Channel</w:t>
            </w:r>
          </w:p>
        </w:tc>
        <w:tc>
          <w:tcPr>
            <w:tcW w:type="dxa" w:w="3389"/>
            <w:shd w:fill="D9EAF7"/>
          </w:tcPr>
          <w:p>
            <w:pPr>
              <w:spacing w:after="0" w:before="0"/>
            </w:pPr>
            <w:r/>
            <w:r>
              <w:rPr>
                <w:rFonts w:ascii="Arial" w:hAnsi="Arial" w:eastAsia="Arial"/>
                <w:b/>
                <w:sz w:val="18"/>
              </w:rPr>
              <w:t>Why it works</w:t>
            </w:r>
          </w:p>
        </w:tc>
        <w:tc>
          <w:tcPr>
            <w:tcW w:type="dxa" w:w="3389"/>
            <w:shd w:fill="D9EAF7"/>
          </w:tcPr>
          <w:p>
            <w:pPr>
              <w:spacing w:after="0" w:before="0"/>
            </w:pPr>
            <w:r/>
            <w:r>
              <w:rPr>
                <w:rFonts w:ascii="Arial" w:hAnsi="Arial" w:eastAsia="Arial"/>
                <w:b/>
                <w:sz w:val="18"/>
              </w:rPr>
              <w:t>Weakness</w:t>
            </w:r>
          </w:p>
        </w:tc>
      </w:tr>
      <w:tr>
        <w:tc>
          <w:tcPr>
            <w:tcW w:type="dxa" w:w="3389"/>
          </w:tcPr>
          <w:p>
            <w:pPr>
              <w:spacing w:after="0" w:before="0"/>
            </w:pPr>
            <w:r/>
            <w:r>
              <w:rPr>
                <w:rFonts w:ascii="Arial" w:hAnsi="Arial" w:eastAsia="Arial"/>
                <w:b/>
                <w:sz w:val="16"/>
              </w:rPr>
              <w:t>Word of mouth</w:t>
            </w:r>
          </w:p>
        </w:tc>
        <w:tc>
          <w:tcPr>
            <w:tcW w:type="dxa" w:w="3389"/>
          </w:tcPr>
          <w:p>
            <w:pPr>
              <w:spacing w:after="0" w:before="0"/>
            </w:pPr>
            <w:r/>
            <w:r>
              <w:rPr>
                <w:rFonts w:ascii="Arial" w:hAnsi="Arial" w:eastAsia="Arial"/>
                <w:b w:val="0"/>
                <w:sz w:val="16"/>
              </w:rPr>
              <w:t>Trust matters because customers need confidence the weld will be safe and durable.</w:t>
            </w:r>
          </w:p>
        </w:tc>
        <w:tc>
          <w:tcPr>
            <w:tcW w:type="dxa" w:w="3389"/>
          </w:tcPr>
          <w:p>
            <w:pPr>
              <w:spacing w:after="0" w:before="0"/>
            </w:pPr>
            <w:r/>
            <w:r>
              <w:rPr>
                <w:rFonts w:ascii="Arial" w:hAnsi="Arial" w:eastAsia="Arial"/>
                <w:b w:val="0"/>
                <w:sz w:val="16"/>
              </w:rPr>
              <w:t>Can be inconsistent and hard to scale without a follow-up system.</w:t>
            </w:r>
          </w:p>
        </w:tc>
      </w:tr>
      <w:tr>
        <w:tc>
          <w:tcPr>
            <w:tcW w:type="dxa" w:w="3389"/>
          </w:tcPr>
          <w:p>
            <w:pPr>
              <w:spacing w:after="0" w:before="0"/>
            </w:pPr>
            <w:r/>
            <w:r>
              <w:rPr>
                <w:rFonts w:ascii="Arial" w:hAnsi="Arial" w:eastAsia="Arial"/>
                <w:b/>
                <w:sz w:val="16"/>
              </w:rPr>
              <w:t>Google Search / Google Business Profile</w:t>
            </w:r>
          </w:p>
        </w:tc>
        <w:tc>
          <w:tcPr>
            <w:tcW w:type="dxa" w:w="3389"/>
          </w:tcPr>
          <w:p>
            <w:pPr>
              <w:spacing w:after="0" w:before="0"/>
            </w:pPr>
            <w:r/>
            <w:r>
              <w:rPr>
                <w:rFonts w:ascii="Arial" w:hAnsi="Arial" w:eastAsia="Arial"/>
                <w:b w:val="0"/>
                <w:sz w:val="16"/>
              </w:rPr>
              <w:t>People search urgently for mobile welder, trailer repair, farm repair, or welding near me.</w:t>
            </w:r>
          </w:p>
        </w:tc>
        <w:tc>
          <w:tcPr>
            <w:tcW w:type="dxa" w:w="3389"/>
          </w:tcPr>
          <w:p>
            <w:pPr>
              <w:spacing w:after="0" w:before="0"/>
            </w:pPr>
            <w:r/>
            <w:r>
              <w:rPr>
                <w:rFonts w:ascii="Arial" w:hAnsi="Arial" w:eastAsia="Arial"/>
                <w:b w:val="0"/>
                <w:sz w:val="16"/>
              </w:rPr>
              <w:t>Weak profiles lose calls to competitors with better reviews, photos, and clear service info.</w:t>
            </w:r>
          </w:p>
        </w:tc>
      </w:tr>
      <w:tr>
        <w:tc>
          <w:tcPr>
            <w:tcW w:type="dxa" w:w="3389"/>
          </w:tcPr>
          <w:p>
            <w:pPr>
              <w:spacing w:after="0" w:before="0"/>
            </w:pPr>
            <w:r/>
            <w:r>
              <w:rPr>
                <w:rFonts w:ascii="Arial" w:hAnsi="Arial" w:eastAsia="Arial"/>
                <w:b/>
                <w:sz w:val="16"/>
              </w:rPr>
              <w:t>Contractors and trades</w:t>
            </w:r>
          </w:p>
        </w:tc>
        <w:tc>
          <w:tcPr>
            <w:tcW w:type="dxa" w:w="3389"/>
          </w:tcPr>
          <w:p>
            <w:pPr>
              <w:spacing w:after="0" w:before="0"/>
            </w:pPr>
            <w:r/>
            <w:r>
              <w:rPr>
                <w:rFonts w:ascii="Arial" w:hAnsi="Arial" w:eastAsia="Arial"/>
                <w:b w:val="0"/>
                <w:sz w:val="16"/>
              </w:rPr>
              <w:t>Builders, mechanics, farmers, landscapers, and equipment operators can send repeat work.</w:t>
            </w:r>
          </w:p>
        </w:tc>
        <w:tc>
          <w:tcPr>
            <w:tcW w:type="dxa" w:w="3389"/>
          </w:tcPr>
          <w:p>
            <w:pPr>
              <w:spacing w:after="0" w:before="0"/>
            </w:pPr>
            <w:r/>
            <w:r>
              <w:rPr>
                <w:rFonts w:ascii="Arial" w:hAnsi="Arial" w:eastAsia="Arial"/>
                <w:b w:val="0"/>
                <w:sz w:val="16"/>
              </w:rPr>
              <w:t>Relationships need follow-up and fast response or they fade.</w:t>
            </w:r>
          </w:p>
        </w:tc>
      </w:tr>
      <w:tr>
        <w:tc>
          <w:tcPr>
            <w:tcW w:type="dxa" w:w="3389"/>
          </w:tcPr>
          <w:p>
            <w:pPr>
              <w:spacing w:after="0" w:before="0"/>
            </w:pPr>
            <w:r/>
            <w:r>
              <w:rPr>
                <w:rFonts w:ascii="Arial" w:hAnsi="Arial" w:eastAsia="Arial"/>
                <w:b/>
                <w:sz w:val="16"/>
              </w:rPr>
              <w:t>Facebook groups / Marketplace / Kijiji</w:t>
            </w:r>
          </w:p>
        </w:tc>
        <w:tc>
          <w:tcPr>
            <w:tcW w:type="dxa" w:w="3389"/>
          </w:tcPr>
          <w:p>
            <w:pPr>
              <w:spacing w:after="0" w:before="0"/>
            </w:pPr>
            <w:r/>
            <w:r>
              <w:rPr>
                <w:rFonts w:ascii="Arial" w:hAnsi="Arial" w:eastAsia="Arial"/>
                <w:b w:val="0"/>
                <w:sz w:val="16"/>
              </w:rPr>
              <w:t>Local repair and fabrication requests show up in community channels.</w:t>
            </w:r>
          </w:p>
        </w:tc>
        <w:tc>
          <w:tcPr>
            <w:tcW w:type="dxa" w:w="3389"/>
          </w:tcPr>
          <w:p>
            <w:pPr>
              <w:spacing w:after="0" w:before="0"/>
            </w:pPr>
            <w:r/>
            <w:r>
              <w:rPr>
                <w:rFonts w:ascii="Arial" w:hAnsi="Arial" w:eastAsia="Arial"/>
                <w:b w:val="0"/>
                <w:sz w:val="16"/>
              </w:rPr>
              <w:t>Often price-sensitive, messy, and full of low-quality leads.</w:t>
            </w:r>
          </w:p>
        </w:tc>
      </w:tr>
      <w:tr>
        <w:tc>
          <w:tcPr>
            <w:tcW w:type="dxa" w:w="3389"/>
          </w:tcPr>
          <w:p>
            <w:pPr>
              <w:spacing w:after="0" w:before="0"/>
            </w:pPr>
            <w:r/>
            <w:r>
              <w:rPr>
                <w:rFonts w:ascii="Arial" w:hAnsi="Arial" w:eastAsia="Arial"/>
                <w:b/>
                <w:sz w:val="16"/>
              </w:rPr>
              <w:t>Commercial accounts</w:t>
            </w:r>
          </w:p>
        </w:tc>
        <w:tc>
          <w:tcPr>
            <w:tcW w:type="dxa" w:w="3389"/>
          </w:tcPr>
          <w:p>
            <w:pPr>
              <w:spacing w:after="0" w:before="0"/>
            </w:pPr>
            <w:r/>
            <w:r>
              <w:rPr>
                <w:rFonts w:ascii="Arial" w:hAnsi="Arial" w:eastAsia="Arial"/>
                <w:b w:val="0"/>
                <w:sz w:val="16"/>
              </w:rPr>
              <w:t>Equipment yards, farms, shops, and property managers may need ongoing repair.</w:t>
            </w:r>
          </w:p>
        </w:tc>
        <w:tc>
          <w:tcPr>
            <w:tcW w:type="dxa" w:w="3389"/>
          </w:tcPr>
          <w:p>
            <w:pPr>
              <w:spacing w:after="0" w:before="0"/>
            </w:pPr>
            <w:r/>
            <w:r>
              <w:rPr>
                <w:rFonts w:ascii="Arial" w:hAnsi="Arial" w:eastAsia="Arial"/>
                <w:b w:val="0"/>
                <w:sz w:val="16"/>
              </w:rPr>
              <w:t>Requires reliability, records, insurance, and professional communication.</w:t>
            </w:r>
          </w:p>
        </w:tc>
      </w:tr>
    </w:tbl>
    <w:p/>
    <w:p>
      <w:pPr>
        <w:pStyle w:val="Heading1"/>
        <w:spacing w:before="200" w:after="80"/>
      </w:pPr>
      <w:r>
        <w:t>4. Where They Make and Lose Money</w:t>
      </w:r>
    </w:p>
    <w:p>
      <w:pPr>
        <w:pStyle w:val="Heading2"/>
        <w:spacing w:before="120" w:after="80"/>
      </w:pPr>
      <w:r>
        <w:t>Main revenue levers</w:t>
      </w:r>
    </w:p>
    <w:p>
      <w:pPr>
        <w:pStyle w:val="ListBullet"/>
        <w:spacing w:after="40"/>
      </w:pPr>
      <w:r>
        <w:t>Emergency and downtime-sensitive repairs where the customer loses money until the equipment is fixed.</w:t>
      </w:r>
    </w:p>
    <w:p>
      <w:pPr>
        <w:pStyle w:val="ListBullet"/>
        <w:spacing w:after="40"/>
      </w:pPr>
      <w:r>
        <w:t>Minimum call-out and mobilization fees that protect the operator from tiny unprofitable jobs.</w:t>
      </w:r>
    </w:p>
    <w:p>
      <w:pPr>
        <w:pStyle w:val="ListBullet"/>
        <w:spacing w:after="40"/>
      </w:pPr>
      <w:r>
        <w:t>Commercial repeat accounts such as farms, mechanics, property managers, contractors, and equipment businesses.</w:t>
      </w:r>
    </w:p>
    <w:p>
      <w:pPr>
        <w:pStyle w:val="ListBullet"/>
        <w:spacing w:after="40"/>
      </w:pPr>
      <w:r>
        <w:t>Custom fabrication jobs with clear scope, material markup, deposit, and controlled revisions.</w:t>
      </w:r>
    </w:p>
    <w:p>
      <w:pPr>
        <w:pStyle w:val="ListBullet"/>
        <w:spacing w:after="40"/>
      </w:pPr>
      <w:r>
        <w:t>Niche qualifications, strong photos, and proven reliability that justify higher rates.</w:t>
      </w:r>
    </w:p>
    <w:p>
      <w:pPr>
        <w:pStyle w:val="Heading2"/>
        <w:spacing w:before="120" w:after="80"/>
      </w:pPr>
      <w:r>
        <w:t>Main loss points</w:t>
      </w:r>
    </w:p>
    <w:p>
      <w:pPr>
        <w:pStyle w:val="ListBullet"/>
        <w:spacing w:after="40"/>
      </w:pPr>
      <w:r>
        <w:t>Underquoting jobs that require more prep, grinding, fit-up, or travel than expected.</w:t>
      </w:r>
    </w:p>
    <w:p>
      <w:pPr>
        <w:pStyle w:val="ListBullet"/>
        <w:spacing w:after="40"/>
      </w:pPr>
      <w:r>
        <w:t>Driving to jobs before seeing photos or qualifying whether the job is worthwhile.</w:t>
      </w:r>
    </w:p>
    <w:p>
      <w:pPr>
        <w:pStyle w:val="ListBullet"/>
        <w:spacing w:after="40"/>
      </w:pPr>
      <w:r>
        <w:t>Material price changes, consumable use, broken tools, truck maintenance, and fuel costs.</w:t>
      </w:r>
    </w:p>
    <w:p>
      <w:pPr>
        <w:pStyle w:val="ListBullet"/>
        <w:spacing w:after="40"/>
      </w:pPr>
      <w:r>
        <w:t>Unpaid invoices, late payments, no deposits on fabrication, or handshake changes to scope.</w:t>
      </w:r>
    </w:p>
    <w:p>
      <w:pPr>
        <w:pStyle w:val="ListBullet"/>
        <w:spacing w:after="40"/>
      </w:pPr>
      <w:r>
        <w:t>Rework, liability, safety problems, certifications, insurance issues, and poor documentation.</w:t>
      </w:r>
    </w:p>
    <w:p>
      <w:pPr>
        <w:pStyle w:val="ListBullet"/>
        <w:spacing w:after="40"/>
      </w:pPr>
      <w:r>
        <w:t>Too much time on low-margin residential one-offs instead of repeat accounts.</w:t>
      </w:r>
    </w:p>
    <w:p>
      <w:pPr>
        <w:pStyle w:val="Heading1"/>
        <w:spacing w:before="200" w:after="80"/>
      </w:pPr>
      <w:r>
        <w:t>5. Main Expenses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Expense Area</w:t>
            </w:r>
          </w:p>
        </w:tc>
        <w:tc>
          <w:tcPr>
            <w:tcW w:type="dxa" w:w="3389"/>
            <w:shd w:fill="D9EAF7"/>
          </w:tcPr>
          <w:p>
            <w:pPr>
              <w:spacing w:after="0" w:before="0"/>
            </w:pPr>
            <w:r/>
            <w:r>
              <w:rPr>
                <w:rFonts w:ascii="Arial" w:hAnsi="Arial" w:eastAsia="Arial"/>
                <w:b/>
                <w:sz w:val="18"/>
              </w:rPr>
              <w:t>What It Includes</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Truck and rig</w:t>
            </w:r>
          </w:p>
        </w:tc>
        <w:tc>
          <w:tcPr>
            <w:tcW w:type="dxa" w:w="3389"/>
          </w:tcPr>
          <w:p>
            <w:pPr>
              <w:spacing w:after="0" w:before="0"/>
            </w:pPr>
            <w:r/>
            <w:r>
              <w:rPr>
                <w:rFonts w:ascii="Arial" w:hAnsi="Arial" w:eastAsia="Arial"/>
                <w:b w:val="0"/>
                <w:sz w:val="16"/>
              </w:rPr>
              <w:t>Truck, welder/generator, fuel, maintenance, insurance, tires, toolboxes.</w:t>
            </w:r>
          </w:p>
        </w:tc>
        <w:tc>
          <w:tcPr>
            <w:tcW w:type="dxa" w:w="3389"/>
          </w:tcPr>
          <w:p>
            <w:pPr>
              <w:spacing w:after="0" w:before="0"/>
            </w:pPr>
            <w:r/>
            <w:r>
              <w:rPr>
                <w:rFonts w:ascii="Arial" w:hAnsi="Arial" w:eastAsia="Arial"/>
                <w:b w:val="0"/>
                <w:sz w:val="16"/>
              </w:rPr>
              <w:t>The mobile rig is the business; downtime means lost revenue.</w:t>
            </w:r>
          </w:p>
        </w:tc>
      </w:tr>
      <w:tr>
        <w:tc>
          <w:tcPr>
            <w:tcW w:type="dxa" w:w="3389"/>
          </w:tcPr>
          <w:p>
            <w:pPr>
              <w:spacing w:after="0" w:before="0"/>
            </w:pPr>
            <w:r/>
            <w:r>
              <w:rPr>
                <w:rFonts w:ascii="Arial" w:hAnsi="Arial" w:eastAsia="Arial"/>
                <w:b/>
                <w:sz w:val="16"/>
              </w:rPr>
              <w:t>Tools and consumables</w:t>
            </w:r>
          </w:p>
        </w:tc>
        <w:tc>
          <w:tcPr>
            <w:tcW w:type="dxa" w:w="3389"/>
          </w:tcPr>
          <w:p>
            <w:pPr>
              <w:spacing w:after="0" w:before="0"/>
            </w:pPr>
            <w:r/>
            <w:r>
              <w:rPr>
                <w:rFonts w:ascii="Arial" w:hAnsi="Arial" w:eastAsia="Arial"/>
                <w:b w:val="0"/>
                <w:sz w:val="16"/>
              </w:rPr>
              <w:t>Rods, wire, gas, discs, clamps, grinders, leads, PPE, spare parts.</w:t>
            </w:r>
          </w:p>
        </w:tc>
        <w:tc>
          <w:tcPr>
            <w:tcW w:type="dxa" w:w="3389"/>
          </w:tcPr>
          <w:p>
            <w:pPr>
              <w:spacing w:after="0" w:before="0"/>
            </w:pPr>
            <w:r/>
            <w:r>
              <w:rPr>
                <w:rFonts w:ascii="Arial" w:hAnsi="Arial" w:eastAsia="Arial"/>
                <w:b w:val="0"/>
                <w:sz w:val="16"/>
              </w:rPr>
              <w:t>Consumables disappear into jobs unless priced into quotes.</w:t>
            </w:r>
          </w:p>
        </w:tc>
      </w:tr>
      <w:tr>
        <w:tc>
          <w:tcPr>
            <w:tcW w:type="dxa" w:w="3389"/>
          </w:tcPr>
          <w:p>
            <w:pPr>
              <w:spacing w:after="0" w:before="0"/>
            </w:pPr>
            <w:r/>
            <w:r>
              <w:rPr>
                <w:rFonts w:ascii="Arial" w:hAnsi="Arial" w:eastAsia="Arial"/>
                <w:b/>
                <w:sz w:val="16"/>
              </w:rPr>
              <w:t>Materials</w:t>
            </w:r>
          </w:p>
        </w:tc>
        <w:tc>
          <w:tcPr>
            <w:tcW w:type="dxa" w:w="3389"/>
          </w:tcPr>
          <w:p>
            <w:pPr>
              <w:spacing w:after="0" w:before="0"/>
            </w:pPr>
            <w:r/>
            <w:r>
              <w:rPr>
                <w:rFonts w:ascii="Arial" w:hAnsi="Arial" w:eastAsia="Arial"/>
                <w:b w:val="0"/>
                <w:sz w:val="16"/>
              </w:rPr>
              <w:t>Steel, brackets, plate, pipe, hardware, paint, finishing supplies.</w:t>
            </w:r>
          </w:p>
        </w:tc>
        <w:tc>
          <w:tcPr>
            <w:tcW w:type="dxa" w:w="3389"/>
          </w:tcPr>
          <w:p>
            <w:pPr>
              <w:spacing w:after="0" w:before="0"/>
            </w:pPr>
            <w:r/>
            <w:r>
              <w:rPr>
                <w:rFonts w:ascii="Arial" w:hAnsi="Arial" w:eastAsia="Arial"/>
                <w:b w:val="0"/>
                <w:sz w:val="16"/>
              </w:rPr>
              <w:t>Material markup and deposits protect cash flow.</w:t>
            </w:r>
          </w:p>
        </w:tc>
      </w:tr>
      <w:tr>
        <w:tc>
          <w:tcPr>
            <w:tcW w:type="dxa" w:w="3389"/>
          </w:tcPr>
          <w:p>
            <w:pPr>
              <w:spacing w:after="0" w:before="0"/>
            </w:pPr>
            <w:r/>
            <w:r>
              <w:rPr>
                <w:rFonts w:ascii="Arial" w:hAnsi="Arial" w:eastAsia="Arial"/>
                <w:b/>
                <w:sz w:val="16"/>
              </w:rPr>
              <w:t>Insurance and compliance</w:t>
            </w:r>
          </w:p>
        </w:tc>
        <w:tc>
          <w:tcPr>
            <w:tcW w:type="dxa" w:w="3389"/>
          </w:tcPr>
          <w:p>
            <w:pPr>
              <w:spacing w:after="0" w:before="0"/>
            </w:pPr>
            <w:r/>
            <w:r>
              <w:rPr>
                <w:rFonts w:ascii="Arial" w:hAnsi="Arial" w:eastAsia="Arial"/>
                <w:b w:val="0"/>
                <w:sz w:val="16"/>
              </w:rPr>
              <w:t>Liability insurance, WCB/coverage, certifications, safety paperwork.</w:t>
            </w:r>
          </w:p>
        </w:tc>
        <w:tc>
          <w:tcPr>
            <w:tcW w:type="dxa" w:w="3389"/>
          </w:tcPr>
          <w:p>
            <w:pPr>
              <w:spacing w:after="0" w:before="0"/>
            </w:pPr>
            <w:r/>
            <w:r>
              <w:rPr>
                <w:rFonts w:ascii="Arial" w:hAnsi="Arial" w:eastAsia="Arial"/>
                <w:b w:val="0"/>
                <w:sz w:val="16"/>
              </w:rPr>
              <w:t>Required for better commercial accounts and risk control.</w:t>
            </w:r>
          </w:p>
        </w:tc>
      </w:tr>
      <w:tr>
        <w:tc>
          <w:tcPr>
            <w:tcW w:type="dxa" w:w="3389"/>
          </w:tcPr>
          <w:p>
            <w:pPr>
              <w:spacing w:after="0" w:before="0"/>
            </w:pPr>
            <w:r/>
            <w:r>
              <w:rPr>
                <w:rFonts w:ascii="Arial" w:hAnsi="Arial" w:eastAsia="Arial"/>
                <w:b/>
                <w:sz w:val="16"/>
              </w:rPr>
              <w:t>Admin and marketing</w:t>
            </w:r>
          </w:p>
        </w:tc>
        <w:tc>
          <w:tcPr>
            <w:tcW w:type="dxa" w:w="3389"/>
          </w:tcPr>
          <w:p>
            <w:pPr>
              <w:spacing w:after="0" w:before="0"/>
            </w:pPr>
            <w:r/>
            <w:r>
              <w:rPr>
                <w:rFonts w:ascii="Arial" w:hAnsi="Arial" w:eastAsia="Arial"/>
                <w:b w:val="0"/>
                <w:sz w:val="16"/>
              </w:rPr>
              <w:t>Phone, website, quoting, invoices, bookkeeping, reviews, photos.</w:t>
            </w:r>
          </w:p>
        </w:tc>
        <w:tc>
          <w:tcPr>
            <w:tcW w:type="dxa" w:w="3389"/>
          </w:tcPr>
          <w:p>
            <w:pPr>
              <w:spacing w:after="0" w:before="0"/>
            </w:pPr>
            <w:r/>
            <w:r>
              <w:rPr>
                <w:rFonts w:ascii="Arial" w:hAnsi="Arial" w:eastAsia="Arial"/>
                <w:b w:val="0"/>
                <w:sz w:val="16"/>
              </w:rPr>
              <w:t>Often neglected, but this is where good jobs are captured.</w:t>
            </w:r>
          </w:p>
        </w:tc>
      </w:tr>
    </w:tbl>
    <w:p/>
    <w:p>
      <w:pPr>
        <w:pStyle w:val="Heading1"/>
        <w:spacing w:before="200" w:after="80"/>
      </w:pPr>
      <w:r>
        <w:t>6. Digital Needs and Product Opportunities</w:t>
      </w:r>
    </w:p>
    <w:p>
      <w:r>
        <w:t>The best digital system for a welder should qualify jobs before travel, make it easy to send photos, explain service area and minimums, collect deposits or payments, and turn completed work into reviews and proof.</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Business Need</w:t>
            </w:r>
          </w:p>
        </w:tc>
        <w:tc>
          <w:tcPr>
            <w:tcW w:type="dxa" w:w="3389"/>
            <w:shd w:fill="D9EAF7"/>
          </w:tcPr>
          <w:p>
            <w:pPr>
              <w:spacing w:after="0" w:before="0"/>
            </w:pPr>
            <w:r/>
            <w:r>
              <w:rPr>
                <w:rFonts w:ascii="Arial" w:hAnsi="Arial" w:eastAsia="Arial"/>
                <w:b/>
                <w:sz w:val="18"/>
              </w:rPr>
              <w:t>Product Feature</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Qualify leads before driving</w:t>
            </w:r>
          </w:p>
        </w:tc>
        <w:tc>
          <w:tcPr>
            <w:tcW w:type="dxa" w:w="3389"/>
          </w:tcPr>
          <w:p>
            <w:pPr>
              <w:spacing w:after="0" w:before="0"/>
            </w:pPr>
            <w:r/>
            <w:r>
              <w:rPr>
                <w:rFonts w:ascii="Arial" w:hAnsi="Arial" w:eastAsia="Arial"/>
                <w:b w:val="0"/>
                <w:sz w:val="16"/>
              </w:rPr>
              <w:t>Quote request form with required photos, location, material, urgency, and access notes</w:t>
            </w:r>
          </w:p>
        </w:tc>
        <w:tc>
          <w:tcPr>
            <w:tcW w:type="dxa" w:w="3389"/>
          </w:tcPr>
          <w:p>
            <w:pPr>
              <w:spacing w:after="0" w:before="0"/>
            </w:pPr>
            <w:r/>
            <w:r>
              <w:rPr>
                <w:rFonts w:ascii="Arial" w:hAnsi="Arial" w:eastAsia="Arial"/>
                <w:b w:val="0"/>
                <w:sz w:val="16"/>
              </w:rPr>
              <w:t>Prevents wasted trips and helps estimate scope.</w:t>
            </w:r>
          </w:p>
        </w:tc>
      </w:tr>
      <w:tr>
        <w:tc>
          <w:tcPr>
            <w:tcW w:type="dxa" w:w="3389"/>
          </w:tcPr>
          <w:p>
            <w:pPr>
              <w:spacing w:after="0" w:before="0"/>
            </w:pPr>
            <w:r/>
            <w:r>
              <w:rPr>
                <w:rFonts w:ascii="Arial" w:hAnsi="Arial" w:eastAsia="Arial"/>
                <w:b/>
                <w:sz w:val="16"/>
              </w:rPr>
              <w:t>Capture urgent jobs</w:t>
            </w:r>
          </w:p>
        </w:tc>
        <w:tc>
          <w:tcPr>
            <w:tcW w:type="dxa" w:w="3389"/>
          </w:tcPr>
          <w:p>
            <w:pPr>
              <w:spacing w:after="0" w:before="0"/>
            </w:pPr>
            <w:r/>
            <w:r>
              <w:rPr>
                <w:rFonts w:ascii="Arial" w:hAnsi="Arial" w:eastAsia="Arial"/>
                <w:b w:val="0"/>
                <w:sz w:val="16"/>
              </w:rPr>
              <w:t>Call-now button, emergency repair page, after-hours instructions</w:t>
            </w:r>
          </w:p>
        </w:tc>
        <w:tc>
          <w:tcPr>
            <w:tcW w:type="dxa" w:w="3389"/>
          </w:tcPr>
          <w:p>
            <w:pPr>
              <w:spacing w:after="0" w:before="0"/>
            </w:pPr>
            <w:r/>
            <w:r>
              <w:rPr>
                <w:rFonts w:ascii="Arial" w:hAnsi="Arial" w:eastAsia="Arial"/>
                <w:b w:val="0"/>
                <w:sz w:val="16"/>
              </w:rPr>
              <w:t>Urgent repairs can be high-value if routed correctly.</w:t>
            </w:r>
          </w:p>
        </w:tc>
      </w:tr>
      <w:tr>
        <w:tc>
          <w:tcPr>
            <w:tcW w:type="dxa" w:w="3389"/>
          </w:tcPr>
          <w:p>
            <w:pPr>
              <w:spacing w:after="0" w:before="0"/>
            </w:pPr>
            <w:r/>
            <w:r>
              <w:rPr>
                <w:rFonts w:ascii="Arial" w:hAnsi="Arial" w:eastAsia="Arial"/>
                <w:b/>
                <w:sz w:val="16"/>
              </w:rPr>
              <w:t>Show proof of quality</w:t>
            </w:r>
          </w:p>
        </w:tc>
        <w:tc>
          <w:tcPr>
            <w:tcW w:type="dxa" w:w="3389"/>
          </w:tcPr>
          <w:p>
            <w:pPr>
              <w:spacing w:after="0" w:before="0"/>
            </w:pPr>
            <w:r/>
            <w:r>
              <w:rPr>
                <w:rFonts w:ascii="Arial" w:hAnsi="Arial" w:eastAsia="Arial"/>
                <w:b w:val="0"/>
                <w:sz w:val="16"/>
              </w:rPr>
              <w:t>Before/after gallery by job type</w:t>
            </w:r>
          </w:p>
        </w:tc>
        <w:tc>
          <w:tcPr>
            <w:tcW w:type="dxa" w:w="3389"/>
          </w:tcPr>
          <w:p>
            <w:pPr>
              <w:spacing w:after="0" w:before="0"/>
            </w:pPr>
            <w:r/>
            <w:r>
              <w:rPr>
                <w:rFonts w:ascii="Arial" w:hAnsi="Arial" w:eastAsia="Arial"/>
                <w:b w:val="0"/>
                <w:sz w:val="16"/>
              </w:rPr>
              <w:t>Welding is trust-based; photos reduce perceived risk.</w:t>
            </w:r>
          </w:p>
        </w:tc>
      </w:tr>
      <w:tr>
        <w:tc>
          <w:tcPr>
            <w:tcW w:type="dxa" w:w="3389"/>
          </w:tcPr>
          <w:p>
            <w:pPr>
              <w:spacing w:after="0" w:before="0"/>
            </w:pPr>
            <w:r/>
            <w:r>
              <w:rPr>
                <w:rFonts w:ascii="Arial" w:hAnsi="Arial" w:eastAsia="Arial"/>
                <w:b/>
                <w:sz w:val="16"/>
              </w:rPr>
              <w:t>Protect margins</w:t>
            </w:r>
          </w:p>
        </w:tc>
        <w:tc>
          <w:tcPr>
            <w:tcW w:type="dxa" w:w="3389"/>
          </w:tcPr>
          <w:p>
            <w:pPr>
              <w:spacing w:after="0" w:before="0"/>
            </w:pPr>
            <w:r/>
            <w:r>
              <w:rPr>
                <w:rFonts w:ascii="Arial" w:hAnsi="Arial" w:eastAsia="Arial"/>
                <w:b w:val="0"/>
                <w:sz w:val="16"/>
              </w:rPr>
              <w:t>Service-area map, minimum call-out language, deposit/payment links</w:t>
            </w:r>
          </w:p>
        </w:tc>
        <w:tc>
          <w:tcPr>
            <w:tcW w:type="dxa" w:w="3389"/>
          </w:tcPr>
          <w:p>
            <w:pPr>
              <w:spacing w:after="0" w:before="0"/>
            </w:pPr>
            <w:r/>
            <w:r>
              <w:rPr>
                <w:rFonts w:ascii="Arial" w:hAnsi="Arial" w:eastAsia="Arial"/>
                <w:b w:val="0"/>
                <w:sz w:val="16"/>
              </w:rPr>
              <w:t>Filters bad-fit jobs and sets expectations early.</w:t>
            </w:r>
          </w:p>
        </w:tc>
      </w:tr>
      <w:tr>
        <w:tc>
          <w:tcPr>
            <w:tcW w:type="dxa" w:w="3389"/>
          </w:tcPr>
          <w:p>
            <w:pPr>
              <w:spacing w:after="0" w:before="0"/>
            </w:pPr>
            <w:r/>
            <w:r>
              <w:rPr>
                <w:rFonts w:ascii="Arial" w:hAnsi="Arial" w:eastAsia="Arial"/>
                <w:b/>
                <w:sz w:val="16"/>
              </w:rPr>
              <w:t>Win repeat accounts</w:t>
            </w:r>
          </w:p>
        </w:tc>
        <w:tc>
          <w:tcPr>
            <w:tcW w:type="dxa" w:w="3389"/>
          </w:tcPr>
          <w:p>
            <w:pPr>
              <w:spacing w:after="0" w:before="0"/>
            </w:pPr>
            <w:r/>
            <w:r>
              <w:rPr>
                <w:rFonts w:ascii="Arial" w:hAnsi="Arial" w:eastAsia="Arial"/>
                <w:b w:val="0"/>
                <w:sz w:val="16"/>
              </w:rPr>
              <w:t>Commercial account inquiry form and maintenance follow-up list</w:t>
            </w:r>
          </w:p>
        </w:tc>
        <w:tc>
          <w:tcPr>
            <w:tcW w:type="dxa" w:w="3389"/>
          </w:tcPr>
          <w:p>
            <w:pPr>
              <w:spacing w:after="0" w:before="0"/>
            </w:pPr>
            <w:r/>
            <w:r>
              <w:rPr>
                <w:rFonts w:ascii="Arial" w:hAnsi="Arial" w:eastAsia="Arial"/>
                <w:b w:val="0"/>
                <w:sz w:val="16"/>
              </w:rPr>
              <w:t>Recurring work is usually better than random one-offs.</w:t>
            </w:r>
          </w:p>
        </w:tc>
      </w:tr>
      <w:tr>
        <w:tc>
          <w:tcPr>
            <w:tcW w:type="dxa" w:w="3389"/>
          </w:tcPr>
          <w:p>
            <w:pPr>
              <w:spacing w:after="0" w:before="0"/>
            </w:pPr>
            <w:r/>
            <w:r>
              <w:rPr>
                <w:rFonts w:ascii="Arial" w:hAnsi="Arial" w:eastAsia="Arial"/>
                <w:b/>
                <w:sz w:val="16"/>
              </w:rPr>
              <w:t>Reduce admin</w:t>
            </w:r>
          </w:p>
        </w:tc>
        <w:tc>
          <w:tcPr>
            <w:tcW w:type="dxa" w:w="3389"/>
          </w:tcPr>
          <w:p>
            <w:pPr>
              <w:spacing w:after="0" w:before="0"/>
            </w:pPr>
            <w:r/>
            <w:r>
              <w:rPr>
                <w:rFonts w:ascii="Arial" w:hAnsi="Arial" w:eastAsia="Arial"/>
                <w:b w:val="0"/>
                <w:sz w:val="16"/>
              </w:rPr>
              <w:t>Templates for quotes, invoices, scope approvals, and change requests</w:t>
            </w:r>
          </w:p>
        </w:tc>
        <w:tc>
          <w:tcPr>
            <w:tcW w:type="dxa" w:w="3389"/>
          </w:tcPr>
          <w:p>
            <w:pPr>
              <w:spacing w:after="0" w:before="0"/>
            </w:pPr>
            <w:r/>
            <w:r>
              <w:rPr>
                <w:rFonts w:ascii="Arial" w:hAnsi="Arial" w:eastAsia="Arial"/>
                <w:b w:val="0"/>
                <w:sz w:val="16"/>
              </w:rPr>
              <w:t>Turns verbal chaos into written records.</w:t>
            </w:r>
          </w:p>
        </w:tc>
      </w:tr>
      <w:tr>
        <w:tc>
          <w:tcPr>
            <w:tcW w:type="dxa" w:w="3389"/>
          </w:tcPr>
          <w:p>
            <w:pPr>
              <w:spacing w:after="0" w:before="0"/>
            </w:pPr>
            <w:r/>
            <w:r>
              <w:rPr>
                <w:rFonts w:ascii="Arial" w:hAnsi="Arial" w:eastAsia="Arial"/>
                <w:b/>
                <w:sz w:val="16"/>
              </w:rPr>
              <w:t>Build reputation</w:t>
            </w:r>
          </w:p>
        </w:tc>
        <w:tc>
          <w:tcPr>
            <w:tcW w:type="dxa" w:w="3389"/>
          </w:tcPr>
          <w:p>
            <w:pPr>
              <w:spacing w:after="0" w:before="0"/>
            </w:pPr>
            <w:r/>
            <w:r>
              <w:rPr>
                <w:rFonts w:ascii="Arial" w:hAnsi="Arial" w:eastAsia="Arial"/>
                <w:b w:val="0"/>
                <w:sz w:val="16"/>
              </w:rPr>
              <w:t>Automated review requests after paid jobs</w:t>
            </w:r>
          </w:p>
        </w:tc>
        <w:tc>
          <w:tcPr>
            <w:tcW w:type="dxa" w:w="3389"/>
          </w:tcPr>
          <w:p>
            <w:pPr>
              <w:spacing w:after="0" w:before="0"/>
            </w:pPr>
            <w:r/>
            <w:r>
              <w:rPr>
                <w:rFonts w:ascii="Arial" w:hAnsi="Arial" w:eastAsia="Arial"/>
                <w:b w:val="0"/>
                <w:sz w:val="16"/>
              </w:rPr>
              <w:t>Reviews drive Google calls for urgent local services.</w:t>
            </w:r>
          </w:p>
        </w:tc>
      </w:tr>
    </w:tbl>
    <w:p/>
    <w:p>
      <w:pPr>
        <w:pStyle w:val="Heading1"/>
        <w:spacing w:before="200" w:after="80"/>
      </w:pPr>
      <w:r>
        <w:t>7. Package Ideas for Shawcliffe Digital</w:t>
      </w:r>
    </w:p>
    <w:p>
      <w:pPr>
        <w:pStyle w:val="Heading2"/>
        <w:spacing w:before="120" w:after="80"/>
      </w:pPr>
      <w:r>
        <w:t>Mobile Welder Starter System</w:t>
      </w:r>
    </w:p>
    <w:p>
      <w:r>
        <w:rPr>
          <w:b/>
        </w:rPr>
        <w:t xml:space="preserve">Best for: </w:t>
      </w:r>
      <w:r>
        <w:t>a solo welder who needs better local leads without a complicated app</w:t>
      </w:r>
    </w:p>
    <w:p>
      <w:pPr>
        <w:pStyle w:val="ListBullet"/>
        <w:spacing w:after="40"/>
      </w:pPr>
      <w:r>
        <w:t>Mobile website with service pages</w:t>
      </w:r>
    </w:p>
    <w:p>
      <w:pPr>
        <w:pStyle w:val="ListBullet"/>
        <w:spacing w:after="40"/>
      </w:pPr>
      <w:r>
        <w:t>Google Business Profile cleanup</w:t>
      </w:r>
    </w:p>
    <w:p>
      <w:pPr>
        <w:pStyle w:val="ListBullet"/>
        <w:spacing w:after="40"/>
      </w:pPr>
      <w:r>
        <w:t>Photo-based quote request form</w:t>
      </w:r>
    </w:p>
    <w:p>
      <w:pPr>
        <w:pStyle w:val="ListBullet"/>
        <w:spacing w:after="40"/>
      </w:pPr>
      <w:r>
        <w:t>Tap-to-call and map buttons</w:t>
      </w:r>
    </w:p>
    <w:p>
      <w:pPr>
        <w:pStyle w:val="ListBullet"/>
        <w:spacing w:after="40"/>
      </w:pPr>
      <w:r>
        <w:t>Review request link</w:t>
      </w:r>
    </w:p>
    <w:p>
      <w:pPr>
        <w:pStyle w:val="ListBullet"/>
        <w:spacing w:after="40"/>
      </w:pPr>
      <w:r>
        <w:t>Simple service-area and minimum-callout wording</w:t>
      </w:r>
    </w:p>
    <w:p>
      <w:r>
        <w:rPr>
          <w:b/>
        </w:rPr>
        <w:t xml:space="preserve">Simple pitch: </w:t>
      </w:r>
      <w:r>
        <w:t>We help people see what you do, send the right job details, and call you for the work that is actually worth your time.</w:t>
      </w:r>
    </w:p>
    <w:p>
      <w:pPr>
        <w:pStyle w:val="Heading2"/>
        <w:spacing w:before="120" w:after="80"/>
      </w:pPr>
      <w:r>
        <w:t>Welder Lead and Quote System</w:t>
      </w:r>
    </w:p>
    <w:p>
      <w:r>
        <w:rPr>
          <w:b/>
        </w:rPr>
        <w:t xml:space="preserve">Best for: </w:t>
      </w:r>
      <w:r>
        <w:t>a busy welder losing time to bad leads, repeat questions, and unpaid quoting</w:t>
      </w:r>
    </w:p>
    <w:p>
      <w:pPr>
        <w:pStyle w:val="ListBullet"/>
        <w:spacing w:after="40"/>
      </w:pPr>
      <w:r>
        <w:t>Structured quote form with photo upload</w:t>
      </w:r>
    </w:p>
    <w:p>
      <w:pPr>
        <w:pStyle w:val="ListBullet"/>
        <w:spacing w:after="40"/>
      </w:pPr>
      <w:r>
        <w:t>Emergency repair workflow</w:t>
      </w:r>
    </w:p>
    <w:p>
      <w:pPr>
        <w:pStyle w:val="ListBullet"/>
        <w:spacing w:after="40"/>
      </w:pPr>
      <w:r>
        <w:t>Deposit/payment links</w:t>
      </w:r>
    </w:p>
    <w:p>
      <w:pPr>
        <w:pStyle w:val="ListBullet"/>
        <w:spacing w:after="40"/>
      </w:pPr>
      <w:r>
        <w:t>Quote and scope templates</w:t>
      </w:r>
    </w:p>
    <w:p>
      <w:pPr>
        <w:pStyle w:val="ListBullet"/>
        <w:spacing w:after="40"/>
      </w:pPr>
      <w:r>
        <w:t>Basic CRM or lead tracker</w:t>
      </w:r>
    </w:p>
    <w:p>
      <w:pPr>
        <w:pStyle w:val="ListBullet"/>
        <w:spacing w:after="40"/>
      </w:pPr>
      <w:r>
        <w:t>Automated follow-ups for unanswered quotes</w:t>
      </w:r>
    </w:p>
    <w:p>
      <w:r>
        <w:rPr>
          <w:b/>
        </w:rPr>
        <w:t xml:space="preserve">Simple pitch: </w:t>
      </w:r>
      <w:r>
        <w:t>We help you stop driving to bad leads and start filtering work before you burn fuel.</w:t>
      </w:r>
    </w:p>
    <w:p>
      <w:pPr>
        <w:pStyle w:val="Heading2"/>
        <w:spacing w:before="120" w:after="80"/>
      </w:pPr>
      <w:r>
        <w:t>Commercial Account Growth System</w:t>
      </w:r>
    </w:p>
    <w:p>
      <w:r>
        <w:rPr>
          <w:b/>
        </w:rPr>
        <w:t xml:space="preserve">Best for: </w:t>
      </w:r>
      <w:r>
        <w:t>a welder ready to pursue contractors, farms, shops, and property managers</w:t>
      </w:r>
    </w:p>
    <w:p>
      <w:pPr>
        <w:pStyle w:val="ListBullet"/>
        <w:spacing w:after="40"/>
      </w:pPr>
      <w:r>
        <w:t>Commercial account landing page</w:t>
      </w:r>
    </w:p>
    <w:p>
      <w:pPr>
        <w:pStyle w:val="ListBullet"/>
        <w:spacing w:after="40"/>
      </w:pPr>
      <w:r>
        <w:t>Maintenance request workflow</w:t>
      </w:r>
    </w:p>
    <w:p>
      <w:pPr>
        <w:pStyle w:val="ListBullet"/>
        <w:spacing w:after="40"/>
      </w:pPr>
      <w:r>
        <w:t>Recurring-account follow-up list</w:t>
      </w:r>
    </w:p>
    <w:p>
      <w:pPr>
        <w:pStyle w:val="ListBullet"/>
        <w:spacing w:after="40"/>
      </w:pPr>
      <w:r>
        <w:t>Portfolio organized by industry</w:t>
      </w:r>
    </w:p>
    <w:p>
      <w:pPr>
        <w:pStyle w:val="ListBullet"/>
        <w:spacing w:after="40"/>
      </w:pPr>
      <w:r>
        <w:t>Monthly lead/review reporting</w:t>
      </w:r>
    </w:p>
    <w:p>
      <w:pPr>
        <w:pStyle w:val="ListBullet"/>
        <w:spacing w:after="40"/>
      </w:pPr>
      <w:r>
        <w:t>Optional client portal for repeat accounts</w:t>
      </w:r>
    </w:p>
    <w:p>
      <w:r>
        <w:rPr>
          <w:b/>
        </w:rPr>
        <w:t xml:space="preserve">Simple pitch: </w:t>
      </w:r>
      <w:r>
        <w:t>We help you move from random calls to reliable accounts that need welding again and again.</w:t>
      </w:r>
    </w:p>
    <w:p>
      <w:pPr>
        <w:pStyle w:val="Heading1"/>
        <w:spacing w:before="200" w:after="80"/>
      </w:pPr>
      <w:r>
        <w:t>8. How to Talk to This Business</w:t>
      </w:r>
    </w:p>
    <w:p>
      <w:r>
        <w:t>Avoid sounding like a tech vendor trying to sell complexity. Talk about the operator’s actual daily problems: wasted time, missed calls, unclear scope, repeat customers, and money left on the table.</w:t>
      </w:r>
    </w:p>
    <w:p>
      <w:pPr>
        <w:ind w:left="259"/>
      </w:pPr>
      <w:r>
        <w:t>“You probably do not need a complicated app. You need the right people to send photos, location, urgency, and job details before you drive anywhere.”</w:t>
      </w:r>
    </w:p>
    <w:p>
      <w:pPr>
        <w:ind w:left="259"/>
      </w:pPr>
      <w:r>
        <w:t>“A lot of welding money is lost before the work starts: bad leads, unclear scope, travel time, and unpaid quoting.”</w:t>
      </w:r>
    </w:p>
    <w:p>
      <w:pPr>
        <w:ind w:left="259"/>
      </w:pPr>
      <w:r>
        <w:t>“The goal is to help you spend more time on profitable welds and less time chasing vague calls.”</w:t>
      </w:r>
    </w:p>
    <w:p>
      <w:pPr>
        <w:ind w:left="259"/>
      </w:pPr>
      <w:r>
        <w:t>“Your photos and reviews are proof. We can turn those into a system that brings in better jobs.”</w:t>
      </w:r>
    </w:p>
    <w:p>
      <w:pPr>
        <w:pStyle w:val="Heading2"/>
        <w:spacing w:before="120" w:after="80"/>
      </w:pPr>
      <w:r>
        <w:t>Best positioning sentence</w:t>
      </w:r>
    </w:p>
    <w:tbl>
      <w:tblPr>
        <w:tblW w:type="auto" w:w="0"/>
        <w:tblLook w:firstColumn="1" w:firstRow="1" w:lastColumn="0" w:lastRow="0" w:noHBand="0" w:noVBand="1" w:val="04A0"/>
      </w:tblPr>
      <w:tblGrid>
        <w:gridCol w:w="10166"/>
      </w:tblGrid>
      <w:tr>
        <w:tc>
          <w:tcPr>
            <w:tcW w:type="dxa" w:w="10166"/>
            <w:shd w:fill="EAF2F8"/>
          </w:tcPr>
          <w:p>
            <w:pPr>
              <w:spacing w:before="140" w:after="140"/>
              <w:ind w:left="115" w:right="115"/>
            </w:pPr>
            <w:r/>
            <w:r>
              <w:rPr>
                <w:b/>
                <w:color w:val="1F4E79"/>
                <w:sz w:val="20"/>
              </w:rPr>
              <w:t>A welding business makes money when the operator protects travel time, qualifies jobs early, charges for mobilization, documents scope, collects quickly, and builds repeat commercial accounts.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Shawcliffe Digital - Owner-Operator Business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20"/>
    </w:rPr>
  </w:style>
  <w:style w:type="paragraph" w:styleId="ListNumber2">
    <w:name w:val="List Number 2"/>
    <w:basedOn w:val="Normal"/>
    <w:uiPriority w:val="99"/>
    <w:unhideWhenUsed/>
    <w:rsid w:val="0029639D"/>
    <w:pPr>
      <w:numPr>
        <w:numId w:val="6"/>
      </w:numPr>
      <w:spacing w:after="40"/>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Owner-operator business breakdown</dc:subject>
  <dc:creator/>
  <cp:keywords/>
  <dc:description/>
  <cp:lastModifiedBy/>
  <cp:revision>1</cp:revision>
  <dcterms:created xsi:type="dcterms:W3CDTF">2013-12-23T23:15:00Z</dcterms:created>
  <dcterms:modified xsi:type="dcterms:W3CDTF">2013-12-23T23:15:00Z</dcterms:modified>
  <cp:category/>
</cp:coreProperties>
</file>