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E79"/>
          <w:sz w:val="44"/>
        </w:rPr>
        <w:t>Roadside / Pop-Up Produce Seller</w:t>
      </w:r>
    </w:p>
    <w:p>
      <w:pPr>
        <w:spacing w:after="280"/>
        <w:jc w:val="center"/>
      </w:pPr>
      <w:r>
        <w:rPr>
          <w:i/>
          <w:sz w:val="24"/>
        </w:rPr>
        <w:t>Business Breakdown and Digital Product Opportunities</w:t>
      </w:r>
    </w:p>
    <w:p>
      <w:pPr>
        <w:spacing w:after="400"/>
        <w:jc w:val="center"/>
      </w:pPr>
      <w:r>
        <w:rPr>
          <w:color w:val="5A5A5A"/>
          <w:sz w:val="20"/>
        </w:rPr>
        <w:t>Prepared for Shawcliffe Digital engineering and product planning</w:t>
      </w:r>
    </w:p>
    <w:tbl>
      <w:tblPr>
        <w:tblW w:type="auto" w:w="0"/>
        <w:jc w:val="center"/>
        <w:tblLayout w:type="autofit"/>
        <w:tblLook w:firstColumn="1" w:firstRow="1" w:lastColumn="0" w:lastRow="0" w:noHBand="0" w:noVBand="1" w:val="04A0"/>
      </w:tblPr>
      <w:tblGrid>
        <w:gridCol w:w="10166"/>
      </w:tblGrid>
      <w:tr>
        <w:tc>
          <w:tcPr>
            <w:tcW w:type="dxa" w:w="10166"/>
            <w:shd w:fill="EAF2F8"/>
            <w:vAlign w:val="center"/>
          </w:tcPr>
          <w:p>
            <w:pPr>
              <w:spacing w:before="140" w:after="140"/>
              <w:ind w:left="115" w:right="115"/>
            </w:pPr>
            <w:r/>
            <w:r>
              <w:rPr>
                <w:b/>
                <w:color w:val="1F4E79"/>
                <w:sz w:val="20"/>
              </w:rPr>
              <w:t xml:space="preserve">Core idea: </w:t>
            </w:r>
            <w:r>
              <w:rPr>
                <w:sz w:val="20"/>
              </w:rPr>
              <w:t>A roadside or pop-up produce seller does not primarily need a complicated app. They need a simple system that tells customers whether they are open today, where they are located, what is available right now, and how to reserve or buy before fresh product spoils or sells out.</w:t>
            </w:r>
          </w:p>
        </w:tc>
      </w:tr>
    </w:tbl>
    <w:p/>
    <w:p>
      <w:pPr>
        <w:pStyle w:val="Heading1"/>
        <w:spacing w:before="200" w:after="80"/>
      </w:pPr>
      <w:r>
        <w:t>1. Business Overview</w:t>
      </w:r>
    </w:p>
    <w:p>
      <w:r>
        <w:t>A roadside or pop-up produce seller may sell sweet corn, honey, berries, apples, peaches, tomatoes, pumpkins, eggs, flowers, jams, preserves, or other seasonal products. Some grow their own product, some resell from farms or wholesalers, and many do a mix of both. The stand may operate from a trailer, tent, truck, parking lot, farmers market booth, church lot, community event, or seasonal farm stand.</w:t>
      </w:r>
    </w:p>
    <w:p>
      <w:r>
        <w:t>From the customer side, the business feels simple and local. From the operator side, it is a timing, inventory, spoilage, weather, and repeat-customer business.</w:t>
      </w:r>
    </w:p>
    <w:p>
      <w:pPr>
        <w:pStyle w:val="Heading2"/>
        <w:spacing w:before="120" w:after="80"/>
      </w:pPr>
      <w:r>
        <w:t>The three questions every customer needs answered</w:t>
      </w:r>
    </w:p>
    <w:p>
      <w:pPr>
        <w:pStyle w:val="ListNumber"/>
        <w:spacing w:after="40"/>
      </w:pPr>
      <w:r>
        <w:t>Are you open today?</w:t>
      </w:r>
    </w:p>
    <w:p>
      <w:pPr>
        <w:pStyle w:val="ListNumber"/>
        <w:spacing w:after="40"/>
      </w:pPr>
      <w:r>
        <w:t>Where are you?</w:t>
      </w:r>
    </w:p>
    <w:p>
      <w:pPr>
        <w:pStyle w:val="ListNumber"/>
        <w:spacing w:after="40"/>
      </w:pPr>
      <w:r>
        <w:t>What do you have right now?</w:t>
      </w:r>
    </w:p>
    <w:p>
      <w:pPr>
        <w:pStyle w:val="Heading1"/>
        <w:spacing w:before="200" w:after="80"/>
      </w:pPr>
      <w:r>
        <w:t>2. A Day in the Life</w:t>
      </w:r>
    </w:p>
    <w:p>
      <w:pPr>
        <w:pStyle w:val="Heading2"/>
        <w:spacing w:before="120" w:after="80"/>
      </w:pPr>
      <w:r>
        <w:t>Early morning: sourcing, picking, loading</w:t>
      </w:r>
    </w:p>
    <w:p>
      <w:r>
        <w:t>The day often starts early with picking, loading, driving to a supplier, packing coolers, checking inventory, preparing cash/change, testing card readers, and posting a quick update online.</w:t>
      </w:r>
    </w:p>
    <w:p>
      <w:pPr>
        <w:pStyle w:val="ListBullet"/>
        <w:spacing w:after="40"/>
      </w:pPr>
      <w:r>
        <w:t>Where they make money: buying or producing inventory cheaply, moving high-demand product quickly, and selling bundles such as a dozen corn, a flat of berries, or multiple jars of honey.</w:t>
      </w:r>
    </w:p>
    <w:p>
      <w:pPr>
        <w:pStyle w:val="ListBullet"/>
        <w:spacing w:after="40"/>
      </w:pPr>
      <w:r>
        <w:t>Where they lose money: buying too much, damaging product during transport, losing freshness, guessing wrong on demand, or spending too much time driving to restock.</w:t>
      </w:r>
    </w:p>
    <w:p>
      <w:pPr>
        <w:pStyle w:val="Heading2"/>
        <w:spacing w:before="120" w:after="80"/>
      </w:pPr>
      <w:r>
        <w:t>Mid-morning: setup and visibility</w:t>
      </w:r>
    </w:p>
    <w:p>
      <w:r>
        <w:t>Location and visibility are major revenue drivers. A seller on a busy road with safe pull-in access, readable signs, and obvious payment options can outperform a better product in a poor location.</w:t>
      </w:r>
    </w:p>
    <w:p>
      <w:pPr>
        <w:pStyle w:val="ListBullet"/>
        <w:spacing w:after="40"/>
      </w:pPr>
      <w:r>
        <w:t>Make money: large readable signs, clean display, safe parking, clear prices, tap/debit signs, and a stand that looks open and trustworthy.</w:t>
      </w:r>
    </w:p>
    <w:p>
      <w:pPr>
        <w:pStyle w:val="ListBullet"/>
        <w:spacing w:after="40"/>
      </w:pPr>
      <w:r>
        <w:t>Lose money: confusing location, bad signage, unclear hours, poor parking, no visible prices, no card payments, or a stand that appears closed.</w:t>
      </w:r>
    </w:p>
    <w:p>
      <w:pPr>
        <w:pStyle w:val="Heading2"/>
        <w:spacing w:before="120" w:after="80"/>
      </w:pPr>
      <w:r>
        <w:t>Midday: selling and customer questions</w:t>
      </w:r>
    </w:p>
    <w:p>
      <w:r>
        <w:t>During selling hours, the operator repeats the same answers all day: is it local, is it picked today, do you take cards, are you here tomorrow, when do peaches arrive, can I order ahead, and is the honey raw?</w:t>
      </w:r>
    </w:p>
    <w:p>
      <w:pPr>
        <w:pStyle w:val="ListBullet"/>
        <w:spacing w:after="40"/>
      </w:pPr>
      <w:r>
        <w:t>Make money: friendly service, samples, upsells, bundles, fast checkout, repeat buyers, and real scarcity such as “picked this morning” or “last batch today.”</w:t>
      </w:r>
    </w:p>
    <w:p>
      <w:pPr>
        <w:pStyle w:val="ListBullet"/>
        <w:spacing w:after="40"/>
      </w:pPr>
      <w:r>
        <w:t>Lose money: slow checkout, missed online messages, no way to capture buyers, no preorder process, or customers not knowing whether the stand is open.</w:t>
      </w:r>
    </w:p>
    <w:p>
      <w:pPr>
        <w:pStyle w:val="Heading2"/>
        <w:spacing w:before="120" w:after="80"/>
      </w:pPr>
      <w:r>
        <w:t>End of day: closing and risk management</w:t>
      </w:r>
    </w:p>
    <w:p>
      <w:r>
        <w:t>At the end of the day, the operator counts cash, reconciles card payments, packs remaining product, decides what can be sold tomorrow, discounts aging inventory, updates social media, and plans the next day’s quantity.</w:t>
      </w:r>
    </w:p>
    <w:p>
      <w:pPr>
        <w:pStyle w:val="ListBullet"/>
        <w:spacing w:after="40"/>
      </w:pPr>
      <w:r>
        <w:t>The most dangerous cost is spoilage: berries mold, peaches bruise, corn loses freshness, flowers wilt, tomatoes split, pumpkins rot, and unsold packaged goods tie up cash.</w:t>
      </w:r>
    </w:p>
    <w:p>
      <w:pPr>
        <w:pStyle w:val="Heading1"/>
        <w:spacing w:before="200" w:after="80"/>
      </w:pPr>
      <w:r>
        <w:t>3. How They Get Customers</w:t>
      </w:r>
    </w:p>
    <w:tbl>
      <w:tblPr>
        <w:tblW w:type="auto" w:w="0"/>
        <w:jc w:val="center"/>
        <w:tblLook w:firstColumn="1" w:firstRow="1" w:lastColumn="0" w:lastRow="0" w:noHBand="0" w:noVBand="1" w:val="04A0"/>
      </w:tblPr>
      <w:tblGrid>
        <w:gridCol w:w="3389"/>
        <w:gridCol w:w="3389"/>
        <w:gridCol w:w="3389"/>
      </w:tblGrid>
      <w:tr>
        <w:tc>
          <w:tcPr>
            <w:tcW w:type="dxa" w:w="3389"/>
            <w:shd w:fill="D9EAF7"/>
          </w:tcPr>
          <w:p>
            <w:pPr>
              <w:spacing w:after="0"/>
            </w:pPr>
            <w:r/>
            <w:r>
              <w:rPr>
                <w:b/>
                <w:sz w:val="18"/>
              </w:rPr>
              <w:t>Channel</w:t>
            </w:r>
          </w:p>
        </w:tc>
        <w:tc>
          <w:tcPr>
            <w:tcW w:type="dxa" w:w="3389"/>
            <w:shd w:fill="D9EAF7"/>
          </w:tcPr>
          <w:p>
            <w:pPr>
              <w:spacing w:after="0"/>
            </w:pPr>
            <w:r/>
            <w:r>
              <w:rPr>
                <w:b/>
                <w:sz w:val="18"/>
              </w:rPr>
              <w:t>Why it works</w:t>
            </w:r>
          </w:p>
        </w:tc>
        <w:tc>
          <w:tcPr>
            <w:tcW w:type="dxa" w:w="3389"/>
            <w:shd w:fill="D9EAF7"/>
          </w:tcPr>
          <w:p>
            <w:pPr>
              <w:spacing w:after="0"/>
            </w:pPr>
            <w:r/>
            <w:r>
              <w:rPr>
                <w:b/>
                <w:sz w:val="18"/>
              </w:rPr>
              <w:t>Weakness</w:t>
            </w:r>
          </w:p>
        </w:tc>
      </w:tr>
      <w:tr>
        <w:tc>
          <w:tcPr>
            <w:tcW w:type="dxa" w:w="3389"/>
          </w:tcPr>
          <w:p>
            <w:pPr>
              <w:spacing w:after="0"/>
            </w:pPr>
            <w:r/>
            <w:r>
              <w:rPr>
                <w:b/>
                <w:sz w:val="17"/>
              </w:rPr>
              <w:t>Drive-by traffic</w:t>
            </w:r>
          </w:p>
        </w:tc>
        <w:tc>
          <w:tcPr>
            <w:tcW w:type="dxa" w:w="3389"/>
          </w:tcPr>
          <w:p>
            <w:pPr>
              <w:spacing w:after="0"/>
            </w:pPr>
            <w:r/>
            <w:r>
              <w:rPr>
                <w:b w:val="0"/>
                <w:sz w:val="17"/>
              </w:rPr>
              <w:t>Impulse stops from people already nearby.</w:t>
            </w:r>
          </w:p>
        </w:tc>
        <w:tc>
          <w:tcPr>
            <w:tcW w:type="dxa" w:w="3389"/>
          </w:tcPr>
          <w:p>
            <w:pPr>
              <w:spacing w:after="0"/>
            </w:pPr>
            <w:r/>
            <w:r>
              <w:rPr>
                <w:b w:val="0"/>
                <w:sz w:val="17"/>
              </w:rPr>
              <w:t>Unpredictable; depends on weather, road traffic, signage, and safe parking.</w:t>
            </w:r>
          </w:p>
        </w:tc>
      </w:tr>
      <w:tr>
        <w:tc>
          <w:tcPr>
            <w:tcW w:type="dxa" w:w="3389"/>
          </w:tcPr>
          <w:p>
            <w:pPr>
              <w:spacing w:after="0"/>
            </w:pPr>
            <w:r/>
            <w:r>
              <w:rPr>
                <w:b/>
                <w:sz w:val="17"/>
              </w:rPr>
              <w:t>Facebook/community groups</w:t>
            </w:r>
          </w:p>
        </w:tc>
        <w:tc>
          <w:tcPr>
            <w:tcW w:type="dxa" w:w="3389"/>
          </w:tcPr>
          <w:p>
            <w:pPr>
              <w:spacing w:after="0"/>
            </w:pPr>
            <w:r/>
            <w:r>
              <w:rPr>
                <w:b w:val="0"/>
                <w:sz w:val="17"/>
              </w:rPr>
              <w:t>Fast way to announce fresh product and locations.</w:t>
            </w:r>
          </w:p>
        </w:tc>
        <w:tc>
          <w:tcPr>
            <w:tcW w:type="dxa" w:w="3389"/>
          </w:tcPr>
          <w:p>
            <w:pPr>
              <w:spacing w:after="0"/>
            </w:pPr>
            <w:r/>
            <w:r>
              <w:rPr>
                <w:b w:val="0"/>
                <w:sz w:val="17"/>
              </w:rPr>
              <w:t>Posts get buried; questions repeat; seller may miss messages.</w:t>
            </w:r>
          </w:p>
        </w:tc>
      </w:tr>
      <w:tr>
        <w:tc>
          <w:tcPr>
            <w:tcW w:type="dxa" w:w="3389"/>
          </w:tcPr>
          <w:p>
            <w:pPr>
              <w:spacing w:after="0"/>
            </w:pPr>
            <w:r/>
            <w:r>
              <w:rPr>
                <w:b/>
                <w:sz w:val="17"/>
              </w:rPr>
              <w:t>Farmers markets/events</w:t>
            </w:r>
          </w:p>
        </w:tc>
        <w:tc>
          <w:tcPr>
            <w:tcW w:type="dxa" w:w="3389"/>
          </w:tcPr>
          <w:p>
            <w:pPr>
              <w:spacing w:after="0"/>
            </w:pPr>
            <w:r/>
            <w:r>
              <w:rPr>
                <w:b w:val="0"/>
                <w:sz w:val="17"/>
              </w:rPr>
              <w:t>Built-in foot traffic and local-food customers.</w:t>
            </w:r>
          </w:p>
        </w:tc>
        <w:tc>
          <w:tcPr>
            <w:tcW w:type="dxa" w:w="3389"/>
          </w:tcPr>
          <w:p>
            <w:pPr>
              <w:spacing w:after="0"/>
            </w:pPr>
            <w:r/>
            <w:r>
              <w:rPr>
                <w:b w:val="0"/>
                <w:sz w:val="17"/>
              </w:rPr>
              <w:t>Fees, strict hours, competition, setup/teardown, and weather exposure.</w:t>
            </w:r>
          </w:p>
        </w:tc>
      </w:tr>
      <w:tr>
        <w:tc>
          <w:tcPr>
            <w:tcW w:type="dxa" w:w="3389"/>
          </w:tcPr>
          <w:p>
            <w:pPr>
              <w:spacing w:after="0"/>
            </w:pPr>
            <w:r/>
            <w:r>
              <w:rPr>
                <w:b/>
                <w:sz w:val="17"/>
              </w:rPr>
              <w:t>Word of mouth</w:t>
            </w:r>
          </w:p>
        </w:tc>
        <w:tc>
          <w:tcPr>
            <w:tcW w:type="dxa" w:w="3389"/>
          </w:tcPr>
          <w:p>
            <w:pPr>
              <w:spacing w:after="0"/>
            </w:pPr>
            <w:r/>
            <w:r>
              <w:rPr>
                <w:b w:val="0"/>
                <w:sz w:val="17"/>
              </w:rPr>
              <w:t>Strong trust if product is excellent.</w:t>
            </w:r>
          </w:p>
        </w:tc>
        <w:tc>
          <w:tcPr>
            <w:tcW w:type="dxa" w:w="3389"/>
          </w:tcPr>
          <w:p>
            <w:pPr>
              <w:spacing w:after="0"/>
            </w:pPr>
            <w:r/>
            <w:r>
              <w:rPr>
                <w:b w:val="0"/>
                <w:sz w:val="17"/>
              </w:rPr>
              <w:t>Hard to control and hard to scale without a customer list.</w:t>
            </w:r>
          </w:p>
        </w:tc>
      </w:tr>
      <w:tr>
        <w:tc>
          <w:tcPr>
            <w:tcW w:type="dxa" w:w="3389"/>
          </w:tcPr>
          <w:p>
            <w:pPr>
              <w:spacing w:after="0"/>
            </w:pPr>
            <w:r/>
            <w:r>
              <w:rPr>
                <w:b/>
                <w:sz w:val="17"/>
              </w:rPr>
              <w:t>Returning seasonal customers</w:t>
            </w:r>
          </w:p>
        </w:tc>
        <w:tc>
          <w:tcPr>
            <w:tcW w:type="dxa" w:w="3389"/>
          </w:tcPr>
          <w:p>
            <w:pPr>
              <w:spacing w:after="0"/>
            </w:pPr>
            <w:r/>
            <w:r>
              <w:rPr>
                <w:b w:val="0"/>
                <w:sz w:val="17"/>
              </w:rPr>
              <w:t>Customers look forward to corn, fruit, honey, pumpkins, or trees each year.</w:t>
            </w:r>
          </w:p>
        </w:tc>
        <w:tc>
          <w:tcPr>
            <w:tcW w:type="dxa" w:w="3389"/>
          </w:tcPr>
          <w:p>
            <w:pPr>
              <w:spacing w:after="0"/>
            </w:pPr>
            <w:r/>
            <w:r>
              <w:rPr>
                <w:b w:val="0"/>
                <w:sz w:val="17"/>
              </w:rPr>
              <w:t>Often uncaptured because seller has no direct contact method.</w:t>
            </w:r>
          </w:p>
        </w:tc>
      </w:tr>
    </w:tbl>
    <w:p>
      <w:pPr>
        <w:pStyle w:val="Heading1"/>
        <w:spacing w:before="200" w:after="80"/>
      </w:pPr>
      <w:r>
        <w:t>4. Where They Make and Lose Money</w:t>
      </w:r>
    </w:p>
    <w:p>
      <w:pPr>
        <w:pStyle w:val="Heading2"/>
        <w:spacing w:before="120" w:after="80"/>
      </w:pPr>
      <w:r>
        <w:t>Main revenue levers</w:t>
      </w:r>
    </w:p>
    <w:p>
      <w:pPr>
        <w:pStyle w:val="ListBullet"/>
        <w:spacing w:after="40"/>
      </w:pPr>
      <w:r>
        <w:t>High-demand seasonal windows: corn season, berry season, peach season, apple season, pumpkin season, Christmas tree season, and honey gift season.</w:t>
      </w:r>
    </w:p>
    <w:p>
      <w:pPr>
        <w:pStyle w:val="ListBullet"/>
        <w:spacing w:after="40"/>
      </w:pPr>
      <w:r>
        <w:t>Bundles: a dozen corn, flat of berries, fruit box, pumpkin family pack, honey gift box, or jam-and-honey bundle.</w:t>
      </w:r>
    </w:p>
    <w:p>
      <w:pPr>
        <w:pStyle w:val="ListBullet"/>
        <w:spacing w:after="40"/>
      </w:pPr>
      <w:r>
        <w:t>Scarcity: “picked this morning,” “only 20 flats left,” “last peaches of the season,” or “sold out by noon yesterday.”</w:t>
      </w:r>
    </w:p>
    <w:p>
      <w:pPr>
        <w:pStyle w:val="ListBullet"/>
        <w:spacing w:after="40"/>
      </w:pPr>
      <w:r>
        <w:t>Trust and story: family-run, local, fresh, honest, easy to find, and easy to buy from.</w:t>
      </w:r>
    </w:p>
    <w:p>
      <w:pPr>
        <w:pStyle w:val="ListBullet"/>
        <w:spacing w:after="40"/>
      </w:pPr>
      <w:r>
        <w:t>Repeat buyers: turning a one-time roadside stop into a weekly seasonal customer.</w:t>
      </w:r>
    </w:p>
    <w:p>
      <w:pPr>
        <w:pStyle w:val="Heading2"/>
        <w:spacing w:before="120" w:after="80"/>
      </w:pPr>
      <w:r>
        <w:t>Main loss points</w:t>
      </w:r>
    </w:p>
    <w:p>
      <w:pPr>
        <w:pStyle w:val="ListBullet"/>
        <w:spacing w:after="40"/>
      </w:pPr>
      <w:r>
        <w:t>Spoilage from overbuying or poor weather.</w:t>
      </w:r>
    </w:p>
    <w:p>
      <w:pPr>
        <w:pStyle w:val="ListBullet"/>
        <w:spacing w:after="40"/>
      </w:pPr>
      <w:r>
        <w:t>Selling out too early and missing the rest of a strong sales day.</w:t>
      </w:r>
    </w:p>
    <w:p>
      <w:pPr>
        <w:pStyle w:val="ListBullet"/>
        <w:spacing w:after="40"/>
      </w:pPr>
      <w:r>
        <w:t>Unclear hours, stale Facebook posts, or no live open/closed status.</w:t>
      </w:r>
    </w:p>
    <w:p>
      <w:pPr>
        <w:pStyle w:val="ListBullet"/>
        <w:spacing w:after="40"/>
      </w:pPr>
      <w:r>
        <w:t>No preorder system, which forces the seller to guess demand.</w:t>
      </w:r>
    </w:p>
    <w:p>
      <w:pPr>
        <w:pStyle w:val="ListBullet"/>
        <w:spacing w:after="40"/>
      </w:pPr>
      <w:r>
        <w:t>Weak online presence: no Google Business Profile, map pin, hours, product list, or customer signup.</w:t>
      </w:r>
    </w:p>
    <w:p>
      <w:pPr>
        <w:pStyle w:val="ListBullet"/>
        <w:spacing w:after="40"/>
      </w:pPr>
      <w:r>
        <w:t>Payment friction from cash-only sales, card-reader problems, or lack of visible payment options.</w:t>
      </w:r>
    </w:p>
    <w:p>
      <w:pPr>
        <w:pStyle w:val="ListBullet"/>
        <w:spacing w:after="40"/>
      </w:pPr>
      <w:r>
        <w:t>Weather volatility: rain, wind, heat, cold, smoke, and construction can crush daily traffic.</w:t>
      </w:r>
    </w:p>
    <w:p>
      <w:pPr>
        <w:pStyle w:val="Heading1"/>
        <w:spacing w:before="200" w:after="80"/>
      </w:pPr>
      <w:r>
        <w:t>5. Digital Needs and Product Opportunities</w:t>
      </w:r>
    </w:p>
    <w:p>
      <w:r>
        <w:t>This seller does not need jargon or a complicated “digital transformation” pitch. The product should reduce waste, increase repeat buyers, make open/location/product status obvious, and make preorders easy.</w:t>
      </w:r>
    </w:p>
    <w:tbl>
      <w:tblPr>
        <w:tblW w:type="auto" w:w="0"/>
        <w:jc w:val="center"/>
        <w:tblLook w:firstColumn="1" w:firstRow="1" w:lastColumn="0" w:lastRow="0" w:noHBand="0" w:noVBand="1" w:val="04A0"/>
      </w:tblPr>
      <w:tblGrid>
        <w:gridCol w:w="3389"/>
        <w:gridCol w:w="3389"/>
        <w:gridCol w:w="3389"/>
      </w:tblGrid>
      <w:tr>
        <w:tc>
          <w:tcPr>
            <w:tcW w:type="dxa" w:w="3389"/>
            <w:shd w:fill="D9EAF7"/>
          </w:tcPr>
          <w:p>
            <w:pPr>
              <w:spacing w:after="0"/>
            </w:pPr>
            <w:r/>
            <w:r>
              <w:rPr>
                <w:b/>
                <w:sz w:val="18"/>
              </w:rPr>
              <w:t>Business Need</w:t>
            </w:r>
          </w:p>
        </w:tc>
        <w:tc>
          <w:tcPr>
            <w:tcW w:type="dxa" w:w="3389"/>
            <w:shd w:fill="D9EAF7"/>
          </w:tcPr>
          <w:p>
            <w:pPr>
              <w:spacing w:after="0"/>
            </w:pPr>
            <w:r/>
            <w:r>
              <w:rPr>
                <w:b/>
                <w:sz w:val="18"/>
              </w:rPr>
              <w:t>Product Feature</w:t>
            </w:r>
          </w:p>
        </w:tc>
        <w:tc>
          <w:tcPr>
            <w:tcW w:type="dxa" w:w="3389"/>
            <w:shd w:fill="D9EAF7"/>
          </w:tcPr>
          <w:p>
            <w:pPr>
              <w:spacing w:after="0"/>
            </w:pPr>
            <w:r/>
            <w:r>
              <w:rPr>
                <w:b/>
                <w:sz w:val="18"/>
              </w:rPr>
              <w:t>Why It Matters</w:t>
            </w:r>
          </w:p>
        </w:tc>
      </w:tr>
      <w:tr>
        <w:tc>
          <w:tcPr>
            <w:tcW w:type="dxa" w:w="3389"/>
          </w:tcPr>
          <w:p>
            <w:pPr>
              <w:spacing w:after="0"/>
            </w:pPr>
            <w:r/>
            <w:r>
              <w:rPr>
                <w:b/>
                <w:sz w:val="16"/>
              </w:rPr>
              <w:t>Tell people they are open today</w:t>
            </w:r>
          </w:p>
        </w:tc>
        <w:tc>
          <w:tcPr>
            <w:tcW w:type="dxa" w:w="3389"/>
          </w:tcPr>
          <w:p>
            <w:pPr>
              <w:spacing w:after="0"/>
            </w:pPr>
            <w:r/>
            <w:r>
              <w:rPr>
                <w:b w:val="0"/>
                <w:sz w:val="16"/>
              </w:rPr>
              <w:t>Live open/closed status and today’s hours</w:t>
            </w:r>
          </w:p>
        </w:tc>
        <w:tc>
          <w:tcPr>
            <w:tcW w:type="dxa" w:w="3389"/>
          </w:tcPr>
          <w:p>
            <w:pPr>
              <w:spacing w:after="0"/>
            </w:pPr>
            <w:r/>
            <w:r>
              <w:rPr>
                <w:b w:val="0"/>
                <w:sz w:val="16"/>
              </w:rPr>
              <w:t>Prevents wasted trips and turns “maybe open” into a confident visit.</w:t>
            </w:r>
          </w:p>
        </w:tc>
      </w:tr>
      <w:tr>
        <w:tc>
          <w:tcPr>
            <w:tcW w:type="dxa" w:w="3389"/>
          </w:tcPr>
          <w:p>
            <w:pPr>
              <w:spacing w:after="0"/>
            </w:pPr>
            <w:r/>
            <w:r>
              <w:rPr>
                <w:b/>
                <w:sz w:val="16"/>
              </w:rPr>
              <w:t>Show where the stand is</w:t>
            </w:r>
          </w:p>
        </w:tc>
        <w:tc>
          <w:tcPr>
            <w:tcW w:type="dxa" w:w="3389"/>
          </w:tcPr>
          <w:p>
            <w:pPr>
              <w:spacing w:after="0"/>
            </w:pPr>
            <w:r/>
            <w:r>
              <w:rPr>
                <w:b w:val="0"/>
                <w:sz w:val="16"/>
              </w:rPr>
              <w:t>Map button, today’s location, parking notes</w:t>
            </w:r>
          </w:p>
        </w:tc>
        <w:tc>
          <w:tcPr>
            <w:tcW w:type="dxa" w:w="3389"/>
          </w:tcPr>
          <w:p>
            <w:pPr>
              <w:spacing w:after="0"/>
            </w:pPr>
            <w:r/>
            <w:r>
              <w:rPr>
                <w:b w:val="0"/>
                <w:sz w:val="16"/>
              </w:rPr>
              <w:t>Especially important for pop-ups that move between locations.</w:t>
            </w:r>
          </w:p>
        </w:tc>
      </w:tr>
      <w:tr>
        <w:tc>
          <w:tcPr>
            <w:tcW w:type="dxa" w:w="3389"/>
          </w:tcPr>
          <w:p>
            <w:pPr>
              <w:spacing w:after="0"/>
            </w:pPr>
            <w:r/>
            <w:r>
              <w:rPr>
                <w:b/>
                <w:sz w:val="16"/>
              </w:rPr>
              <w:t>Show what is available</w:t>
            </w:r>
          </w:p>
        </w:tc>
        <w:tc>
          <w:tcPr>
            <w:tcW w:type="dxa" w:w="3389"/>
          </w:tcPr>
          <w:p>
            <w:pPr>
              <w:spacing w:after="0"/>
            </w:pPr>
            <w:r/>
            <w:r>
              <w:rPr>
                <w:b w:val="0"/>
                <w:sz w:val="16"/>
              </w:rPr>
              <w:t>Today’s product list with “available,” “low,” or “sold out” statuses</w:t>
            </w:r>
          </w:p>
        </w:tc>
        <w:tc>
          <w:tcPr>
            <w:tcW w:type="dxa" w:w="3389"/>
          </w:tcPr>
          <w:p>
            <w:pPr>
              <w:spacing w:after="0"/>
            </w:pPr>
            <w:r/>
            <w:r>
              <w:rPr>
                <w:b w:val="0"/>
                <w:sz w:val="16"/>
              </w:rPr>
              <w:t>Reduces repetitive questions and helps customers decide to stop.</w:t>
            </w:r>
          </w:p>
        </w:tc>
      </w:tr>
      <w:tr>
        <w:tc>
          <w:tcPr>
            <w:tcW w:type="dxa" w:w="3389"/>
          </w:tcPr>
          <w:p>
            <w:pPr>
              <w:spacing w:after="0"/>
            </w:pPr>
            <w:r/>
            <w:r>
              <w:rPr>
                <w:b/>
                <w:sz w:val="16"/>
              </w:rPr>
              <w:t>Reduce guessing</w:t>
            </w:r>
          </w:p>
        </w:tc>
        <w:tc>
          <w:tcPr>
            <w:tcW w:type="dxa" w:w="3389"/>
          </w:tcPr>
          <w:p>
            <w:pPr>
              <w:spacing w:after="0"/>
            </w:pPr>
            <w:r/>
            <w:r>
              <w:rPr>
                <w:b w:val="0"/>
                <w:sz w:val="16"/>
              </w:rPr>
              <w:t>Preorder/reservation form with pickup time</w:t>
            </w:r>
          </w:p>
        </w:tc>
        <w:tc>
          <w:tcPr>
            <w:tcW w:type="dxa" w:w="3389"/>
          </w:tcPr>
          <w:p>
            <w:pPr>
              <w:spacing w:after="0"/>
            </w:pPr>
            <w:r/>
            <w:r>
              <w:rPr>
                <w:b w:val="0"/>
                <w:sz w:val="16"/>
              </w:rPr>
              <w:t>Improves demand forecasting and reduces spoilage.</w:t>
            </w:r>
          </w:p>
        </w:tc>
      </w:tr>
      <w:tr>
        <w:tc>
          <w:tcPr>
            <w:tcW w:type="dxa" w:w="3389"/>
          </w:tcPr>
          <w:p>
            <w:pPr>
              <w:spacing w:after="0"/>
            </w:pPr>
            <w:r/>
            <w:r>
              <w:rPr>
                <w:b/>
                <w:sz w:val="16"/>
              </w:rPr>
              <w:t>Bring buyers back</w:t>
            </w:r>
          </w:p>
        </w:tc>
        <w:tc>
          <w:tcPr>
            <w:tcW w:type="dxa" w:w="3389"/>
          </w:tcPr>
          <w:p>
            <w:pPr>
              <w:spacing w:after="0"/>
            </w:pPr>
            <w:r/>
            <w:r>
              <w:rPr>
                <w:b w:val="0"/>
                <w:sz w:val="16"/>
              </w:rPr>
              <w:t>SMS/email signup or app notifications</w:t>
            </w:r>
          </w:p>
        </w:tc>
        <w:tc>
          <w:tcPr>
            <w:tcW w:type="dxa" w:w="3389"/>
          </w:tcPr>
          <w:p>
            <w:pPr>
              <w:spacing w:after="0"/>
            </w:pPr>
            <w:r/>
            <w:r>
              <w:rPr>
                <w:b w:val="0"/>
                <w:sz w:val="16"/>
              </w:rPr>
              <w:t>Turns random traffic into a direct customer list.</w:t>
            </w:r>
          </w:p>
        </w:tc>
      </w:tr>
      <w:tr>
        <w:tc>
          <w:tcPr>
            <w:tcW w:type="dxa" w:w="3389"/>
          </w:tcPr>
          <w:p>
            <w:pPr>
              <w:spacing w:after="0"/>
            </w:pPr>
            <w:r/>
            <w:r>
              <w:rPr>
                <w:b/>
                <w:sz w:val="16"/>
              </w:rPr>
              <w:t>Increase order size</w:t>
            </w:r>
          </w:p>
        </w:tc>
        <w:tc>
          <w:tcPr>
            <w:tcW w:type="dxa" w:w="3389"/>
          </w:tcPr>
          <w:p>
            <w:pPr>
              <w:spacing w:after="0"/>
            </w:pPr>
            <w:r/>
            <w:r>
              <w:rPr>
                <w:b w:val="0"/>
                <w:sz w:val="16"/>
              </w:rPr>
              <w:t>Bundles, seasonal boxes, gift packs</w:t>
            </w:r>
          </w:p>
        </w:tc>
        <w:tc>
          <w:tcPr>
            <w:tcW w:type="dxa" w:w="3389"/>
          </w:tcPr>
          <w:p>
            <w:pPr>
              <w:spacing w:after="0"/>
            </w:pPr>
            <w:r/>
            <w:r>
              <w:rPr>
                <w:b w:val="0"/>
                <w:sz w:val="16"/>
              </w:rPr>
              <w:t>Raises average ticket and speeds checkout.</w:t>
            </w:r>
          </w:p>
        </w:tc>
      </w:tr>
      <w:tr>
        <w:tc>
          <w:tcPr>
            <w:tcW w:type="dxa" w:w="3389"/>
          </w:tcPr>
          <w:p>
            <w:pPr>
              <w:spacing w:after="0"/>
            </w:pPr>
            <w:r/>
            <w:r>
              <w:rPr>
                <w:b/>
                <w:sz w:val="16"/>
              </w:rPr>
              <w:t>Build trust</w:t>
            </w:r>
          </w:p>
        </w:tc>
        <w:tc>
          <w:tcPr>
            <w:tcW w:type="dxa" w:w="3389"/>
          </w:tcPr>
          <w:p>
            <w:pPr>
              <w:spacing w:after="0"/>
            </w:pPr>
            <w:r/>
            <w:r>
              <w:rPr>
                <w:b w:val="0"/>
                <w:sz w:val="16"/>
              </w:rPr>
              <w:t>Photos, farm story, reviews, accepted payments</w:t>
            </w:r>
          </w:p>
        </w:tc>
        <w:tc>
          <w:tcPr>
            <w:tcW w:type="dxa" w:w="3389"/>
          </w:tcPr>
          <w:p>
            <w:pPr>
              <w:spacing w:after="0"/>
            </w:pPr>
            <w:r/>
            <w:r>
              <w:rPr>
                <w:b w:val="0"/>
                <w:sz w:val="16"/>
              </w:rPr>
              <w:t>Helps customers believe the stand is legitimate and worth stopping for.</w:t>
            </w:r>
          </w:p>
        </w:tc>
      </w:tr>
      <w:tr>
        <w:tc>
          <w:tcPr>
            <w:tcW w:type="dxa" w:w="3389"/>
          </w:tcPr>
          <w:p>
            <w:pPr>
              <w:spacing w:after="0"/>
            </w:pPr>
            <w:r/>
            <w:r>
              <w:rPr>
                <w:b/>
                <w:sz w:val="16"/>
              </w:rPr>
              <w:t>Handle weather changes</w:t>
            </w:r>
          </w:p>
        </w:tc>
        <w:tc>
          <w:tcPr>
            <w:tcW w:type="dxa" w:w="3389"/>
          </w:tcPr>
          <w:p>
            <w:pPr>
              <w:spacing w:after="0"/>
            </w:pPr>
            <w:r/>
            <w:r>
              <w:rPr>
                <w:b w:val="0"/>
                <w:sz w:val="16"/>
              </w:rPr>
              <w:t>Fast update banner or notification</w:t>
            </w:r>
          </w:p>
        </w:tc>
        <w:tc>
          <w:tcPr>
            <w:tcW w:type="dxa" w:w="3389"/>
          </w:tcPr>
          <w:p>
            <w:pPr>
              <w:spacing w:after="0"/>
            </w:pPr>
            <w:r/>
            <w:r>
              <w:rPr>
                <w:b w:val="0"/>
                <w:sz w:val="16"/>
              </w:rPr>
              <w:t>Allows short-notice messages such as rain discounts or early closure.</w:t>
            </w:r>
          </w:p>
        </w:tc>
      </w:tr>
    </w:tbl>
    <w:p>
      <w:pPr>
        <w:pStyle w:val="Heading1"/>
        <w:spacing w:before="200" w:after="80"/>
      </w:pPr>
      <w:r>
        <w:t>6. Suggested MVP for Engineering</w:t>
      </w:r>
    </w:p>
    <w:p>
      <w:r>
        <w:t>Start with a lightweight mobile-first system. The MVP should be simple enough that a busy seller can update it from a phone while standing beside a truck or tent.</w:t>
      </w:r>
    </w:p>
    <w:p>
      <w:pPr>
        <w:pStyle w:val="Heading2"/>
        <w:spacing w:before="120" w:after="80"/>
      </w:pPr>
      <w:r>
        <w:t>MVP user roles</w:t>
      </w:r>
    </w:p>
    <w:p>
      <w:pPr>
        <w:pStyle w:val="ListBullet"/>
        <w:spacing w:after="40"/>
      </w:pPr>
      <w:r>
        <w:t>Seller/admin: updates status, location, hours, products, product quantities/statuses, and preorder availability.</w:t>
      </w:r>
    </w:p>
    <w:p>
      <w:pPr>
        <w:pStyle w:val="ListBullet"/>
        <w:spacing w:after="40"/>
      </w:pPr>
      <w:r>
        <w:t>Customer: checks status/location/products, signs up for updates, and places a preorder/reservation.</w:t>
      </w:r>
    </w:p>
    <w:p>
      <w:pPr>
        <w:pStyle w:val="Heading2"/>
        <w:spacing w:before="120" w:after="80"/>
      </w:pPr>
      <w:r>
        <w:t>Priority features</w:t>
      </w:r>
    </w:p>
    <w:tbl>
      <w:tblPr>
        <w:tblW w:type="auto" w:w="0"/>
        <w:jc w:val="center"/>
        <w:tblLook w:firstColumn="1" w:firstRow="1" w:lastColumn="0" w:lastRow="0" w:noHBand="0" w:noVBand="1" w:val="04A0"/>
      </w:tblPr>
      <w:tblGrid>
        <w:gridCol w:w="2541"/>
        <w:gridCol w:w="2541"/>
        <w:gridCol w:w="2541"/>
        <w:gridCol w:w="2541"/>
      </w:tblGrid>
      <w:tr>
        <w:tc>
          <w:tcPr>
            <w:tcW w:type="dxa" w:w="2541"/>
            <w:shd w:fill="D9EAF7"/>
          </w:tcPr>
          <w:p>
            <w:pPr>
              <w:spacing w:after="0"/>
            </w:pPr>
            <w:r/>
            <w:r>
              <w:rPr>
                <w:b/>
                <w:sz w:val="17"/>
              </w:rPr>
              <w:t>Priority</w:t>
            </w:r>
          </w:p>
        </w:tc>
        <w:tc>
          <w:tcPr>
            <w:tcW w:type="dxa" w:w="2541"/>
            <w:shd w:fill="D9EAF7"/>
          </w:tcPr>
          <w:p>
            <w:pPr>
              <w:spacing w:after="0"/>
            </w:pPr>
            <w:r/>
            <w:r>
              <w:rPr>
                <w:b/>
                <w:sz w:val="17"/>
              </w:rPr>
              <w:t>Feature</w:t>
            </w:r>
          </w:p>
        </w:tc>
        <w:tc>
          <w:tcPr>
            <w:tcW w:type="dxa" w:w="2541"/>
            <w:shd w:fill="D9EAF7"/>
          </w:tcPr>
          <w:p>
            <w:pPr>
              <w:spacing w:after="0"/>
            </w:pPr>
            <w:r/>
            <w:r>
              <w:rPr>
                <w:b/>
                <w:sz w:val="17"/>
              </w:rPr>
              <w:t>User Story</w:t>
            </w:r>
          </w:p>
        </w:tc>
        <w:tc>
          <w:tcPr>
            <w:tcW w:type="dxa" w:w="2541"/>
            <w:shd w:fill="D9EAF7"/>
          </w:tcPr>
          <w:p>
            <w:pPr>
              <w:spacing w:after="0"/>
            </w:pPr>
            <w:r/>
            <w:r>
              <w:rPr>
                <w:b/>
                <w:sz w:val="17"/>
              </w:rPr>
              <w:t>Notes</w:t>
            </w:r>
          </w:p>
        </w:tc>
      </w:tr>
      <w:tr>
        <w:tc>
          <w:tcPr>
            <w:tcW w:type="dxa" w:w="2541"/>
          </w:tcPr>
          <w:p>
            <w:pPr>
              <w:spacing w:after="0"/>
            </w:pPr>
            <w:r/>
            <w:r>
              <w:rPr>
                <w:b/>
                <w:sz w:val="15"/>
              </w:rPr>
              <w:t>P0</w:t>
            </w:r>
          </w:p>
        </w:tc>
        <w:tc>
          <w:tcPr>
            <w:tcW w:type="dxa" w:w="2541"/>
          </w:tcPr>
          <w:p>
            <w:pPr>
              <w:spacing w:after="0"/>
            </w:pPr>
            <w:r/>
            <w:r>
              <w:rPr>
                <w:b w:val="0"/>
                <w:sz w:val="15"/>
              </w:rPr>
              <w:t>Today’s status</w:t>
            </w:r>
          </w:p>
        </w:tc>
        <w:tc>
          <w:tcPr>
            <w:tcW w:type="dxa" w:w="2541"/>
          </w:tcPr>
          <w:p>
            <w:pPr>
              <w:spacing w:after="0"/>
            </w:pPr>
            <w:r/>
            <w:r>
              <w:rPr>
                <w:b w:val="0"/>
                <w:sz w:val="15"/>
              </w:rPr>
              <w:t>As a customer, I can see whether the seller is open today.</w:t>
            </w:r>
          </w:p>
        </w:tc>
        <w:tc>
          <w:tcPr>
            <w:tcW w:type="dxa" w:w="2541"/>
          </w:tcPr>
          <w:p>
            <w:pPr>
              <w:spacing w:after="0"/>
            </w:pPr>
            <w:r/>
            <w:r>
              <w:rPr>
                <w:b w:val="0"/>
                <w:sz w:val="15"/>
              </w:rPr>
              <w:t>Open/closed, hours, “sold out,” “back tomorrow.”</w:t>
            </w:r>
          </w:p>
        </w:tc>
      </w:tr>
      <w:tr>
        <w:tc>
          <w:tcPr>
            <w:tcW w:type="dxa" w:w="2541"/>
          </w:tcPr>
          <w:p>
            <w:pPr>
              <w:spacing w:after="0"/>
            </w:pPr>
            <w:r/>
            <w:r>
              <w:rPr>
                <w:b/>
                <w:sz w:val="15"/>
              </w:rPr>
              <w:t>P0</w:t>
            </w:r>
          </w:p>
        </w:tc>
        <w:tc>
          <w:tcPr>
            <w:tcW w:type="dxa" w:w="2541"/>
          </w:tcPr>
          <w:p>
            <w:pPr>
              <w:spacing w:after="0"/>
            </w:pPr>
            <w:r/>
            <w:r>
              <w:rPr>
                <w:b w:val="0"/>
                <w:sz w:val="15"/>
              </w:rPr>
              <w:t>Today’s location</w:t>
            </w:r>
          </w:p>
        </w:tc>
        <w:tc>
          <w:tcPr>
            <w:tcW w:type="dxa" w:w="2541"/>
          </w:tcPr>
          <w:p>
            <w:pPr>
              <w:spacing w:after="0"/>
            </w:pPr>
            <w:r/>
            <w:r>
              <w:rPr>
                <w:b w:val="0"/>
                <w:sz w:val="15"/>
              </w:rPr>
              <w:t>As a customer, I can tap for directions.</w:t>
            </w:r>
          </w:p>
        </w:tc>
        <w:tc>
          <w:tcPr>
            <w:tcW w:type="dxa" w:w="2541"/>
          </w:tcPr>
          <w:p>
            <w:pPr>
              <w:spacing w:after="0"/>
            </w:pPr>
            <w:r/>
            <w:r>
              <w:rPr>
                <w:b w:val="0"/>
                <w:sz w:val="15"/>
              </w:rPr>
              <w:t>Map link, address/lot name, optional parking note.</w:t>
            </w:r>
          </w:p>
        </w:tc>
      </w:tr>
      <w:tr>
        <w:tc>
          <w:tcPr>
            <w:tcW w:type="dxa" w:w="2541"/>
          </w:tcPr>
          <w:p>
            <w:pPr>
              <w:spacing w:after="0"/>
            </w:pPr>
            <w:r/>
            <w:r>
              <w:rPr>
                <w:b/>
                <w:sz w:val="15"/>
              </w:rPr>
              <w:t>P0</w:t>
            </w:r>
          </w:p>
        </w:tc>
        <w:tc>
          <w:tcPr>
            <w:tcW w:type="dxa" w:w="2541"/>
          </w:tcPr>
          <w:p>
            <w:pPr>
              <w:spacing w:after="0"/>
            </w:pPr>
            <w:r/>
            <w:r>
              <w:rPr>
                <w:b w:val="0"/>
                <w:sz w:val="15"/>
              </w:rPr>
              <w:t>Current product list</w:t>
            </w:r>
          </w:p>
        </w:tc>
        <w:tc>
          <w:tcPr>
            <w:tcW w:type="dxa" w:w="2541"/>
          </w:tcPr>
          <w:p>
            <w:pPr>
              <w:spacing w:after="0"/>
            </w:pPr>
            <w:r/>
            <w:r>
              <w:rPr>
                <w:b w:val="0"/>
                <w:sz w:val="15"/>
              </w:rPr>
              <w:t>As a customer, I can see what is available before I drive over.</w:t>
            </w:r>
          </w:p>
        </w:tc>
        <w:tc>
          <w:tcPr>
            <w:tcW w:type="dxa" w:w="2541"/>
          </w:tcPr>
          <w:p>
            <w:pPr>
              <w:spacing w:after="0"/>
            </w:pPr>
            <w:r/>
            <w:r>
              <w:rPr>
                <w:b w:val="0"/>
                <w:sz w:val="15"/>
              </w:rPr>
              <w:t>Available/low/sold out status per product.</w:t>
            </w:r>
          </w:p>
        </w:tc>
      </w:tr>
      <w:tr>
        <w:tc>
          <w:tcPr>
            <w:tcW w:type="dxa" w:w="2541"/>
          </w:tcPr>
          <w:p>
            <w:pPr>
              <w:spacing w:after="0"/>
            </w:pPr>
            <w:r/>
            <w:r>
              <w:rPr>
                <w:b/>
                <w:sz w:val="15"/>
              </w:rPr>
              <w:t>P0</w:t>
            </w:r>
          </w:p>
        </w:tc>
        <w:tc>
          <w:tcPr>
            <w:tcW w:type="dxa" w:w="2541"/>
          </w:tcPr>
          <w:p>
            <w:pPr>
              <w:spacing w:after="0"/>
            </w:pPr>
            <w:r/>
            <w:r>
              <w:rPr>
                <w:b w:val="0"/>
                <w:sz w:val="15"/>
              </w:rPr>
              <w:t>Customer signup</w:t>
            </w:r>
          </w:p>
        </w:tc>
        <w:tc>
          <w:tcPr>
            <w:tcW w:type="dxa" w:w="2541"/>
          </w:tcPr>
          <w:p>
            <w:pPr>
              <w:spacing w:after="0"/>
            </w:pPr>
            <w:r/>
            <w:r>
              <w:rPr>
                <w:b w:val="0"/>
                <w:sz w:val="15"/>
              </w:rPr>
              <w:t>As a buyer, I can get updates when fresh product arrives.</w:t>
            </w:r>
          </w:p>
        </w:tc>
        <w:tc>
          <w:tcPr>
            <w:tcW w:type="dxa" w:w="2541"/>
          </w:tcPr>
          <w:p>
            <w:pPr>
              <w:spacing w:after="0"/>
            </w:pPr>
            <w:r/>
            <w:r>
              <w:rPr>
                <w:b w:val="0"/>
                <w:sz w:val="15"/>
              </w:rPr>
              <w:t>SMS or email; SMS likely has higher urgency.</w:t>
            </w:r>
          </w:p>
        </w:tc>
      </w:tr>
      <w:tr>
        <w:tc>
          <w:tcPr>
            <w:tcW w:type="dxa" w:w="2541"/>
          </w:tcPr>
          <w:p>
            <w:pPr>
              <w:spacing w:after="0"/>
            </w:pPr>
            <w:r/>
            <w:r>
              <w:rPr>
                <w:b/>
                <w:sz w:val="15"/>
              </w:rPr>
              <w:t>P0</w:t>
            </w:r>
          </w:p>
        </w:tc>
        <w:tc>
          <w:tcPr>
            <w:tcW w:type="dxa" w:w="2541"/>
          </w:tcPr>
          <w:p>
            <w:pPr>
              <w:spacing w:after="0"/>
            </w:pPr>
            <w:r/>
            <w:r>
              <w:rPr>
                <w:b w:val="0"/>
                <w:sz w:val="15"/>
              </w:rPr>
              <w:t>Preorder form</w:t>
            </w:r>
          </w:p>
        </w:tc>
        <w:tc>
          <w:tcPr>
            <w:tcW w:type="dxa" w:w="2541"/>
          </w:tcPr>
          <w:p>
            <w:pPr>
              <w:spacing w:after="0"/>
            </w:pPr>
            <w:r/>
            <w:r>
              <w:rPr>
                <w:b w:val="0"/>
                <w:sz w:val="15"/>
              </w:rPr>
              <w:t>As a customer, I can reserve corn, fruit, honey, or boxes for pickup.</w:t>
            </w:r>
          </w:p>
        </w:tc>
        <w:tc>
          <w:tcPr>
            <w:tcW w:type="dxa" w:w="2541"/>
          </w:tcPr>
          <w:p>
            <w:pPr>
              <w:spacing w:after="0"/>
            </w:pPr>
            <w:r/>
            <w:r>
              <w:rPr>
                <w:b w:val="0"/>
                <w:sz w:val="15"/>
              </w:rPr>
              <w:t>Simple form first; payment optional at MVP.</w:t>
            </w:r>
          </w:p>
        </w:tc>
      </w:tr>
      <w:tr>
        <w:tc>
          <w:tcPr>
            <w:tcW w:type="dxa" w:w="2541"/>
          </w:tcPr>
          <w:p>
            <w:pPr>
              <w:spacing w:after="0"/>
            </w:pPr>
            <w:r/>
            <w:r>
              <w:rPr>
                <w:b/>
                <w:sz w:val="15"/>
              </w:rPr>
              <w:t>P1</w:t>
            </w:r>
          </w:p>
        </w:tc>
        <w:tc>
          <w:tcPr>
            <w:tcW w:type="dxa" w:w="2541"/>
          </w:tcPr>
          <w:p>
            <w:pPr>
              <w:spacing w:after="0"/>
            </w:pPr>
            <w:r/>
            <w:r>
              <w:rPr>
                <w:b w:val="0"/>
                <w:sz w:val="15"/>
              </w:rPr>
              <w:t>Admin quick update panel</w:t>
            </w:r>
          </w:p>
        </w:tc>
        <w:tc>
          <w:tcPr>
            <w:tcW w:type="dxa" w:w="2541"/>
          </w:tcPr>
          <w:p>
            <w:pPr>
              <w:spacing w:after="0"/>
            </w:pPr>
            <w:r/>
            <w:r>
              <w:rPr>
                <w:b w:val="0"/>
                <w:sz w:val="15"/>
              </w:rPr>
              <w:t>As a seller, I can update status/products from my phone in under a minute.</w:t>
            </w:r>
          </w:p>
        </w:tc>
        <w:tc>
          <w:tcPr>
            <w:tcW w:type="dxa" w:w="2541"/>
          </w:tcPr>
          <w:p>
            <w:pPr>
              <w:spacing w:after="0"/>
            </w:pPr>
            <w:r/>
            <w:r>
              <w:rPr>
                <w:b w:val="0"/>
                <w:sz w:val="15"/>
              </w:rPr>
              <w:t>Avoid complex dashboards.</w:t>
            </w:r>
          </w:p>
        </w:tc>
      </w:tr>
      <w:tr>
        <w:tc>
          <w:tcPr>
            <w:tcW w:type="dxa" w:w="2541"/>
          </w:tcPr>
          <w:p>
            <w:pPr>
              <w:spacing w:after="0"/>
            </w:pPr>
            <w:r/>
            <w:r>
              <w:rPr>
                <w:b/>
                <w:sz w:val="15"/>
              </w:rPr>
              <w:t>P1</w:t>
            </w:r>
          </w:p>
        </w:tc>
        <w:tc>
          <w:tcPr>
            <w:tcW w:type="dxa" w:w="2541"/>
          </w:tcPr>
          <w:p>
            <w:pPr>
              <w:spacing w:after="0"/>
            </w:pPr>
            <w:r/>
            <w:r>
              <w:rPr>
                <w:b w:val="0"/>
                <w:sz w:val="15"/>
              </w:rPr>
              <w:t>QR code landing page</w:t>
            </w:r>
          </w:p>
        </w:tc>
        <w:tc>
          <w:tcPr>
            <w:tcW w:type="dxa" w:w="2541"/>
          </w:tcPr>
          <w:p>
            <w:pPr>
              <w:spacing w:after="0"/>
            </w:pPr>
            <w:r/>
            <w:r>
              <w:rPr>
                <w:b w:val="0"/>
                <w:sz w:val="15"/>
              </w:rPr>
              <w:t>As a stand visitor, I can scan a code and join the list or preorder next time.</w:t>
            </w:r>
          </w:p>
        </w:tc>
        <w:tc>
          <w:tcPr>
            <w:tcW w:type="dxa" w:w="2541"/>
          </w:tcPr>
          <w:p>
            <w:pPr>
              <w:spacing w:after="0"/>
            </w:pPr>
            <w:r/>
            <w:r>
              <w:rPr>
                <w:b w:val="0"/>
                <w:sz w:val="15"/>
              </w:rPr>
              <w:t>Great for repeat customer capture.</w:t>
            </w:r>
          </w:p>
        </w:tc>
      </w:tr>
      <w:tr>
        <w:tc>
          <w:tcPr>
            <w:tcW w:type="dxa" w:w="2541"/>
          </w:tcPr>
          <w:p>
            <w:pPr>
              <w:spacing w:after="0"/>
            </w:pPr>
            <w:r/>
            <w:r>
              <w:rPr>
                <w:b/>
                <w:sz w:val="15"/>
              </w:rPr>
              <w:t>P1</w:t>
            </w:r>
          </w:p>
        </w:tc>
        <w:tc>
          <w:tcPr>
            <w:tcW w:type="dxa" w:w="2541"/>
          </w:tcPr>
          <w:p>
            <w:pPr>
              <w:spacing w:after="0"/>
            </w:pPr>
            <w:r/>
            <w:r>
              <w:rPr>
                <w:b w:val="0"/>
                <w:sz w:val="15"/>
              </w:rPr>
              <w:t>Review request link</w:t>
            </w:r>
          </w:p>
        </w:tc>
        <w:tc>
          <w:tcPr>
            <w:tcW w:type="dxa" w:w="2541"/>
          </w:tcPr>
          <w:p>
            <w:pPr>
              <w:spacing w:after="0"/>
            </w:pPr>
            <w:r/>
            <w:r>
              <w:rPr>
                <w:b w:val="0"/>
                <w:sz w:val="15"/>
              </w:rPr>
              <w:t>As a happy customer, I can leave a Google review easily.</w:t>
            </w:r>
          </w:p>
        </w:tc>
        <w:tc>
          <w:tcPr>
            <w:tcW w:type="dxa" w:w="2541"/>
          </w:tcPr>
          <w:p>
            <w:pPr>
              <w:spacing w:after="0"/>
            </w:pPr>
            <w:r/>
            <w:r>
              <w:rPr>
                <w:b w:val="0"/>
                <w:sz w:val="15"/>
              </w:rPr>
              <w:t>Automate or display after purchase/signup.</w:t>
            </w:r>
          </w:p>
        </w:tc>
      </w:tr>
      <w:tr>
        <w:tc>
          <w:tcPr>
            <w:tcW w:type="dxa" w:w="2541"/>
          </w:tcPr>
          <w:p>
            <w:pPr>
              <w:spacing w:after="0"/>
            </w:pPr>
            <w:r/>
            <w:r>
              <w:rPr>
                <w:b/>
                <w:sz w:val="15"/>
              </w:rPr>
              <w:t>P2</w:t>
            </w:r>
          </w:p>
        </w:tc>
        <w:tc>
          <w:tcPr>
            <w:tcW w:type="dxa" w:w="2541"/>
          </w:tcPr>
          <w:p>
            <w:pPr>
              <w:spacing w:after="0"/>
            </w:pPr>
            <w:r/>
            <w:r>
              <w:rPr>
                <w:b w:val="0"/>
                <w:sz w:val="15"/>
              </w:rPr>
              <w:t>Push notifications/app</w:t>
            </w:r>
          </w:p>
        </w:tc>
        <w:tc>
          <w:tcPr>
            <w:tcW w:type="dxa" w:w="2541"/>
          </w:tcPr>
          <w:p>
            <w:pPr>
              <w:spacing w:after="0"/>
            </w:pPr>
            <w:r/>
            <w:r>
              <w:rPr>
                <w:b w:val="0"/>
                <w:sz w:val="15"/>
              </w:rPr>
              <w:t>As a loyal customer, I can receive instant product alerts.</w:t>
            </w:r>
          </w:p>
        </w:tc>
        <w:tc>
          <w:tcPr>
            <w:tcW w:type="dxa" w:w="2541"/>
          </w:tcPr>
          <w:p>
            <w:pPr>
              <w:spacing w:after="0"/>
            </w:pPr>
            <w:r/>
            <w:r>
              <w:rPr>
                <w:b w:val="0"/>
                <w:sz w:val="15"/>
              </w:rPr>
              <w:t>Better for larger sellers; not first pitch for everyone.</w:t>
            </w:r>
          </w:p>
        </w:tc>
      </w:tr>
      <w:tr>
        <w:tc>
          <w:tcPr>
            <w:tcW w:type="dxa" w:w="2541"/>
          </w:tcPr>
          <w:p>
            <w:pPr>
              <w:spacing w:after="0"/>
            </w:pPr>
            <w:r/>
            <w:r>
              <w:rPr>
                <w:b/>
                <w:sz w:val="15"/>
              </w:rPr>
              <w:t>P2</w:t>
            </w:r>
          </w:p>
        </w:tc>
        <w:tc>
          <w:tcPr>
            <w:tcW w:type="dxa" w:w="2541"/>
          </w:tcPr>
          <w:p>
            <w:pPr>
              <w:spacing w:after="0"/>
            </w:pPr>
            <w:r/>
            <w:r>
              <w:rPr>
                <w:b w:val="0"/>
                <w:sz w:val="15"/>
              </w:rPr>
              <w:t>Inventory/payment integration</w:t>
            </w:r>
          </w:p>
        </w:tc>
        <w:tc>
          <w:tcPr>
            <w:tcW w:type="dxa" w:w="2541"/>
          </w:tcPr>
          <w:p>
            <w:pPr>
              <w:spacing w:after="0"/>
            </w:pPr>
            <w:r/>
            <w:r>
              <w:rPr>
                <w:b w:val="0"/>
                <w:sz w:val="15"/>
              </w:rPr>
              <w:t>As a seller, I can cap preorders and collect deposits.</w:t>
            </w:r>
          </w:p>
        </w:tc>
        <w:tc>
          <w:tcPr>
            <w:tcW w:type="dxa" w:w="2541"/>
          </w:tcPr>
          <w:p>
            <w:pPr>
              <w:spacing w:after="0"/>
            </w:pPr>
            <w:r/>
            <w:r>
              <w:rPr>
                <w:b w:val="0"/>
                <w:sz w:val="15"/>
              </w:rPr>
              <w:t>Useful once demand is proven.</w:t>
            </w:r>
          </w:p>
        </w:tc>
      </w:tr>
    </w:tbl>
    <w:p>
      <w:pPr>
        <w:pStyle w:val="Heading2"/>
        <w:spacing w:before="120" w:after="80"/>
      </w:pPr>
      <w:r>
        <w:t>Possible data objects</w:t>
      </w:r>
    </w:p>
    <w:p>
      <w:pPr>
        <w:pStyle w:val="ListBullet"/>
        <w:spacing w:after="40"/>
      </w:pPr>
      <w:r>
        <w:t>Seller profile: business name, story, photos, payment types, social links, contact info.</w:t>
      </w:r>
    </w:p>
    <w:p>
      <w:pPr>
        <w:pStyle w:val="ListBullet"/>
        <w:spacing w:after="40"/>
      </w:pPr>
      <w:r>
        <w:t>Location: address, map link, display name, parking instructions, recurring schedule if applicable.</w:t>
      </w:r>
    </w:p>
    <w:p>
      <w:pPr>
        <w:pStyle w:val="ListBullet"/>
        <w:spacing w:after="40"/>
      </w:pPr>
      <w:r>
        <w:t>Product: name, category, price, bundle options, status, quantity limit, image, notes.</w:t>
      </w:r>
    </w:p>
    <w:p>
      <w:pPr>
        <w:pStyle w:val="ListBullet"/>
        <w:spacing w:after="40"/>
      </w:pPr>
      <w:r>
        <w:t>Update/announcement: headline, body, date/time, location, product tags, send-to-list flag.</w:t>
      </w:r>
    </w:p>
    <w:p>
      <w:pPr>
        <w:pStyle w:val="ListBullet"/>
        <w:spacing w:after="40"/>
      </w:pPr>
      <w:r>
        <w:t>Customer: name, phone/email, consent status, favorite products, signup source.</w:t>
      </w:r>
    </w:p>
    <w:p>
      <w:pPr>
        <w:pStyle w:val="ListBullet"/>
        <w:spacing w:after="40"/>
      </w:pPr>
      <w:r>
        <w:t>Preorder: customer, products, quantity, pickup date/time, payment status, notes, fulfilled/cancelled status.</w:t>
      </w:r>
    </w:p>
    <w:p>
      <w:pPr>
        <w:pStyle w:val="Heading1"/>
        <w:spacing w:before="200" w:after="80"/>
      </w:pPr>
      <w:r>
        <w:t>7. Package Ideas for Shawcliffe Digital</w:t>
      </w:r>
    </w:p>
    <w:tbl>
      <w:tblPr>
        <w:tblW w:type="auto" w:w="0"/>
        <w:jc w:val="center"/>
        <w:tblLook w:firstColumn="1" w:firstRow="1" w:lastColumn="0" w:lastRow="0" w:noHBand="0" w:noVBand="1" w:val="04A0"/>
      </w:tblPr>
      <w:tblGrid>
        <w:gridCol w:w="3389"/>
        <w:gridCol w:w="3389"/>
        <w:gridCol w:w="3389"/>
      </w:tblGrid>
      <w:tr>
        <w:tc>
          <w:tcPr>
            <w:tcW w:type="dxa" w:w="3389"/>
            <w:shd w:fill="D9EAF7"/>
          </w:tcPr>
          <w:p>
            <w:pPr>
              <w:spacing w:after="0"/>
            </w:pPr>
            <w:r/>
            <w:r>
              <w:rPr>
                <w:b/>
                <w:sz w:val="18"/>
              </w:rPr>
              <w:t>Package</w:t>
            </w:r>
          </w:p>
        </w:tc>
        <w:tc>
          <w:tcPr>
            <w:tcW w:type="dxa" w:w="3389"/>
            <w:shd w:fill="D9EAF7"/>
          </w:tcPr>
          <w:p>
            <w:pPr>
              <w:spacing w:after="0"/>
            </w:pPr>
            <w:r/>
            <w:r>
              <w:rPr>
                <w:b/>
                <w:sz w:val="18"/>
              </w:rPr>
              <w:t>Includes</w:t>
            </w:r>
          </w:p>
        </w:tc>
        <w:tc>
          <w:tcPr>
            <w:tcW w:type="dxa" w:w="3389"/>
            <w:shd w:fill="D9EAF7"/>
          </w:tcPr>
          <w:p>
            <w:pPr>
              <w:spacing w:after="0"/>
            </w:pPr>
            <w:r/>
            <w:r>
              <w:rPr>
                <w:b/>
                <w:sz w:val="18"/>
              </w:rPr>
              <w:t>Best For</w:t>
            </w:r>
          </w:p>
        </w:tc>
      </w:tr>
      <w:tr>
        <w:tc>
          <w:tcPr>
            <w:tcW w:type="dxa" w:w="3389"/>
          </w:tcPr>
          <w:p>
            <w:pPr>
              <w:spacing w:after="0"/>
            </w:pPr>
            <w:r/>
            <w:r>
              <w:rPr>
                <w:b/>
                <w:sz w:val="16"/>
              </w:rPr>
              <w:t>Roadside Seller Starter System</w:t>
            </w:r>
          </w:p>
        </w:tc>
        <w:tc>
          <w:tcPr>
            <w:tcW w:type="dxa" w:w="3389"/>
          </w:tcPr>
          <w:p>
            <w:pPr>
              <w:spacing w:after="0"/>
            </w:pPr>
            <w:r/>
            <w:r>
              <w:rPr>
                <w:b w:val="0"/>
                <w:sz w:val="16"/>
              </w:rPr>
              <w:t>Mobile website, Google Business Profile help, today’s hours/location/product section, preorder form, customer signup, QR code, review link.</w:t>
            </w:r>
          </w:p>
        </w:tc>
        <w:tc>
          <w:tcPr>
            <w:tcW w:type="dxa" w:w="3389"/>
          </w:tcPr>
          <w:p>
            <w:pPr>
              <w:spacing w:after="0"/>
            </w:pPr>
            <w:r/>
            <w:r>
              <w:rPr>
                <w:b w:val="0"/>
                <w:sz w:val="16"/>
              </w:rPr>
              <w:t>Small seasonal sellers who need the basics and do not need a full app yet.</w:t>
            </w:r>
          </w:p>
        </w:tc>
      </w:tr>
      <w:tr>
        <w:tc>
          <w:tcPr>
            <w:tcW w:type="dxa" w:w="3389"/>
          </w:tcPr>
          <w:p>
            <w:pPr>
              <w:spacing w:after="0"/>
            </w:pPr>
            <w:r/>
            <w:r>
              <w:rPr>
                <w:b/>
                <w:sz w:val="16"/>
              </w:rPr>
              <w:t>Seasonal Seller System</w:t>
            </w:r>
          </w:p>
        </w:tc>
        <w:tc>
          <w:tcPr>
            <w:tcW w:type="dxa" w:w="3389"/>
          </w:tcPr>
          <w:p>
            <w:pPr>
              <w:spacing w:after="0"/>
            </w:pPr>
            <w:r/>
            <w:r>
              <w:rPr>
                <w:b w:val="0"/>
                <w:sz w:val="16"/>
              </w:rPr>
              <w:t>Website, SMS/email list, weekly updates, inventory-limited preorders, pickup windows, seasonal product pages, simple campaigns.</w:t>
            </w:r>
          </w:p>
        </w:tc>
        <w:tc>
          <w:tcPr>
            <w:tcW w:type="dxa" w:w="3389"/>
          </w:tcPr>
          <w:p>
            <w:pPr>
              <w:spacing w:after="0"/>
            </w:pPr>
            <w:r/>
            <w:r>
              <w:rPr>
                <w:b w:val="0"/>
                <w:sz w:val="16"/>
              </w:rPr>
              <w:t>Sellers with repeat customers and multiple product windows.</w:t>
            </w:r>
          </w:p>
        </w:tc>
      </w:tr>
      <w:tr>
        <w:tc>
          <w:tcPr>
            <w:tcW w:type="dxa" w:w="3389"/>
          </w:tcPr>
          <w:p>
            <w:pPr>
              <w:spacing w:after="0"/>
            </w:pPr>
            <w:r/>
            <w:r>
              <w:rPr>
                <w:b/>
                <w:sz w:val="16"/>
              </w:rPr>
              <w:t>Local Food App</w:t>
            </w:r>
          </w:p>
        </w:tc>
        <w:tc>
          <w:tcPr>
            <w:tcW w:type="dxa" w:w="3389"/>
          </w:tcPr>
          <w:p>
            <w:pPr>
              <w:spacing w:after="0"/>
            </w:pPr>
            <w:r/>
            <w:r>
              <w:rPr>
                <w:b w:val="0"/>
                <w:sz w:val="16"/>
              </w:rPr>
              <w:t>Push notifications, live status, product availability, preorders, loyalty, pickup reminders, seasonal calendar, recipes/storage tips, multiple pickup locations.</w:t>
            </w:r>
          </w:p>
        </w:tc>
        <w:tc>
          <w:tcPr>
            <w:tcW w:type="dxa" w:w="3389"/>
          </w:tcPr>
          <w:p>
            <w:pPr>
              <w:spacing w:after="0"/>
            </w:pPr>
            <w:r/>
            <w:r>
              <w:rPr>
                <w:b w:val="0"/>
                <w:sz w:val="16"/>
              </w:rPr>
              <w:t>Higher-volume sellers or farms with strong seasonal loyalty.</w:t>
            </w:r>
          </w:p>
        </w:tc>
      </w:tr>
    </w:tbl>
    <w:p>
      <w:pPr>
        <w:pStyle w:val="Heading1"/>
        <w:spacing w:before="200" w:after="80"/>
      </w:pPr>
      <w:r>
        <w:t>8. Sales Positioning</w:t>
      </w:r>
    </w:p>
    <w:p>
      <w:r>
        <w:t>The sales language should be practical and humble. Do not lead with “you need an app.” Lead with business outcomes: fewer wasted boxes, more repeat buyers, clearer hours, and faster sell-through during a short season.</w:t>
      </w:r>
    </w:p>
    <w:p>
      <w:pPr>
        <w:spacing w:after="100"/>
        <w:ind w:left="360"/>
      </w:pPr>
      <w:r>
        <w:rPr>
          <w:i/>
          <w:color w:val="464646"/>
        </w:rPr>
        <w:t>“You probably do not need a huge complicated app. You need a simple way for customers to know if you are open, where you are, what you have today, and how to reserve it before it sells out.”</w:t>
      </w:r>
    </w:p>
    <w:p>
      <w:pPr>
        <w:spacing w:after="100"/>
        <w:ind w:left="360"/>
      </w:pPr>
      <w:r>
        <w:rPr>
          <w:i/>
          <w:color w:val="464646"/>
        </w:rPr>
        <w:t>“Right now, every customer who drives by and buys once might disappear. We can help you build a list so those people come back every week of the season.”</w:t>
      </w:r>
    </w:p>
    <w:p>
      <w:pPr>
        <w:spacing w:after="100"/>
        <w:ind w:left="360"/>
      </w:pPr>
      <w:r>
        <w:rPr>
          <w:i/>
          <w:color w:val="464646"/>
        </w:rPr>
        <w:t>“For produce, timing is everything. If you have fresh corn today, people need to know today, not three days later when Facebook finally shows them the post.”</w:t>
      </w:r>
    </w:p>
    <w:p>
      <w:pPr>
        <w:spacing w:after="100"/>
        <w:ind w:left="360"/>
      </w:pPr>
      <w:r>
        <w:rPr>
          <w:i/>
          <w:color w:val="464646"/>
        </w:rPr>
        <w:t>“This is about reducing waste and increasing repeat buyers.”</w:t>
      </w:r>
    </w:p>
    <w:p>
      <w:pPr>
        <w:pStyle w:val="Heading2"/>
        <w:spacing w:before="120" w:after="80"/>
      </w:pPr>
      <w:r>
        <w:t>Common objections and responses</w:t>
      </w:r>
    </w:p>
    <w:tbl>
      <w:tblPr>
        <w:tblW w:type="auto" w:w="0"/>
        <w:jc w:val="center"/>
        <w:tblLook w:firstColumn="1" w:firstRow="1" w:lastColumn="0" w:lastRow="0" w:noHBand="0" w:noVBand="1" w:val="04A0"/>
      </w:tblPr>
      <w:tblGrid>
        <w:gridCol w:w="5083"/>
        <w:gridCol w:w="5083"/>
      </w:tblGrid>
      <w:tr>
        <w:tc>
          <w:tcPr>
            <w:tcW w:type="dxa" w:w="5083"/>
            <w:shd w:fill="D9EAF7"/>
          </w:tcPr>
          <w:p>
            <w:pPr>
              <w:spacing w:after="0"/>
            </w:pPr>
            <w:r/>
            <w:r>
              <w:rPr>
                <w:b/>
                <w:sz w:val="18"/>
              </w:rPr>
              <w:t>Objection</w:t>
            </w:r>
          </w:p>
        </w:tc>
        <w:tc>
          <w:tcPr>
            <w:tcW w:type="dxa" w:w="5083"/>
            <w:shd w:fill="D9EAF7"/>
          </w:tcPr>
          <w:p>
            <w:pPr>
              <w:spacing w:after="0"/>
            </w:pPr>
            <w:r/>
            <w:r>
              <w:rPr>
                <w:b/>
                <w:sz w:val="18"/>
              </w:rPr>
              <w:t>Response</w:t>
            </w:r>
          </w:p>
        </w:tc>
      </w:tr>
      <w:tr>
        <w:tc>
          <w:tcPr>
            <w:tcW w:type="dxa" w:w="5083"/>
          </w:tcPr>
          <w:p>
            <w:pPr>
              <w:spacing w:after="0"/>
            </w:pPr>
            <w:r/>
            <w:r>
              <w:rPr>
                <w:b/>
                <w:sz w:val="17"/>
              </w:rPr>
              <w:t>“We just use Facebook.”</w:t>
            </w:r>
          </w:p>
        </w:tc>
        <w:tc>
          <w:tcPr>
            <w:tcW w:type="dxa" w:w="5083"/>
          </w:tcPr>
          <w:p>
            <w:pPr>
              <w:spacing w:after="0"/>
            </w:pPr>
            <w:r/>
            <w:r>
              <w:rPr>
                <w:b w:val="0"/>
                <w:sz w:val="17"/>
              </w:rPr>
              <w:t>“Facebook helps, but not everyone sees every post. A customer list gives you a direct line to people who already bought from you.”</w:t>
            </w:r>
          </w:p>
        </w:tc>
      </w:tr>
      <w:tr>
        <w:tc>
          <w:tcPr>
            <w:tcW w:type="dxa" w:w="5083"/>
          </w:tcPr>
          <w:p>
            <w:pPr>
              <w:spacing w:after="0"/>
            </w:pPr>
            <w:r/>
            <w:r>
              <w:rPr>
                <w:b/>
                <w:sz w:val="17"/>
              </w:rPr>
              <w:t>“We are only seasonal.”</w:t>
            </w:r>
          </w:p>
        </w:tc>
        <w:tc>
          <w:tcPr>
            <w:tcW w:type="dxa" w:w="5083"/>
          </w:tcPr>
          <w:p>
            <w:pPr>
              <w:spacing w:after="0"/>
            </w:pPr>
            <w:r/>
            <w:r>
              <w:rPr>
                <w:b w:val="0"/>
                <w:sz w:val="17"/>
              </w:rPr>
              <w:t>“That is exactly why this helps. You only have a short window to make your money, so every strong sales day matters.”</w:t>
            </w:r>
          </w:p>
        </w:tc>
      </w:tr>
      <w:tr>
        <w:tc>
          <w:tcPr>
            <w:tcW w:type="dxa" w:w="5083"/>
          </w:tcPr>
          <w:p>
            <w:pPr>
              <w:spacing w:after="0"/>
            </w:pPr>
            <w:r/>
            <w:r>
              <w:rPr>
                <w:b/>
                <w:sz w:val="17"/>
              </w:rPr>
              <w:t>“We are not tech people.”</w:t>
            </w:r>
          </w:p>
        </w:tc>
        <w:tc>
          <w:tcPr>
            <w:tcW w:type="dxa" w:w="5083"/>
          </w:tcPr>
          <w:p>
            <w:pPr>
              <w:spacing w:after="0"/>
            </w:pPr>
            <w:r/>
            <w:r>
              <w:rPr>
                <w:b w:val="0"/>
                <w:sz w:val="17"/>
              </w:rPr>
              <w:t>“That is why the system should be simple: update open/closed, location, and what you have today.”</w:t>
            </w:r>
          </w:p>
        </w:tc>
      </w:tr>
      <w:tr>
        <w:tc>
          <w:tcPr>
            <w:tcW w:type="dxa" w:w="5083"/>
          </w:tcPr>
          <w:p>
            <w:pPr>
              <w:spacing w:after="0"/>
            </w:pPr>
            <w:r/>
            <w:r>
              <w:rPr>
                <w:b/>
                <w:sz w:val="17"/>
              </w:rPr>
              <w:t>“We do not need an app.”</w:t>
            </w:r>
          </w:p>
        </w:tc>
        <w:tc>
          <w:tcPr>
            <w:tcW w:type="dxa" w:w="5083"/>
          </w:tcPr>
          <w:p>
            <w:pPr>
              <w:spacing w:after="0"/>
            </w:pPr>
            <w:r/>
            <w:r>
              <w:rPr>
                <w:b w:val="0"/>
                <w:sz w:val="17"/>
              </w:rPr>
              <w:t>“That may be true. A simple website, preorder form, and customer text list might be the best starting point.”</w:t>
            </w:r>
          </w:p>
        </w:tc>
      </w:tr>
      <w:tr>
        <w:tc>
          <w:tcPr>
            <w:tcW w:type="dxa" w:w="5083"/>
          </w:tcPr>
          <w:p>
            <w:pPr>
              <w:spacing w:after="0"/>
            </w:pPr>
            <w:r/>
            <w:r>
              <w:rPr>
                <w:b/>
                <w:sz w:val="17"/>
              </w:rPr>
              <w:t>“We are too small.”</w:t>
            </w:r>
          </w:p>
        </w:tc>
        <w:tc>
          <w:tcPr>
            <w:tcW w:type="dxa" w:w="5083"/>
          </w:tcPr>
          <w:p>
            <w:pPr>
              <w:spacing w:after="0"/>
            </w:pPr>
            <w:r/>
            <w:r>
              <w:rPr>
                <w:b w:val="0"/>
                <w:sz w:val="17"/>
              </w:rPr>
              <w:t>“Even a small stand can benefit from a simple page and customer list. The goal is to sell more before product spoils.”</w:t>
            </w:r>
          </w:p>
        </w:tc>
      </w:tr>
    </w:tbl>
    <w:p>
      <w:pPr>
        <w:pStyle w:val="Heading1"/>
        <w:spacing w:before="200" w:after="80"/>
      </w:pPr>
      <w:r>
        <w:t>9. Engineering Guidance</w:t>
      </w:r>
    </w:p>
    <w:p>
      <w:pPr>
        <w:pStyle w:val="ListBullet"/>
        <w:spacing w:after="40"/>
      </w:pPr>
      <w:r>
        <w:t>Optimize for speed of updating. A seller should be able to change open/closed status, location, and product availability from a phone in under one minute.</w:t>
      </w:r>
    </w:p>
    <w:p>
      <w:pPr>
        <w:pStyle w:val="ListBullet"/>
        <w:spacing w:after="40"/>
      </w:pPr>
      <w:r>
        <w:t>Treat “today” as the main screen. Customers care about current status more than a full brochure site.</w:t>
      </w:r>
    </w:p>
    <w:p>
      <w:pPr>
        <w:pStyle w:val="ListBullet"/>
        <w:spacing w:after="40"/>
      </w:pPr>
      <w:r>
        <w:t>Design for low technical confidence. Buttons should be obvious: Open, Closed, Sold Out, Add Product, Send Update.</w:t>
      </w:r>
    </w:p>
    <w:p>
      <w:pPr>
        <w:pStyle w:val="ListBullet"/>
        <w:spacing w:after="40"/>
      </w:pPr>
      <w:r>
        <w:t>Use progressive complexity. Start with website + form + customer list; offer app/push notifications only when the seller has enough repeat traffic.</w:t>
      </w:r>
    </w:p>
    <w:p>
      <w:pPr>
        <w:pStyle w:val="ListBullet"/>
        <w:spacing w:after="40"/>
      </w:pPr>
      <w:r>
        <w:t>Make the QR code central. The physical stand is the best place to convert one-time buyers into subscribers.</w:t>
      </w:r>
    </w:p>
    <w:p>
      <w:pPr>
        <w:pStyle w:val="ListBullet"/>
        <w:spacing w:after="40"/>
      </w:pPr>
      <w:r>
        <w:t>Build around perishability. Preorders, low-stock labels, sold-out notices, and quick announcements matter because inventory is time-sensitive.</w:t>
      </w:r>
    </w:p>
    <w:p>
      <w:pPr>
        <w:pStyle w:val="ListBullet"/>
        <w:spacing w:after="40"/>
      </w:pPr>
      <w:r>
        <w:t>Keep admin friction extremely low. This business is physical, outdoor, and seasonal; the seller is likely busy, tired, and standing in the weather.</w:t>
      </w:r>
    </w:p>
    <w:p>
      <w:pPr>
        <w:pStyle w:val="Heading1"/>
        <w:spacing w:before="200" w:after="80"/>
      </w:pPr>
      <w:r>
        <w:t>10. The Simplest Strong Pitch</w:t>
      </w:r>
    </w:p>
    <w:p>
      <w:pPr>
        <w:spacing w:before="80" w:after="160"/>
        <w:jc w:val="center"/>
      </w:pPr>
      <w:r>
        <w:rPr>
          <w:b/>
          <w:color w:val="1F4E79"/>
          <w:sz w:val="26"/>
        </w:rPr>
        <w:t>“You already have the product. We help make sure your customers know when and where to buy it.”</w:t>
      </w:r>
    </w:p>
    <w:p>
      <w:pPr>
        <w:jc w:val="center"/>
      </w:pPr>
      <w:r>
        <w:rPr>
          <w:i/>
          <w:sz w:val="22"/>
        </w:rPr>
        <w:t>Or more directly: “We help seasonal sellers sell out faster, waste less, and bring customers back every week.”</w:t>
      </w:r>
    </w:p>
    <w:sectPr>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Shawcliffe Digital - Roadside / Pop-Up Produce Seller Breakdown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eastAsia="Arial"/>
      <w:sz w:val="20"/>
    </w:rPr>
  </w:style>
  <w:style w:type="paragraph" w:styleId="ListBullet2">
    <w:name w:val="List Bullet 2"/>
    <w:basedOn w:val="Normal"/>
    <w:uiPriority w:val="99"/>
    <w:unhideWhenUsed/>
    <w:rsid w:val="00326F90"/>
    <w:pPr>
      <w:numPr>
        <w:numId w:val="2"/>
      </w:numPr>
      <w:spacing w:after="40"/>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eastAsia="Arial"/>
      <w:sz w:val="20"/>
    </w:rPr>
  </w:style>
  <w:style w:type="paragraph" w:styleId="ListNumber2">
    <w:name w:val="List Number 2"/>
    <w:basedOn w:val="Normal"/>
    <w:uiPriority w:val="99"/>
    <w:unhideWhenUsed/>
    <w:rsid w:val="0029639D"/>
    <w:pPr>
      <w:numPr>
        <w:numId w:val="6"/>
      </w:numPr>
      <w:spacing w:after="40"/>
      <w:contextualSpacing/>
    </w:pPr>
    <w:rPr>
      <w:rFonts w:ascii="Arial" w:hAnsi="Arial" w:eastAsia="Arial"/>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