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sl-SI"/>
        </w:rPr>
      </w:pPr>
      <w:r>
        <w:rPr>
          <w:b/>
          <w:bCs/>
          <w:sz w:val="28"/>
          <w:szCs w:val="28"/>
          <w:lang w:val="sl-SI"/>
        </w:rPr>
        <w:t>Učna priprava</w:t>
      </w:r>
    </w:p>
    <w:p>
      <w:pPr>
        <w:jc w:val="center"/>
        <w:rPr>
          <w:b/>
          <w:bCs/>
          <w:sz w:val="28"/>
          <w:szCs w:val="28"/>
          <w:lang w:val="sl-SI"/>
        </w:rPr>
      </w:pPr>
      <w:r>
        <w:rPr>
          <w:b/>
          <w:bCs/>
          <w:sz w:val="28"/>
          <w:szCs w:val="28"/>
          <w:lang w:val="sl-SI"/>
        </w:rPr>
        <w:t>RobotU3P</w:t>
      </w:r>
    </w:p>
    <w:p>
      <w:pPr>
        <w:jc w:val="center"/>
        <w:rPr>
          <w:b/>
          <w:bCs/>
          <w:sz w:val="18"/>
          <w:szCs w:val="18"/>
          <w:lang w:val="sl-SI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  <w:t>Robotika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  <w:t>Spoznavanje programskega okolja in robota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  <w:jc w:val="center"/>
        </w:trPr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</w:pPr>
            <w:r>
              <w:rPr>
                <w:sz w:val="16"/>
                <w:szCs w:val="16"/>
                <w:lang w:val="sl-SI"/>
              </w:rPr>
              <w:t>Učna tema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</w:pPr>
            <w:r>
              <w:rPr>
                <w:sz w:val="16"/>
                <w:szCs w:val="16"/>
                <w:lang w:val="sl-SI"/>
              </w:rPr>
              <w:t>Učna enota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  <w:t>3.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</w:pPr>
            <w:r>
              <w:rPr>
                <w:b w:val="0"/>
                <w:bCs w:val="0"/>
                <w:sz w:val="28"/>
                <w:szCs w:val="28"/>
                <w:vertAlign w:val="baseline"/>
                <w:lang w:val="sl-SI"/>
              </w:rPr>
              <w:t>45 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</w:pPr>
            <w:r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  <w:t>Triada</w:t>
            </w:r>
          </w:p>
        </w:tc>
        <w:tc>
          <w:tcPr>
            <w:tcW w:w="4261" w:type="dxa"/>
            <w:vAlign w:val="center"/>
          </w:tcPr>
          <w:p>
            <w:pPr>
              <w:widowControl w:val="0"/>
              <w:jc w:val="center"/>
              <w:rPr>
                <w:b w:val="0"/>
                <w:bCs w:val="0"/>
                <w:sz w:val="16"/>
                <w:szCs w:val="16"/>
                <w:vertAlign w:val="baseline"/>
                <w:lang w:val="sl-SI"/>
              </w:rPr>
            </w:pPr>
            <w:r>
              <w:rPr>
                <w:sz w:val="16"/>
                <w:szCs w:val="16"/>
                <w:lang w:val="sl-SI"/>
              </w:rPr>
              <w:t>Trajanje</w:t>
            </w:r>
          </w:p>
        </w:tc>
      </w:tr>
    </w:tbl>
    <w:p>
      <w:pPr>
        <w:jc w:val="left"/>
        <w:rPr>
          <w:b w:val="0"/>
          <w:bCs w:val="0"/>
          <w:sz w:val="18"/>
          <w:szCs w:val="18"/>
          <w:lang w:val="sl-SI"/>
        </w:rPr>
      </w:pPr>
    </w:p>
    <w:p>
      <w:pPr>
        <w:jc w:val="left"/>
        <w:rPr>
          <w:b w:val="0"/>
          <w:bCs w:val="0"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Učni cilji</w:t>
      </w:r>
      <w:r>
        <w:rPr>
          <w:b w:val="0"/>
          <w:bCs w:val="0"/>
          <w:sz w:val="24"/>
          <w:szCs w:val="24"/>
          <w:lang w:val="sl-SI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 xml:space="preserve">Tehnični </w:t>
            </w:r>
          </w:p>
        </w:tc>
        <w:tc>
          <w:tcPr>
            <w:tcW w:w="662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 xml:space="preserve">Računalniški </w:t>
            </w:r>
          </w:p>
        </w:tc>
        <w:tc>
          <w:tcPr>
            <w:tcW w:w="662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R1 Učenec robota poveže z računalnikom.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 xml:space="preserve">R2 Učenec razloži pomen računalniškega programa. 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R3 Učenec naloži že napisan program na robota.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R4 Učenec razloži pomen ukazov setup() in loop().</w:t>
            </w:r>
          </w:p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R5 Učenec uporabi ukaze: beep(), delay() in osnovne ukaze v knjižnici Serial.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Projektni</w:t>
            </w:r>
          </w:p>
        </w:tc>
        <w:tc>
          <w:tcPr>
            <w:tcW w:w="662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/</w:t>
            </w:r>
          </w:p>
        </w:tc>
      </w:tr>
    </w:tbl>
    <w:p>
      <w:pPr>
        <w:rPr>
          <w:sz w:val="18"/>
          <w:szCs w:val="18"/>
          <w:lang w:val="sl-SI"/>
        </w:rPr>
      </w:pPr>
    </w:p>
    <w:p>
      <w:pPr>
        <w:rPr>
          <w:b/>
          <w:bCs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Hiter pregled ure: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16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Uvod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Učni cilji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Predstavitev tehniškega dne in določitev pravil dela</w:t>
            </w: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/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7 min.</w:t>
            </w:r>
          </w:p>
        </w:tc>
      </w:tr>
    </w:tbl>
    <w:p>
      <w:pPr>
        <w:rPr>
          <w:sz w:val="18"/>
          <w:szCs w:val="18"/>
          <w:lang w:val="sl-SI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16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 xml:space="preserve">Glavni del </w:t>
            </w:r>
            <w:r>
              <w:rPr>
                <w:b/>
                <w:bCs/>
                <w:sz w:val="13"/>
                <w:szCs w:val="13"/>
                <w:vertAlign w:val="baseline"/>
                <w:lang w:val="sl-SI"/>
              </w:rPr>
              <w:t>(usvajanje)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Učni cilji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Povezovanje robota z računalnikom in spoznavanje programskega okolja</w:t>
            </w: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R1, R2, R3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10 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Vpogled v kodo in razlikovanje med setup() in loop() delom programa.</w:t>
            </w: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R4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9 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Spoznavanje ukazov beep(), delay() in osnovne ukaze v knjižnici Serial.</w:t>
            </w: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R5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9 min.</w:t>
            </w:r>
          </w:p>
        </w:tc>
      </w:tr>
    </w:tbl>
    <w:p>
      <w:pPr>
        <w:rPr>
          <w:sz w:val="18"/>
          <w:szCs w:val="18"/>
          <w:lang w:val="sl-SI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16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 xml:space="preserve">Naloge </w:t>
            </w:r>
            <w:r>
              <w:rPr>
                <w:b/>
                <w:bCs/>
                <w:sz w:val="13"/>
                <w:szCs w:val="13"/>
                <w:vertAlign w:val="baseline"/>
                <w:lang w:val="sl-SI"/>
              </w:rPr>
              <w:t>(utrjevanje)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Učni cilji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Naloga pisanje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R1, R2, R3, R4, R5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10 min.</w:t>
            </w:r>
          </w:p>
        </w:tc>
      </w:tr>
    </w:tbl>
    <w:p>
      <w:pPr>
        <w:rPr>
          <w:sz w:val="18"/>
          <w:szCs w:val="18"/>
          <w:lang w:val="sl-SI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416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Zaključek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Učni cilji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b/>
                <w:bCs/>
                <w:vertAlign w:val="baseline"/>
                <w:lang w:val="sl-SI"/>
              </w:rPr>
            </w:pPr>
            <w:r>
              <w:rPr>
                <w:b/>
                <w:bCs/>
                <w:vertAlign w:val="baseline"/>
                <w:lang w:val="sl-SI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center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/</w:t>
            </w:r>
          </w:p>
        </w:tc>
        <w:tc>
          <w:tcPr>
            <w:tcW w:w="2240" w:type="dxa"/>
          </w:tcPr>
          <w:p>
            <w:pPr>
              <w:widowControl w:val="0"/>
              <w:jc w:val="center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/</w:t>
            </w:r>
          </w:p>
        </w:tc>
        <w:tc>
          <w:tcPr>
            <w:tcW w:w="2121" w:type="dxa"/>
          </w:tcPr>
          <w:p>
            <w:pPr>
              <w:widowControl w:val="0"/>
              <w:jc w:val="center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/</w:t>
            </w:r>
          </w:p>
        </w:tc>
      </w:tr>
    </w:tbl>
    <w:p>
      <w:pPr>
        <w:rPr>
          <w:sz w:val="18"/>
          <w:szCs w:val="18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Didaktični vidiki</w:t>
      </w:r>
      <w:r>
        <w:rPr>
          <w:sz w:val="24"/>
          <w:szCs w:val="24"/>
          <w:lang w:val="sl-SI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6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Učne oblike:</w:t>
            </w:r>
          </w:p>
        </w:tc>
        <w:tc>
          <w:tcPr>
            <w:tcW w:w="6634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Frontalna, individualno delo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8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Učne metode:</w:t>
            </w:r>
          </w:p>
        </w:tc>
        <w:tc>
          <w:tcPr>
            <w:tcW w:w="6634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Delo z računalnikom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Novi pojmi:</w:t>
            </w:r>
          </w:p>
        </w:tc>
        <w:tc>
          <w:tcPr>
            <w:tcW w:w="6634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Korelacije:</w:t>
            </w:r>
          </w:p>
        </w:tc>
        <w:tc>
          <w:tcPr>
            <w:tcW w:w="6634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Organizacijsko</w:t>
      </w:r>
      <w:r>
        <w:rPr>
          <w:sz w:val="24"/>
          <w:szCs w:val="24"/>
          <w:lang w:val="sl-SI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6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Postavitev učilnice:</w:t>
            </w:r>
          </w:p>
        </w:tc>
        <w:tc>
          <w:tcPr>
            <w:tcW w:w="661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  <w:r>
              <w:rPr>
                <w:lang w:val="sl-SI"/>
              </w:rPr>
              <w:t>Učni pripomočki:</w:t>
            </w:r>
          </w:p>
        </w:tc>
        <w:tc>
          <w:tcPr>
            <w:tcW w:w="661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widowControl w:val="0"/>
              <w:jc w:val="both"/>
              <w:rPr>
                <w:lang w:val="sl-SI"/>
              </w:rPr>
            </w:pPr>
            <w:r>
              <w:rPr>
                <w:lang w:val="sl-SI"/>
              </w:rPr>
              <w:t>Posebnosti:</w:t>
            </w:r>
          </w:p>
        </w:tc>
        <w:tc>
          <w:tcPr>
            <w:tcW w:w="6617" w:type="dxa"/>
          </w:tcPr>
          <w:p>
            <w:pPr>
              <w:widowControl w:val="0"/>
              <w:jc w:val="both"/>
              <w:rPr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Literatura</w:t>
      </w:r>
      <w:r>
        <w:rPr>
          <w:sz w:val="24"/>
          <w:szCs w:val="24"/>
          <w:lang w:val="sl-SI"/>
        </w:rPr>
        <w:t>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522" w:type="dxa"/>
          </w:tcPr>
          <w:p>
            <w:pPr>
              <w:pStyle w:val="5"/>
              <w:widowControl w:val="0"/>
              <w:numPr>
                <w:ilvl w:val="0"/>
                <w:numId w:val="1"/>
              </w:numPr>
              <w:ind w:left="720" w:leftChars="0" w:hanging="360" w:firstLineChars="0"/>
              <w:jc w:val="both"/>
              <w:rPr>
                <w:sz w:val="24"/>
                <w:szCs w:val="24"/>
                <w:lang w:val="sl-SI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</w:tbl>
    <w:p>
      <w:pPr>
        <w:rPr>
          <w:lang w:val="sl-SI"/>
        </w:rPr>
      </w:pPr>
      <w:r>
        <w:rPr>
          <w:lang w:val="sl-SI"/>
        </w:rPr>
        <w:br w:type="page"/>
      </w:r>
    </w:p>
    <w:p>
      <w:pPr>
        <w:rPr>
          <w:b/>
          <w:bCs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Potek učne ure:</w:t>
      </w:r>
    </w:p>
    <w:p>
      <w:pPr>
        <w:rPr>
          <w:sz w:val="18"/>
          <w:szCs w:val="18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Uvod (uvodna motivacija, napoved učnih ciljev):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  <w:vAlign w:val="top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Predstavitev tehniškega dne in določitev pravil dela</w:t>
            </w:r>
          </w:p>
        </w:tc>
        <w:tc>
          <w:tcPr>
            <w:tcW w:w="2240" w:type="dxa"/>
            <w:vAlign w:val="top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/</w:t>
            </w:r>
          </w:p>
        </w:tc>
        <w:tc>
          <w:tcPr>
            <w:tcW w:w="2121" w:type="dxa"/>
            <w:vAlign w:val="top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7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  <w:r>
              <w:rPr>
                <w:sz w:val="22"/>
                <w:szCs w:val="22"/>
                <w:vertAlign w:val="baseline"/>
                <w:lang w:val="sl-SI"/>
              </w:rPr>
              <w:t>Učencem se predstavim, jih seznanim s potekom današnjega dne, nato pa skupaj določimo pravila dela: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  <w:lang w:val="sl-SI"/>
              </w:rPr>
            </w:pPr>
            <w:r>
              <w:rPr>
                <w:sz w:val="22"/>
                <w:szCs w:val="22"/>
                <w:vertAlign w:val="baseline"/>
                <w:lang w:val="sl-SI"/>
              </w:rPr>
              <w:t xml:space="preserve">Ko razlagam in dajem navodila, me pozorno poslušajte. 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  <w:lang w:val="sl-SI"/>
              </w:rPr>
            </w:pPr>
            <w:r>
              <w:rPr>
                <w:sz w:val="22"/>
                <w:szCs w:val="22"/>
                <w:vertAlign w:val="baseline"/>
                <w:lang w:val="sl-SI"/>
              </w:rPr>
              <w:t xml:space="preserve">Če želiš, kaj povedati oz. vprašati, dvigni roko in počakaj na besedo. 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sz w:val="22"/>
                <w:szCs w:val="22"/>
                <w:vertAlign w:val="baseline"/>
                <w:lang w:val="sl-SI"/>
              </w:rPr>
            </w:pPr>
            <w:r>
              <w:rPr>
                <w:sz w:val="22"/>
                <w:szCs w:val="22"/>
                <w:vertAlign w:val="baseline"/>
                <w:lang w:val="sl-SI"/>
              </w:rPr>
              <w:t xml:space="preserve">Z roboti ravnamo nežno in previdno. </w:t>
            </w:r>
          </w:p>
        </w:tc>
      </w:tr>
    </w:tbl>
    <w:p>
      <w:pPr>
        <w:rPr>
          <w:sz w:val="22"/>
          <w:szCs w:val="22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Glavni del (usvajanje nove učne snovi):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Povezovanje robota z računalnikom in spoznavanje programskega okolja</w:t>
            </w: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R1, R2, R3</w:t>
            </w: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>10 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r>
              <w:rPr>
                <w:sz w:val="24"/>
                <w:szCs w:val="24"/>
                <w:vertAlign w:val="baseline"/>
                <w:lang w:val="sl-SI"/>
              </w:rPr>
              <w:t xml:space="preserve">Učencem demonstriram, kako se poveže robota z računalnikom oz. predstavim program Ardublockly, s katerim bomo robotu pošiljali ukaze. </w:t>
            </w:r>
          </w:p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  <w:bookmarkStart w:id="0" w:name="_GoBack"/>
            <w:bookmarkEnd w:id="0"/>
          </w:p>
        </w:tc>
      </w:tr>
    </w:tbl>
    <w:p>
      <w:pPr>
        <w:rPr>
          <w:sz w:val="22"/>
          <w:szCs w:val="22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Naloge (utrjevanje pridobljene učne snovi):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</w:p>
        </w:tc>
      </w:tr>
    </w:tbl>
    <w:p>
      <w:pPr>
        <w:rPr>
          <w:i/>
          <w:iCs/>
          <w:sz w:val="21"/>
          <w:szCs w:val="21"/>
          <w:lang w:val="sl-SI"/>
        </w:rPr>
      </w:pPr>
    </w:p>
    <w:p>
      <w:pPr>
        <w:rPr>
          <w:i/>
          <w:iCs/>
          <w:sz w:val="21"/>
          <w:szCs w:val="21"/>
          <w:lang w:val="sl-SI"/>
        </w:rPr>
      </w:pPr>
      <w:r>
        <w:rPr>
          <w:i/>
          <w:iCs/>
          <w:sz w:val="21"/>
          <w:szCs w:val="21"/>
          <w:lang w:val="sl-SI"/>
        </w:rPr>
        <w:t>Dodatne naloge: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</w:p>
        </w:tc>
      </w:tr>
    </w:tbl>
    <w:p>
      <w:pPr>
        <w:rPr>
          <w:sz w:val="22"/>
          <w:szCs w:val="22"/>
          <w:lang w:val="sl-SI"/>
        </w:rPr>
      </w:pPr>
    </w:p>
    <w:p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Zaključek (preverjanje znanja, napoved naslednje učne ure):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1"/>
        <w:gridCol w:w="2240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240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  <w:tc>
          <w:tcPr>
            <w:tcW w:w="2121" w:type="dxa"/>
          </w:tcPr>
          <w:p>
            <w:pPr>
              <w:widowControl w:val="0"/>
              <w:jc w:val="both"/>
              <w:rPr>
                <w:sz w:val="24"/>
                <w:szCs w:val="24"/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sl-SI"/>
              </w:rPr>
            </w:pPr>
          </w:p>
        </w:tc>
      </w:tr>
    </w:tbl>
    <w:p>
      <w:pPr>
        <w:rPr>
          <w:b/>
          <w:bCs/>
          <w:sz w:val="24"/>
          <w:szCs w:val="24"/>
          <w:lang w:val="sl-SI"/>
        </w:rPr>
      </w:pPr>
    </w:p>
    <w:p>
      <w:pPr>
        <w:rPr>
          <w:b/>
          <w:bCs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br w:type="page"/>
      </w:r>
    </w:p>
    <w:p>
      <w:pPr>
        <w:rPr>
          <w:b/>
          <w:bCs/>
          <w:sz w:val="24"/>
          <w:szCs w:val="24"/>
          <w:lang w:val="sl-SI"/>
        </w:rPr>
      </w:pPr>
      <w:r>
        <w:rPr>
          <w:b/>
          <w:bCs/>
          <w:sz w:val="24"/>
          <w:szCs w:val="24"/>
          <w:lang w:val="sl-SI"/>
        </w:rPr>
        <w:t>Priloge:</w:t>
      </w:r>
    </w:p>
    <w:p>
      <w:pPr>
        <w:rPr>
          <w:sz w:val="24"/>
          <w:szCs w:val="24"/>
          <w:lang w:val="sl-S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35823"/>
    <w:multiLevelType w:val="multilevel"/>
    <w:tmpl w:val="1D9358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B10306"/>
    <w:multiLevelType w:val="singleLevel"/>
    <w:tmpl w:val="5AB1030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271C6"/>
    <w:rsid w:val="009133BC"/>
    <w:rsid w:val="027E0B27"/>
    <w:rsid w:val="060D4E23"/>
    <w:rsid w:val="07792D27"/>
    <w:rsid w:val="07A03D58"/>
    <w:rsid w:val="0A34409C"/>
    <w:rsid w:val="0C436295"/>
    <w:rsid w:val="0ECC1D4B"/>
    <w:rsid w:val="0EE271C6"/>
    <w:rsid w:val="12A15535"/>
    <w:rsid w:val="12F0733F"/>
    <w:rsid w:val="13E32E09"/>
    <w:rsid w:val="15735000"/>
    <w:rsid w:val="194E487D"/>
    <w:rsid w:val="19BE7C1E"/>
    <w:rsid w:val="19D46921"/>
    <w:rsid w:val="1D760B76"/>
    <w:rsid w:val="1DBF5BDB"/>
    <w:rsid w:val="237D1ECC"/>
    <w:rsid w:val="267D122D"/>
    <w:rsid w:val="26A15F9D"/>
    <w:rsid w:val="26DB2FAD"/>
    <w:rsid w:val="29884FCD"/>
    <w:rsid w:val="2AAE1467"/>
    <w:rsid w:val="2B437825"/>
    <w:rsid w:val="2F7D4081"/>
    <w:rsid w:val="304F52AD"/>
    <w:rsid w:val="33631A57"/>
    <w:rsid w:val="365313AC"/>
    <w:rsid w:val="37B106B3"/>
    <w:rsid w:val="3A187AAA"/>
    <w:rsid w:val="3A93361C"/>
    <w:rsid w:val="3AF70CB2"/>
    <w:rsid w:val="3BE140BD"/>
    <w:rsid w:val="3D154DF2"/>
    <w:rsid w:val="3E9D0322"/>
    <w:rsid w:val="434D3E11"/>
    <w:rsid w:val="44745761"/>
    <w:rsid w:val="44E21654"/>
    <w:rsid w:val="457E0F58"/>
    <w:rsid w:val="4B9C247F"/>
    <w:rsid w:val="4CFF345A"/>
    <w:rsid w:val="4E98230A"/>
    <w:rsid w:val="51FB6CB3"/>
    <w:rsid w:val="52D95DBF"/>
    <w:rsid w:val="567B7F5E"/>
    <w:rsid w:val="58B47FC6"/>
    <w:rsid w:val="5A367188"/>
    <w:rsid w:val="5AA11CC4"/>
    <w:rsid w:val="5B1459C3"/>
    <w:rsid w:val="5D34726E"/>
    <w:rsid w:val="5F7840C1"/>
    <w:rsid w:val="61281526"/>
    <w:rsid w:val="621515CE"/>
    <w:rsid w:val="627563D4"/>
    <w:rsid w:val="65C91FC9"/>
    <w:rsid w:val="66EA7AA8"/>
    <w:rsid w:val="66F31DD2"/>
    <w:rsid w:val="677972EA"/>
    <w:rsid w:val="67B9579B"/>
    <w:rsid w:val="698D4CBD"/>
    <w:rsid w:val="70837DA9"/>
    <w:rsid w:val="709D7329"/>
    <w:rsid w:val="722A6D16"/>
    <w:rsid w:val="77086C93"/>
    <w:rsid w:val="78A04094"/>
    <w:rsid w:val="78C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2018-02-27T12:02:00Z</dcterms:created>
  <dc:creator>BostjanCerin</dc:creator>
  <cp:lastModifiedBy>BostjanCerin</cp:lastModifiedBy>
  <dcterms:modified xsi:type="dcterms:W3CDTF">2018-03-20T12:58:50Z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