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DragonWings Capstone Video Links</w:t>
      </w:r>
    </w:p>
    <w:p>
      <w:r>
        <w:t>Shawn Cunningham</w:t>
        <w:br/>
        <w:t>Final Capstone Project Report and Presentation Section B</w:t>
        <w:br/>
        <w:t>September 7, 2026</w:t>
      </w:r>
    </w:p>
    <w:p>
      <w:pPr>
        <w:pStyle w:val="Heading1"/>
      </w:pPr>
      <w:r>
        <w:t>Required presentation video</w:t>
      </w:r>
    </w:p>
    <w:p>
      <w:r>
        <w:rPr>
          <w:b/>
        </w:rPr>
        <w:t>VIDEO LINK PENDING  Add the accessible 8–10 minute recording URL before submitting.</w:t>
      </w:r>
    </w:p>
    <w:p>
      <w:pPr>
        <w:pStyle w:val="Heading1"/>
      </w:pPr>
      <w:r>
        <w:t>Presentation summary</w:t>
      </w:r>
    </w:p>
    <w:p>
      <w:r>
        <w:t>This presentation explains how the DragonWings Power Availability Profile Forecaster evolved across six checkpoints into a working local agent system. It shows how read-only telemetry, deterministic calculations, retrieved memory, and bounded model roles produce an inspectable decision, then reviews the measured implementation results and the remaining limits on forecast and advice quality.</w:t>
      </w:r>
    </w:p>
    <w:p>
      <w:pPr>
        <w:pStyle w:val="Heading1"/>
      </w:pPr>
      <w:r>
        <w:t>Project repository</w:t>
      </w:r>
    </w:p>
    <w:p>
      <w:hyperlink r:id="rId10">
        <w:r>
          <w:rPr>
            <w:color w:val="174B70"/>
          </w:rPr>
          <w:t>https://github.com/roboyak/PAP-Agent</w:t>
        </w:r>
      </w:hyperlink>
    </w:p>
    <w:p>
      <w:pPr>
        <w:pStyle w:val="Heading1"/>
      </w:pPr>
      <w:r>
        <w:t>Optional elevator pitch</w:t>
      </w:r>
    </w:p>
    <w:p>
      <w:r>
        <w:t>OPTIONAL VIDEO LINK PENDING  Add the separate 90-second recording URL if submitting the elevator pitch.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roboyak/PAP-Ag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DragonWings Capstone Video Links</dc:title>
  <dc:subject>Final Capstone Project Report and Presentation Section B</dc:subject>
  <dc:creator>Shawn Cunningham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