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097" w:rsidRPr="00CE1097" w:rsidRDefault="00CE1097" w:rsidP="00CE1097">
      <w:pPr>
        <w:rPr>
          <w:sz w:val="36"/>
          <w:szCs w:val="36"/>
        </w:rPr>
      </w:pPr>
      <w:r>
        <w:rPr>
          <w:sz w:val="36"/>
          <w:szCs w:val="36"/>
        </w:rPr>
        <w:t>Contact List Hash Table</w:t>
      </w:r>
    </w:p>
    <w:p w:rsidR="00CE1097" w:rsidRDefault="00CE1097" w:rsidP="00CE1097">
      <w:pPr>
        <w:rPr>
          <w:sz w:val="24"/>
          <w:szCs w:val="24"/>
        </w:rPr>
      </w:pPr>
      <w:r>
        <w:rPr>
          <w:sz w:val="24"/>
          <w:szCs w:val="24"/>
        </w:rPr>
        <w:t xml:space="preserve">This program uses a hash table structure to manage a list of names and phone numbers, which are the keys and values, by utilizing specific functions that add the contacts to the table as well as pull up each contact’s information. The language used was </w:t>
      </w:r>
      <w:r>
        <w:rPr>
          <w:sz w:val="24"/>
          <w:szCs w:val="24"/>
        </w:rPr>
        <w:t>C++ to</w:t>
      </w:r>
      <w:r w:rsidR="00240B22">
        <w:rPr>
          <w:sz w:val="24"/>
          <w:szCs w:val="24"/>
        </w:rPr>
        <w:t xml:space="preserve"> write</w:t>
      </w:r>
      <w:r>
        <w:rPr>
          <w:sz w:val="24"/>
          <w:szCs w:val="24"/>
        </w:rPr>
        <w:t xml:space="preserve"> the </w:t>
      </w:r>
      <w:r>
        <w:rPr>
          <w:sz w:val="24"/>
          <w:szCs w:val="24"/>
        </w:rPr>
        <w:t xml:space="preserve">program </w:t>
      </w:r>
      <w:r w:rsidR="00240B22">
        <w:rPr>
          <w:sz w:val="24"/>
          <w:szCs w:val="24"/>
        </w:rPr>
        <w:t>including the built-in hash function object class in C++ to calculate where in the table each contact is stored.</w:t>
      </w:r>
      <w:r>
        <w:rPr>
          <w:sz w:val="24"/>
          <w:szCs w:val="24"/>
        </w:rPr>
        <w:t xml:space="preserve"> </w:t>
      </w:r>
      <w:r>
        <w:rPr>
          <w:sz w:val="24"/>
          <w:szCs w:val="24"/>
        </w:rPr>
        <w:t xml:space="preserve">Also, the node and </w:t>
      </w:r>
      <w:r w:rsidR="00240B22">
        <w:rPr>
          <w:sz w:val="24"/>
          <w:szCs w:val="24"/>
        </w:rPr>
        <w:t xml:space="preserve">hash table </w:t>
      </w:r>
      <w:r>
        <w:rPr>
          <w:sz w:val="24"/>
          <w:szCs w:val="24"/>
        </w:rPr>
        <w:t xml:space="preserve">classes are created using generic templates which allows them to store various types of data </w:t>
      </w:r>
      <w:r w:rsidR="00240B22">
        <w:rPr>
          <w:sz w:val="24"/>
          <w:szCs w:val="24"/>
        </w:rPr>
        <w:t>making it more convenient for the user</w:t>
      </w:r>
      <w:r>
        <w:rPr>
          <w:sz w:val="24"/>
          <w:szCs w:val="24"/>
        </w:rPr>
        <w:t xml:space="preserve">. </w:t>
      </w:r>
    </w:p>
    <w:tbl>
      <w:tblPr>
        <w:tblStyle w:val="TableGrid"/>
        <w:tblpPr w:leftFromText="180" w:rightFromText="180" w:vertAnchor="text" w:horzAnchor="margin" w:tblpY="926"/>
        <w:tblW w:w="9985"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6" w:space="0" w:color="538135" w:themeColor="accent6" w:themeShade="BF"/>
          <w:insideV w:val="single" w:sz="6" w:space="0" w:color="538135" w:themeColor="accent6" w:themeShade="BF"/>
        </w:tblBorders>
        <w:tblLook w:val="04A0" w:firstRow="1" w:lastRow="0" w:firstColumn="1" w:lastColumn="0" w:noHBand="0" w:noVBand="1"/>
      </w:tblPr>
      <w:tblGrid>
        <w:gridCol w:w="2337"/>
        <w:gridCol w:w="2337"/>
        <w:gridCol w:w="2338"/>
        <w:gridCol w:w="2973"/>
      </w:tblGrid>
      <w:tr w:rsidR="00CE1097" w:rsidTr="00A9189B">
        <w:tc>
          <w:tcPr>
            <w:tcW w:w="2337" w:type="dxa"/>
            <w:tcBorders>
              <w:bottom w:val="single" w:sz="6" w:space="0" w:color="538135" w:themeColor="accent6" w:themeShade="BF"/>
            </w:tcBorders>
            <w:shd w:val="clear" w:color="auto" w:fill="A8D08D" w:themeFill="accent6" w:themeFillTint="99"/>
          </w:tcPr>
          <w:p w:rsidR="00CE1097" w:rsidRPr="001770D5" w:rsidRDefault="00CE1097" w:rsidP="00A9189B">
            <w:pPr>
              <w:rPr>
                <w:color w:val="92D050"/>
                <w:sz w:val="24"/>
                <w:szCs w:val="24"/>
              </w:rPr>
            </w:pPr>
            <w:r w:rsidRPr="001770D5">
              <w:rPr>
                <w:sz w:val="24"/>
                <w:szCs w:val="24"/>
              </w:rPr>
              <w:t>Class</w:t>
            </w:r>
            <w:r>
              <w:rPr>
                <w:sz w:val="24"/>
                <w:szCs w:val="24"/>
              </w:rPr>
              <w:t>/Function Name</w:t>
            </w:r>
          </w:p>
        </w:tc>
        <w:tc>
          <w:tcPr>
            <w:tcW w:w="2337" w:type="dxa"/>
            <w:tcBorders>
              <w:bottom w:val="single" w:sz="6" w:space="0" w:color="538135" w:themeColor="accent6" w:themeShade="BF"/>
            </w:tcBorders>
            <w:shd w:val="clear" w:color="auto" w:fill="A8D08D" w:themeFill="accent6" w:themeFillTint="99"/>
          </w:tcPr>
          <w:p w:rsidR="00CE1097" w:rsidRDefault="00CE1097" w:rsidP="00A9189B">
            <w:pPr>
              <w:rPr>
                <w:sz w:val="24"/>
                <w:szCs w:val="24"/>
              </w:rPr>
            </w:pPr>
            <w:r>
              <w:rPr>
                <w:sz w:val="24"/>
                <w:szCs w:val="24"/>
              </w:rPr>
              <w:t xml:space="preserve">Parameters </w:t>
            </w:r>
          </w:p>
        </w:tc>
        <w:tc>
          <w:tcPr>
            <w:tcW w:w="2338" w:type="dxa"/>
            <w:tcBorders>
              <w:bottom w:val="single" w:sz="6" w:space="0" w:color="538135" w:themeColor="accent6" w:themeShade="BF"/>
            </w:tcBorders>
            <w:shd w:val="clear" w:color="auto" w:fill="A8D08D" w:themeFill="accent6" w:themeFillTint="99"/>
          </w:tcPr>
          <w:p w:rsidR="00CE1097" w:rsidRDefault="00CE1097" w:rsidP="00A9189B">
            <w:pPr>
              <w:rPr>
                <w:sz w:val="24"/>
                <w:szCs w:val="24"/>
              </w:rPr>
            </w:pPr>
            <w:r>
              <w:rPr>
                <w:sz w:val="24"/>
                <w:szCs w:val="24"/>
              </w:rPr>
              <w:t>Return Type</w:t>
            </w:r>
          </w:p>
        </w:tc>
        <w:tc>
          <w:tcPr>
            <w:tcW w:w="2973" w:type="dxa"/>
            <w:tcBorders>
              <w:bottom w:val="single" w:sz="6" w:space="0" w:color="538135" w:themeColor="accent6" w:themeShade="BF"/>
            </w:tcBorders>
            <w:shd w:val="clear" w:color="auto" w:fill="A8D08D" w:themeFill="accent6" w:themeFillTint="99"/>
          </w:tcPr>
          <w:p w:rsidR="00CE1097" w:rsidRDefault="00CE1097" w:rsidP="00A9189B">
            <w:pPr>
              <w:rPr>
                <w:sz w:val="24"/>
                <w:szCs w:val="24"/>
              </w:rPr>
            </w:pPr>
            <w:r>
              <w:rPr>
                <w:sz w:val="24"/>
                <w:szCs w:val="24"/>
              </w:rPr>
              <w:t>Explanation</w:t>
            </w:r>
          </w:p>
        </w:tc>
      </w:tr>
      <w:tr w:rsidR="00CE1097" w:rsidTr="00A9189B">
        <w:tc>
          <w:tcPr>
            <w:tcW w:w="2337" w:type="dxa"/>
            <w:tcBorders>
              <w:top w:val="single" w:sz="6" w:space="0" w:color="538135" w:themeColor="accent6" w:themeShade="BF"/>
              <w:bottom w:val="single" w:sz="6" w:space="0" w:color="538135" w:themeColor="accent6" w:themeShade="BF"/>
            </w:tcBorders>
            <w:shd w:val="clear" w:color="auto" w:fill="C5E0B3" w:themeFill="accent6" w:themeFillTint="66"/>
          </w:tcPr>
          <w:p w:rsidR="00CE1097" w:rsidRPr="001770D5" w:rsidRDefault="00240B22" w:rsidP="00A9189B">
            <w:pPr>
              <w:rPr>
                <w:b/>
                <w:sz w:val="24"/>
                <w:szCs w:val="24"/>
              </w:rPr>
            </w:pPr>
            <w:proofErr w:type="spellStart"/>
            <w:r>
              <w:rPr>
                <w:b/>
                <w:sz w:val="24"/>
                <w:szCs w:val="24"/>
              </w:rPr>
              <w:t>H</w:t>
            </w:r>
            <w:r w:rsidR="00CE1097" w:rsidRPr="001770D5">
              <w:rPr>
                <w:b/>
                <w:sz w:val="24"/>
                <w:szCs w:val="24"/>
              </w:rPr>
              <w:t>Node</w:t>
            </w:r>
            <w:proofErr w:type="spellEnd"/>
            <w:r w:rsidR="00CE1097" w:rsidRPr="001770D5">
              <w:rPr>
                <w:b/>
                <w:sz w:val="24"/>
                <w:szCs w:val="24"/>
              </w:rPr>
              <w:t>(</w:t>
            </w:r>
            <w:r w:rsidR="00CE1097">
              <w:rPr>
                <w:b/>
                <w:sz w:val="24"/>
                <w:szCs w:val="24"/>
              </w:rPr>
              <w:t xml:space="preserve"> </w:t>
            </w:r>
            <w:r w:rsidR="00CE1097" w:rsidRPr="001770D5">
              <w:rPr>
                <w:b/>
                <w:sz w:val="24"/>
                <w:szCs w:val="24"/>
              </w:rPr>
              <w:t>)</w:t>
            </w:r>
          </w:p>
        </w:tc>
        <w:tc>
          <w:tcPr>
            <w:tcW w:w="2337" w:type="dxa"/>
            <w:tcBorders>
              <w:top w:val="single" w:sz="6" w:space="0" w:color="538135" w:themeColor="accent6" w:themeShade="BF"/>
              <w:bottom w:val="single" w:sz="6" w:space="0" w:color="538135" w:themeColor="accent6" w:themeShade="BF"/>
            </w:tcBorders>
            <w:shd w:val="clear" w:color="auto" w:fill="C5E0B3" w:themeFill="accent6" w:themeFillTint="66"/>
          </w:tcPr>
          <w:p w:rsidR="00CE1097" w:rsidRDefault="00CE1097" w:rsidP="00A9189B">
            <w:pPr>
              <w:rPr>
                <w:sz w:val="24"/>
                <w:szCs w:val="24"/>
              </w:rPr>
            </w:pPr>
            <w:r>
              <w:rPr>
                <w:sz w:val="24"/>
                <w:szCs w:val="24"/>
              </w:rPr>
              <w:t>None</w:t>
            </w:r>
          </w:p>
        </w:tc>
        <w:tc>
          <w:tcPr>
            <w:tcW w:w="2338" w:type="dxa"/>
            <w:tcBorders>
              <w:top w:val="single" w:sz="6" w:space="0" w:color="538135" w:themeColor="accent6" w:themeShade="BF"/>
              <w:bottom w:val="single" w:sz="6" w:space="0" w:color="538135" w:themeColor="accent6" w:themeShade="BF"/>
            </w:tcBorders>
            <w:shd w:val="clear" w:color="auto" w:fill="C5E0B3" w:themeFill="accent6" w:themeFillTint="66"/>
          </w:tcPr>
          <w:p w:rsidR="00CE1097" w:rsidRDefault="00CE1097" w:rsidP="00A9189B">
            <w:pPr>
              <w:rPr>
                <w:sz w:val="24"/>
                <w:szCs w:val="24"/>
              </w:rPr>
            </w:pPr>
            <w:r>
              <w:rPr>
                <w:sz w:val="24"/>
                <w:szCs w:val="24"/>
              </w:rPr>
              <w:t>None</w:t>
            </w:r>
          </w:p>
        </w:tc>
        <w:tc>
          <w:tcPr>
            <w:tcW w:w="2973" w:type="dxa"/>
            <w:tcBorders>
              <w:top w:val="single" w:sz="6" w:space="0" w:color="538135" w:themeColor="accent6" w:themeShade="BF"/>
              <w:bottom w:val="single" w:sz="6" w:space="0" w:color="538135" w:themeColor="accent6" w:themeShade="BF"/>
            </w:tcBorders>
            <w:shd w:val="clear" w:color="auto" w:fill="C5E0B3" w:themeFill="accent6" w:themeFillTint="66"/>
          </w:tcPr>
          <w:p w:rsidR="00CE1097" w:rsidRDefault="00CE1097" w:rsidP="00A9189B">
            <w:pPr>
              <w:rPr>
                <w:sz w:val="24"/>
                <w:szCs w:val="24"/>
              </w:rPr>
            </w:pPr>
            <w:r>
              <w:rPr>
                <w:sz w:val="24"/>
                <w:szCs w:val="24"/>
              </w:rPr>
              <w:t>This creates a new Node constructor that contains no data</w:t>
            </w:r>
          </w:p>
        </w:tc>
      </w:tr>
      <w:tr w:rsidR="00CE1097" w:rsidTr="00A9189B">
        <w:tc>
          <w:tcPr>
            <w:tcW w:w="2337" w:type="dxa"/>
            <w:tcBorders>
              <w:top w:val="single" w:sz="6" w:space="0" w:color="538135" w:themeColor="accent6" w:themeShade="BF"/>
              <w:bottom w:val="single" w:sz="6" w:space="0" w:color="538135" w:themeColor="accent6" w:themeShade="BF"/>
            </w:tcBorders>
            <w:shd w:val="clear" w:color="auto" w:fill="C5E0B3" w:themeFill="accent6" w:themeFillTint="66"/>
          </w:tcPr>
          <w:p w:rsidR="00CE1097" w:rsidRPr="001770D5" w:rsidRDefault="005F5359" w:rsidP="00A9189B">
            <w:pPr>
              <w:rPr>
                <w:b/>
                <w:sz w:val="24"/>
                <w:szCs w:val="24"/>
              </w:rPr>
            </w:pPr>
            <w:proofErr w:type="spellStart"/>
            <w:r>
              <w:rPr>
                <w:b/>
                <w:sz w:val="24"/>
                <w:szCs w:val="24"/>
              </w:rPr>
              <w:t>H</w:t>
            </w:r>
            <w:r w:rsidR="00CE1097" w:rsidRPr="001770D5">
              <w:rPr>
                <w:b/>
                <w:sz w:val="24"/>
                <w:szCs w:val="24"/>
              </w:rPr>
              <w:t>Node</w:t>
            </w:r>
            <w:proofErr w:type="spellEnd"/>
            <w:r w:rsidR="00CE1097" w:rsidRPr="001770D5">
              <w:rPr>
                <w:b/>
                <w:sz w:val="24"/>
                <w:szCs w:val="24"/>
              </w:rPr>
              <w:t>(</w:t>
            </w:r>
            <w:r w:rsidR="00240B22">
              <w:rPr>
                <w:b/>
                <w:sz w:val="24"/>
                <w:szCs w:val="24"/>
              </w:rPr>
              <w:t>a</w:t>
            </w:r>
            <w:r w:rsidR="00CE1097" w:rsidRPr="001770D5">
              <w:rPr>
                <w:b/>
                <w:sz w:val="24"/>
                <w:szCs w:val="24"/>
              </w:rPr>
              <w:t>)</w:t>
            </w:r>
          </w:p>
        </w:tc>
        <w:tc>
          <w:tcPr>
            <w:tcW w:w="2337" w:type="dxa"/>
            <w:tcBorders>
              <w:top w:val="single" w:sz="6" w:space="0" w:color="538135" w:themeColor="accent6" w:themeShade="BF"/>
              <w:bottom w:val="single" w:sz="6" w:space="0" w:color="538135" w:themeColor="accent6" w:themeShade="BF"/>
            </w:tcBorders>
            <w:shd w:val="clear" w:color="auto" w:fill="C5E0B3" w:themeFill="accent6" w:themeFillTint="66"/>
          </w:tcPr>
          <w:p w:rsidR="00CE1097" w:rsidRDefault="00240B22" w:rsidP="00A9189B">
            <w:pPr>
              <w:rPr>
                <w:sz w:val="24"/>
                <w:szCs w:val="24"/>
              </w:rPr>
            </w:pPr>
            <w:proofErr w:type="spellStart"/>
            <w:r>
              <w:rPr>
                <w:sz w:val="24"/>
                <w:szCs w:val="24"/>
              </w:rPr>
              <w:t>Typename</w:t>
            </w:r>
            <w:proofErr w:type="spellEnd"/>
            <w:r>
              <w:rPr>
                <w:sz w:val="24"/>
                <w:szCs w:val="24"/>
              </w:rPr>
              <w:t xml:space="preserve"> K</w:t>
            </w:r>
          </w:p>
        </w:tc>
        <w:tc>
          <w:tcPr>
            <w:tcW w:w="2338" w:type="dxa"/>
            <w:tcBorders>
              <w:top w:val="single" w:sz="6" w:space="0" w:color="538135" w:themeColor="accent6" w:themeShade="BF"/>
              <w:bottom w:val="single" w:sz="6" w:space="0" w:color="538135" w:themeColor="accent6" w:themeShade="BF"/>
            </w:tcBorders>
            <w:shd w:val="clear" w:color="auto" w:fill="C5E0B3" w:themeFill="accent6" w:themeFillTint="66"/>
          </w:tcPr>
          <w:p w:rsidR="00CE1097" w:rsidRDefault="00CE1097" w:rsidP="00A9189B">
            <w:pPr>
              <w:rPr>
                <w:sz w:val="24"/>
                <w:szCs w:val="24"/>
              </w:rPr>
            </w:pPr>
            <w:r>
              <w:rPr>
                <w:sz w:val="24"/>
                <w:szCs w:val="24"/>
              </w:rPr>
              <w:t>None</w:t>
            </w:r>
          </w:p>
        </w:tc>
        <w:tc>
          <w:tcPr>
            <w:tcW w:w="2973" w:type="dxa"/>
            <w:tcBorders>
              <w:top w:val="single" w:sz="6" w:space="0" w:color="538135" w:themeColor="accent6" w:themeShade="BF"/>
              <w:bottom w:val="single" w:sz="6" w:space="0" w:color="538135" w:themeColor="accent6" w:themeShade="BF"/>
            </w:tcBorders>
            <w:shd w:val="clear" w:color="auto" w:fill="C5E0B3" w:themeFill="accent6" w:themeFillTint="66"/>
          </w:tcPr>
          <w:p w:rsidR="00CE1097" w:rsidRDefault="00CE1097" w:rsidP="00A9189B">
            <w:pPr>
              <w:rPr>
                <w:sz w:val="24"/>
                <w:szCs w:val="24"/>
              </w:rPr>
            </w:pPr>
            <w:r>
              <w:rPr>
                <w:sz w:val="24"/>
                <w:szCs w:val="24"/>
              </w:rPr>
              <w:t>This creates a new</w:t>
            </w:r>
            <w:r w:rsidR="00240B22">
              <w:rPr>
                <w:sz w:val="24"/>
                <w:szCs w:val="24"/>
              </w:rPr>
              <w:t xml:space="preserve"> hash</w:t>
            </w:r>
            <w:r>
              <w:rPr>
                <w:sz w:val="24"/>
                <w:szCs w:val="24"/>
              </w:rPr>
              <w:t xml:space="preserve"> Node that contains data specified by what is entered in as an argument</w:t>
            </w:r>
            <w:r w:rsidR="00240B22">
              <w:rPr>
                <w:sz w:val="24"/>
                <w:szCs w:val="24"/>
              </w:rPr>
              <w:t xml:space="preserve"> as an initialized key</w:t>
            </w:r>
          </w:p>
        </w:tc>
      </w:tr>
      <w:tr w:rsidR="00240B22" w:rsidTr="00240B22">
        <w:trPr>
          <w:trHeight w:val="888"/>
        </w:trPr>
        <w:tc>
          <w:tcPr>
            <w:tcW w:w="2337" w:type="dxa"/>
            <w:tcBorders>
              <w:top w:val="single" w:sz="6" w:space="0" w:color="538135" w:themeColor="accent6" w:themeShade="BF"/>
              <w:bottom w:val="single" w:sz="6" w:space="0" w:color="538135" w:themeColor="accent6" w:themeShade="BF"/>
            </w:tcBorders>
            <w:shd w:val="clear" w:color="auto" w:fill="C5E0B3" w:themeFill="accent6" w:themeFillTint="66"/>
          </w:tcPr>
          <w:p w:rsidR="00240B22" w:rsidRPr="001770D5" w:rsidRDefault="005F5359" w:rsidP="00A9189B">
            <w:pPr>
              <w:rPr>
                <w:b/>
                <w:sz w:val="24"/>
                <w:szCs w:val="24"/>
              </w:rPr>
            </w:pPr>
            <w:proofErr w:type="spellStart"/>
            <w:r>
              <w:rPr>
                <w:b/>
                <w:sz w:val="24"/>
                <w:szCs w:val="24"/>
              </w:rPr>
              <w:t>H</w:t>
            </w:r>
            <w:r w:rsidR="00240B22">
              <w:rPr>
                <w:b/>
                <w:sz w:val="24"/>
                <w:szCs w:val="24"/>
              </w:rPr>
              <w:t>Node</w:t>
            </w:r>
            <w:proofErr w:type="spellEnd"/>
            <w:r w:rsidR="00240B22">
              <w:rPr>
                <w:b/>
                <w:sz w:val="24"/>
                <w:szCs w:val="24"/>
              </w:rPr>
              <w:t>(</w:t>
            </w:r>
            <w:proofErr w:type="spellStart"/>
            <w:r w:rsidR="00240B22">
              <w:rPr>
                <w:b/>
                <w:sz w:val="24"/>
                <w:szCs w:val="24"/>
              </w:rPr>
              <w:t>a,b</w:t>
            </w:r>
            <w:proofErr w:type="spellEnd"/>
            <w:r w:rsidR="00240B22">
              <w:rPr>
                <w:b/>
                <w:sz w:val="24"/>
                <w:szCs w:val="24"/>
              </w:rPr>
              <w:t>)</w:t>
            </w:r>
          </w:p>
        </w:tc>
        <w:tc>
          <w:tcPr>
            <w:tcW w:w="2337" w:type="dxa"/>
            <w:tcBorders>
              <w:top w:val="single" w:sz="6" w:space="0" w:color="538135" w:themeColor="accent6" w:themeShade="BF"/>
              <w:bottom w:val="single" w:sz="6" w:space="0" w:color="538135" w:themeColor="accent6" w:themeShade="BF"/>
            </w:tcBorders>
            <w:shd w:val="clear" w:color="auto" w:fill="C5E0B3" w:themeFill="accent6" w:themeFillTint="66"/>
          </w:tcPr>
          <w:p w:rsidR="00240B22" w:rsidRDefault="00240B22" w:rsidP="00A9189B">
            <w:pPr>
              <w:rPr>
                <w:sz w:val="24"/>
                <w:szCs w:val="24"/>
              </w:rPr>
            </w:pPr>
            <w:proofErr w:type="spellStart"/>
            <w:r>
              <w:rPr>
                <w:sz w:val="24"/>
                <w:szCs w:val="24"/>
              </w:rPr>
              <w:t>Typename</w:t>
            </w:r>
            <w:proofErr w:type="spellEnd"/>
            <w:r>
              <w:rPr>
                <w:sz w:val="24"/>
                <w:szCs w:val="24"/>
              </w:rPr>
              <w:t xml:space="preserve"> K &amp; V</w:t>
            </w:r>
          </w:p>
        </w:tc>
        <w:tc>
          <w:tcPr>
            <w:tcW w:w="2338" w:type="dxa"/>
            <w:tcBorders>
              <w:top w:val="single" w:sz="6" w:space="0" w:color="538135" w:themeColor="accent6" w:themeShade="BF"/>
              <w:bottom w:val="single" w:sz="6" w:space="0" w:color="538135" w:themeColor="accent6" w:themeShade="BF"/>
            </w:tcBorders>
            <w:shd w:val="clear" w:color="auto" w:fill="C5E0B3" w:themeFill="accent6" w:themeFillTint="66"/>
          </w:tcPr>
          <w:p w:rsidR="00240B22" w:rsidRDefault="00240B22" w:rsidP="00A9189B">
            <w:pPr>
              <w:rPr>
                <w:sz w:val="24"/>
                <w:szCs w:val="24"/>
              </w:rPr>
            </w:pPr>
            <w:r>
              <w:rPr>
                <w:sz w:val="24"/>
                <w:szCs w:val="24"/>
              </w:rPr>
              <w:t>None</w:t>
            </w:r>
          </w:p>
        </w:tc>
        <w:tc>
          <w:tcPr>
            <w:tcW w:w="2973" w:type="dxa"/>
            <w:tcBorders>
              <w:top w:val="single" w:sz="6" w:space="0" w:color="538135" w:themeColor="accent6" w:themeShade="BF"/>
              <w:bottom w:val="single" w:sz="6" w:space="0" w:color="538135" w:themeColor="accent6" w:themeShade="BF"/>
            </w:tcBorders>
            <w:shd w:val="clear" w:color="auto" w:fill="C5E0B3" w:themeFill="accent6" w:themeFillTint="66"/>
          </w:tcPr>
          <w:p w:rsidR="00240B22" w:rsidRDefault="00240B22" w:rsidP="00A9189B">
            <w:pPr>
              <w:rPr>
                <w:sz w:val="24"/>
                <w:szCs w:val="24"/>
              </w:rPr>
            </w:pPr>
            <w:r>
              <w:rPr>
                <w:sz w:val="24"/>
                <w:szCs w:val="24"/>
              </w:rPr>
              <w:t>This creates a new hash Node that contains data specified by what is entered in as an argument as an initialized key</w:t>
            </w:r>
            <w:r>
              <w:rPr>
                <w:sz w:val="24"/>
                <w:szCs w:val="24"/>
              </w:rPr>
              <w:t xml:space="preserve"> &amp; value</w:t>
            </w:r>
          </w:p>
        </w:tc>
      </w:tr>
      <w:tr w:rsidR="005F5359" w:rsidTr="00240B22">
        <w:trPr>
          <w:trHeight w:val="888"/>
        </w:trPr>
        <w:tc>
          <w:tcPr>
            <w:tcW w:w="2337" w:type="dxa"/>
            <w:tcBorders>
              <w:top w:val="single" w:sz="6" w:space="0" w:color="538135" w:themeColor="accent6" w:themeShade="BF"/>
              <w:bottom w:val="single" w:sz="6" w:space="0" w:color="538135" w:themeColor="accent6" w:themeShade="BF"/>
            </w:tcBorders>
            <w:shd w:val="clear" w:color="auto" w:fill="C5E0B3" w:themeFill="accent6" w:themeFillTint="66"/>
          </w:tcPr>
          <w:p w:rsidR="005F5359" w:rsidRDefault="005F5359" w:rsidP="00A9189B">
            <w:pPr>
              <w:rPr>
                <w:b/>
                <w:sz w:val="24"/>
                <w:szCs w:val="24"/>
              </w:rPr>
            </w:pPr>
            <w:proofErr w:type="spellStart"/>
            <w:r>
              <w:rPr>
                <w:b/>
                <w:sz w:val="24"/>
                <w:szCs w:val="24"/>
              </w:rPr>
              <w:t>GetKey</w:t>
            </w:r>
            <w:proofErr w:type="spellEnd"/>
          </w:p>
        </w:tc>
        <w:tc>
          <w:tcPr>
            <w:tcW w:w="2337" w:type="dxa"/>
            <w:tcBorders>
              <w:top w:val="single" w:sz="6" w:space="0" w:color="538135" w:themeColor="accent6" w:themeShade="BF"/>
              <w:bottom w:val="single" w:sz="6" w:space="0" w:color="538135" w:themeColor="accent6" w:themeShade="BF"/>
            </w:tcBorders>
            <w:shd w:val="clear" w:color="auto" w:fill="C5E0B3" w:themeFill="accent6" w:themeFillTint="66"/>
          </w:tcPr>
          <w:p w:rsidR="005F5359" w:rsidRDefault="005F5359" w:rsidP="00A9189B">
            <w:pPr>
              <w:rPr>
                <w:sz w:val="24"/>
                <w:szCs w:val="24"/>
              </w:rPr>
            </w:pPr>
            <w:r>
              <w:rPr>
                <w:sz w:val="24"/>
                <w:szCs w:val="24"/>
              </w:rPr>
              <w:t>None</w:t>
            </w:r>
          </w:p>
        </w:tc>
        <w:tc>
          <w:tcPr>
            <w:tcW w:w="2338" w:type="dxa"/>
            <w:tcBorders>
              <w:top w:val="single" w:sz="6" w:space="0" w:color="538135" w:themeColor="accent6" w:themeShade="BF"/>
              <w:bottom w:val="single" w:sz="6" w:space="0" w:color="538135" w:themeColor="accent6" w:themeShade="BF"/>
            </w:tcBorders>
            <w:shd w:val="clear" w:color="auto" w:fill="C5E0B3" w:themeFill="accent6" w:themeFillTint="66"/>
          </w:tcPr>
          <w:p w:rsidR="005F5359" w:rsidRDefault="005F5359" w:rsidP="00A9189B">
            <w:pPr>
              <w:rPr>
                <w:sz w:val="24"/>
                <w:szCs w:val="24"/>
              </w:rPr>
            </w:pPr>
            <w:proofErr w:type="spellStart"/>
            <w:r>
              <w:rPr>
                <w:sz w:val="24"/>
                <w:szCs w:val="24"/>
              </w:rPr>
              <w:t>Typename</w:t>
            </w:r>
            <w:proofErr w:type="spellEnd"/>
            <w:r>
              <w:rPr>
                <w:sz w:val="24"/>
                <w:szCs w:val="24"/>
              </w:rPr>
              <w:t xml:space="preserve"> K</w:t>
            </w:r>
          </w:p>
        </w:tc>
        <w:tc>
          <w:tcPr>
            <w:tcW w:w="2973" w:type="dxa"/>
            <w:tcBorders>
              <w:top w:val="single" w:sz="6" w:space="0" w:color="538135" w:themeColor="accent6" w:themeShade="BF"/>
              <w:bottom w:val="single" w:sz="6" w:space="0" w:color="538135" w:themeColor="accent6" w:themeShade="BF"/>
            </w:tcBorders>
            <w:shd w:val="clear" w:color="auto" w:fill="C5E0B3" w:themeFill="accent6" w:themeFillTint="66"/>
          </w:tcPr>
          <w:p w:rsidR="005F5359" w:rsidRDefault="005F5359" w:rsidP="00A9189B">
            <w:pPr>
              <w:rPr>
                <w:sz w:val="24"/>
                <w:szCs w:val="24"/>
              </w:rPr>
            </w:pPr>
            <w:r>
              <w:rPr>
                <w:sz w:val="24"/>
                <w:szCs w:val="24"/>
              </w:rPr>
              <w:t>Returns the key of node that calls it.</w:t>
            </w:r>
          </w:p>
        </w:tc>
      </w:tr>
      <w:tr w:rsidR="005F5359" w:rsidTr="00240B22">
        <w:trPr>
          <w:trHeight w:val="888"/>
        </w:trPr>
        <w:tc>
          <w:tcPr>
            <w:tcW w:w="2337" w:type="dxa"/>
            <w:tcBorders>
              <w:top w:val="single" w:sz="6" w:space="0" w:color="538135" w:themeColor="accent6" w:themeShade="BF"/>
              <w:bottom w:val="single" w:sz="6" w:space="0" w:color="538135" w:themeColor="accent6" w:themeShade="BF"/>
            </w:tcBorders>
            <w:shd w:val="clear" w:color="auto" w:fill="C5E0B3" w:themeFill="accent6" w:themeFillTint="66"/>
          </w:tcPr>
          <w:p w:rsidR="005F5359" w:rsidRDefault="005F5359" w:rsidP="00A9189B">
            <w:pPr>
              <w:rPr>
                <w:b/>
                <w:sz w:val="24"/>
                <w:szCs w:val="24"/>
              </w:rPr>
            </w:pPr>
            <w:proofErr w:type="spellStart"/>
            <w:r>
              <w:rPr>
                <w:b/>
                <w:sz w:val="24"/>
                <w:szCs w:val="24"/>
              </w:rPr>
              <w:t>GetValue</w:t>
            </w:r>
            <w:proofErr w:type="spellEnd"/>
          </w:p>
        </w:tc>
        <w:tc>
          <w:tcPr>
            <w:tcW w:w="2337" w:type="dxa"/>
            <w:tcBorders>
              <w:top w:val="single" w:sz="6" w:space="0" w:color="538135" w:themeColor="accent6" w:themeShade="BF"/>
              <w:bottom w:val="single" w:sz="6" w:space="0" w:color="538135" w:themeColor="accent6" w:themeShade="BF"/>
            </w:tcBorders>
            <w:shd w:val="clear" w:color="auto" w:fill="C5E0B3" w:themeFill="accent6" w:themeFillTint="66"/>
          </w:tcPr>
          <w:p w:rsidR="005F5359" w:rsidRDefault="005F5359" w:rsidP="00A9189B">
            <w:pPr>
              <w:rPr>
                <w:sz w:val="24"/>
                <w:szCs w:val="24"/>
              </w:rPr>
            </w:pPr>
            <w:r>
              <w:rPr>
                <w:sz w:val="24"/>
                <w:szCs w:val="24"/>
              </w:rPr>
              <w:t>None</w:t>
            </w:r>
          </w:p>
        </w:tc>
        <w:tc>
          <w:tcPr>
            <w:tcW w:w="2338" w:type="dxa"/>
            <w:tcBorders>
              <w:top w:val="single" w:sz="6" w:space="0" w:color="538135" w:themeColor="accent6" w:themeShade="BF"/>
              <w:bottom w:val="single" w:sz="6" w:space="0" w:color="538135" w:themeColor="accent6" w:themeShade="BF"/>
            </w:tcBorders>
            <w:shd w:val="clear" w:color="auto" w:fill="C5E0B3" w:themeFill="accent6" w:themeFillTint="66"/>
          </w:tcPr>
          <w:p w:rsidR="005F5359" w:rsidRDefault="005F5359" w:rsidP="00A9189B">
            <w:pPr>
              <w:rPr>
                <w:sz w:val="24"/>
                <w:szCs w:val="24"/>
              </w:rPr>
            </w:pPr>
            <w:proofErr w:type="spellStart"/>
            <w:r>
              <w:rPr>
                <w:sz w:val="24"/>
                <w:szCs w:val="24"/>
              </w:rPr>
              <w:t>Typename</w:t>
            </w:r>
            <w:proofErr w:type="spellEnd"/>
            <w:r>
              <w:rPr>
                <w:sz w:val="24"/>
                <w:szCs w:val="24"/>
              </w:rPr>
              <w:t xml:space="preserve"> V</w:t>
            </w:r>
          </w:p>
        </w:tc>
        <w:tc>
          <w:tcPr>
            <w:tcW w:w="2973" w:type="dxa"/>
            <w:tcBorders>
              <w:top w:val="single" w:sz="6" w:space="0" w:color="538135" w:themeColor="accent6" w:themeShade="BF"/>
              <w:bottom w:val="single" w:sz="6" w:space="0" w:color="538135" w:themeColor="accent6" w:themeShade="BF"/>
            </w:tcBorders>
            <w:shd w:val="clear" w:color="auto" w:fill="C5E0B3" w:themeFill="accent6" w:themeFillTint="66"/>
          </w:tcPr>
          <w:p w:rsidR="005F5359" w:rsidRDefault="005F5359" w:rsidP="00A9189B">
            <w:pPr>
              <w:rPr>
                <w:sz w:val="24"/>
                <w:szCs w:val="24"/>
              </w:rPr>
            </w:pPr>
            <w:r>
              <w:rPr>
                <w:sz w:val="24"/>
                <w:szCs w:val="24"/>
              </w:rPr>
              <w:t xml:space="preserve">Returns the </w:t>
            </w:r>
            <w:r>
              <w:rPr>
                <w:sz w:val="24"/>
                <w:szCs w:val="24"/>
              </w:rPr>
              <w:t>value</w:t>
            </w:r>
            <w:r>
              <w:rPr>
                <w:sz w:val="24"/>
                <w:szCs w:val="24"/>
              </w:rPr>
              <w:t xml:space="preserve"> of node that calls it.</w:t>
            </w:r>
          </w:p>
        </w:tc>
      </w:tr>
    </w:tbl>
    <w:p w:rsidR="00CE1097" w:rsidRDefault="00CE1097" w:rsidP="00CE1097">
      <w:pPr>
        <w:rPr>
          <w:sz w:val="24"/>
          <w:szCs w:val="24"/>
        </w:rPr>
      </w:pPr>
      <w:r>
        <w:rPr>
          <w:sz w:val="24"/>
          <w:szCs w:val="24"/>
        </w:rPr>
        <w:t>Classes</w:t>
      </w:r>
    </w:p>
    <w:p w:rsidR="00CE1097" w:rsidRDefault="00CE1097" w:rsidP="00CE1097">
      <w:pPr>
        <w:rPr>
          <w:b/>
          <w:sz w:val="24"/>
          <w:szCs w:val="24"/>
        </w:rPr>
      </w:pPr>
      <w:r w:rsidRPr="009B1C3E">
        <w:rPr>
          <w:b/>
          <w:sz w:val="24"/>
          <w:szCs w:val="24"/>
        </w:rPr>
        <w:t>Node</w:t>
      </w:r>
    </w:p>
    <w:p w:rsidR="00CE1097" w:rsidRDefault="00CE1097" w:rsidP="00CE1097">
      <w:pPr>
        <w:rPr>
          <w:b/>
          <w:sz w:val="24"/>
          <w:szCs w:val="24"/>
        </w:rPr>
      </w:pPr>
    </w:p>
    <w:p w:rsidR="00CE1097" w:rsidRDefault="005F5359" w:rsidP="00CE1097">
      <w:pPr>
        <w:rPr>
          <w:b/>
          <w:sz w:val="24"/>
          <w:szCs w:val="24"/>
        </w:rPr>
      </w:pPr>
      <w:proofErr w:type="spellStart"/>
      <w:r>
        <w:rPr>
          <w:b/>
          <w:sz w:val="24"/>
          <w:szCs w:val="24"/>
        </w:rPr>
        <w:t>H</w:t>
      </w:r>
      <w:r w:rsidR="00CE1097">
        <w:rPr>
          <w:b/>
          <w:sz w:val="24"/>
          <w:szCs w:val="24"/>
        </w:rPr>
        <w:t>t</w:t>
      </w:r>
      <w:r>
        <w:rPr>
          <w:b/>
          <w:sz w:val="24"/>
          <w:szCs w:val="24"/>
        </w:rPr>
        <w:t>able</w:t>
      </w:r>
      <w:proofErr w:type="spellEnd"/>
    </w:p>
    <w:tbl>
      <w:tblPr>
        <w:tblStyle w:val="TableGrid"/>
        <w:tblW w:w="0" w:type="auto"/>
        <w:shd w:val="clear" w:color="auto" w:fill="A8D08D" w:themeFill="accent6" w:themeFillTint="99"/>
        <w:tblLook w:val="04A0" w:firstRow="1" w:lastRow="0" w:firstColumn="1" w:lastColumn="0" w:noHBand="0" w:noVBand="1"/>
      </w:tblPr>
      <w:tblGrid>
        <w:gridCol w:w="2337"/>
        <w:gridCol w:w="2337"/>
        <w:gridCol w:w="2338"/>
        <w:gridCol w:w="2338"/>
      </w:tblGrid>
      <w:tr w:rsidR="00CE1097" w:rsidTr="00A9189B">
        <w:tc>
          <w:tcPr>
            <w:tcW w:w="2337" w:type="dxa"/>
            <w:tcBorders>
              <w:bottom w:val="single" w:sz="4" w:space="0" w:color="auto"/>
            </w:tcBorders>
            <w:shd w:val="clear" w:color="auto" w:fill="A8D08D" w:themeFill="accent6" w:themeFillTint="99"/>
          </w:tcPr>
          <w:p w:rsidR="00CE1097" w:rsidRDefault="00CE1097" w:rsidP="00A9189B">
            <w:pPr>
              <w:rPr>
                <w:b/>
                <w:sz w:val="24"/>
                <w:szCs w:val="24"/>
              </w:rPr>
            </w:pPr>
            <w:r w:rsidRPr="001770D5">
              <w:rPr>
                <w:sz w:val="24"/>
                <w:szCs w:val="24"/>
              </w:rPr>
              <w:t>Class</w:t>
            </w:r>
            <w:r>
              <w:rPr>
                <w:sz w:val="24"/>
                <w:szCs w:val="24"/>
              </w:rPr>
              <w:t>/Function Name</w:t>
            </w:r>
          </w:p>
        </w:tc>
        <w:tc>
          <w:tcPr>
            <w:tcW w:w="2337" w:type="dxa"/>
            <w:tcBorders>
              <w:bottom w:val="single" w:sz="4" w:space="0" w:color="auto"/>
            </w:tcBorders>
            <w:shd w:val="clear" w:color="auto" w:fill="A8D08D" w:themeFill="accent6" w:themeFillTint="99"/>
          </w:tcPr>
          <w:p w:rsidR="00CE1097" w:rsidRDefault="00CE1097" w:rsidP="00A9189B">
            <w:pPr>
              <w:rPr>
                <w:b/>
                <w:sz w:val="24"/>
                <w:szCs w:val="24"/>
              </w:rPr>
            </w:pPr>
            <w:r>
              <w:rPr>
                <w:sz w:val="24"/>
                <w:szCs w:val="24"/>
              </w:rPr>
              <w:t>Parameters</w:t>
            </w:r>
          </w:p>
        </w:tc>
        <w:tc>
          <w:tcPr>
            <w:tcW w:w="2338" w:type="dxa"/>
            <w:tcBorders>
              <w:bottom w:val="single" w:sz="4" w:space="0" w:color="auto"/>
            </w:tcBorders>
            <w:shd w:val="clear" w:color="auto" w:fill="A8D08D" w:themeFill="accent6" w:themeFillTint="99"/>
          </w:tcPr>
          <w:p w:rsidR="00CE1097" w:rsidRDefault="00CE1097" w:rsidP="00A9189B">
            <w:pPr>
              <w:rPr>
                <w:sz w:val="24"/>
                <w:szCs w:val="24"/>
              </w:rPr>
            </w:pPr>
            <w:r>
              <w:rPr>
                <w:sz w:val="24"/>
                <w:szCs w:val="24"/>
              </w:rPr>
              <w:t>Return Type</w:t>
            </w:r>
          </w:p>
        </w:tc>
        <w:tc>
          <w:tcPr>
            <w:tcW w:w="2338" w:type="dxa"/>
            <w:tcBorders>
              <w:bottom w:val="single" w:sz="4" w:space="0" w:color="auto"/>
            </w:tcBorders>
            <w:shd w:val="clear" w:color="auto" w:fill="A8D08D" w:themeFill="accent6" w:themeFillTint="99"/>
          </w:tcPr>
          <w:p w:rsidR="00CE1097" w:rsidRDefault="00CE1097" w:rsidP="00A9189B">
            <w:pPr>
              <w:rPr>
                <w:b/>
                <w:sz w:val="24"/>
                <w:szCs w:val="24"/>
              </w:rPr>
            </w:pPr>
            <w:r>
              <w:rPr>
                <w:sz w:val="24"/>
                <w:szCs w:val="24"/>
              </w:rPr>
              <w:t>Explanation</w:t>
            </w:r>
          </w:p>
        </w:tc>
      </w:tr>
      <w:tr w:rsidR="00CE1097" w:rsidTr="00A9189B">
        <w:tc>
          <w:tcPr>
            <w:tcW w:w="2337" w:type="dxa"/>
            <w:shd w:val="clear" w:color="auto" w:fill="C5E0B3" w:themeFill="accent6" w:themeFillTint="66"/>
          </w:tcPr>
          <w:p w:rsidR="00CE1097" w:rsidRDefault="005F5359" w:rsidP="00A9189B">
            <w:pPr>
              <w:rPr>
                <w:b/>
                <w:sz w:val="24"/>
                <w:szCs w:val="24"/>
              </w:rPr>
            </w:pPr>
            <w:proofErr w:type="spellStart"/>
            <w:r>
              <w:rPr>
                <w:b/>
                <w:sz w:val="24"/>
                <w:szCs w:val="24"/>
              </w:rPr>
              <w:t>Htable</w:t>
            </w:r>
            <w:proofErr w:type="spellEnd"/>
            <w:r w:rsidR="00CE1097">
              <w:rPr>
                <w:b/>
                <w:sz w:val="24"/>
                <w:szCs w:val="24"/>
              </w:rPr>
              <w:t>( )</w:t>
            </w:r>
          </w:p>
        </w:tc>
        <w:tc>
          <w:tcPr>
            <w:tcW w:w="2337" w:type="dxa"/>
            <w:shd w:val="clear" w:color="auto" w:fill="C5E0B3" w:themeFill="accent6" w:themeFillTint="66"/>
          </w:tcPr>
          <w:p w:rsidR="00CE1097" w:rsidRPr="00BA68C5" w:rsidRDefault="00CE1097" w:rsidP="00A9189B">
            <w:pPr>
              <w:rPr>
                <w:sz w:val="24"/>
                <w:szCs w:val="24"/>
              </w:rPr>
            </w:pPr>
            <w:r w:rsidRPr="00BA68C5">
              <w:rPr>
                <w:sz w:val="24"/>
                <w:szCs w:val="24"/>
              </w:rPr>
              <w:t>None</w:t>
            </w:r>
          </w:p>
        </w:tc>
        <w:tc>
          <w:tcPr>
            <w:tcW w:w="2338" w:type="dxa"/>
            <w:shd w:val="clear" w:color="auto" w:fill="C5E0B3" w:themeFill="accent6" w:themeFillTint="66"/>
          </w:tcPr>
          <w:p w:rsidR="00CE1097" w:rsidRPr="00BA68C5" w:rsidRDefault="00CE1097" w:rsidP="00A9189B">
            <w:pPr>
              <w:rPr>
                <w:sz w:val="24"/>
                <w:szCs w:val="24"/>
              </w:rPr>
            </w:pPr>
            <w:r w:rsidRPr="00BA68C5">
              <w:rPr>
                <w:sz w:val="24"/>
                <w:szCs w:val="24"/>
              </w:rPr>
              <w:t>None</w:t>
            </w:r>
          </w:p>
        </w:tc>
        <w:tc>
          <w:tcPr>
            <w:tcW w:w="2338" w:type="dxa"/>
            <w:shd w:val="clear" w:color="auto" w:fill="C5E0B3" w:themeFill="accent6" w:themeFillTint="66"/>
          </w:tcPr>
          <w:p w:rsidR="00CE1097" w:rsidRDefault="00CE1097" w:rsidP="00A9189B">
            <w:pPr>
              <w:rPr>
                <w:b/>
                <w:sz w:val="24"/>
                <w:szCs w:val="24"/>
              </w:rPr>
            </w:pPr>
            <w:r>
              <w:rPr>
                <w:sz w:val="24"/>
                <w:szCs w:val="24"/>
              </w:rPr>
              <w:t xml:space="preserve">This creates a new </w:t>
            </w:r>
            <w:proofErr w:type="spellStart"/>
            <w:r w:rsidR="005F5359">
              <w:rPr>
                <w:sz w:val="24"/>
                <w:szCs w:val="24"/>
              </w:rPr>
              <w:t>Htable</w:t>
            </w:r>
            <w:proofErr w:type="spellEnd"/>
            <w:r w:rsidR="005F5359">
              <w:rPr>
                <w:sz w:val="24"/>
                <w:szCs w:val="24"/>
              </w:rPr>
              <w:t xml:space="preserve"> </w:t>
            </w:r>
            <w:r>
              <w:rPr>
                <w:sz w:val="24"/>
                <w:szCs w:val="24"/>
              </w:rPr>
              <w:t xml:space="preserve">constructor that contains </w:t>
            </w:r>
            <w:r w:rsidR="005F5359">
              <w:rPr>
                <w:sz w:val="24"/>
                <w:szCs w:val="24"/>
              </w:rPr>
              <w:t>an empty hash table array of type K &amp; V.</w:t>
            </w:r>
          </w:p>
        </w:tc>
      </w:tr>
      <w:tr w:rsidR="00CE1097" w:rsidTr="00A9189B">
        <w:tc>
          <w:tcPr>
            <w:tcW w:w="2337" w:type="dxa"/>
            <w:shd w:val="clear" w:color="auto" w:fill="C5E0B3" w:themeFill="accent6" w:themeFillTint="66"/>
          </w:tcPr>
          <w:p w:rsidR="00CE1097" w:rsidRDefault="005F5359" w:rsidP="00A9189B">
            <w:pPr>
              <w:rPr>
                <w:b/>
                <w:sz w:val="24"/>
                <w:szCs w:val="24"/>
              </w:rPr>
            </w:pPr>
            <w:proofErr w:type="spellStart"/>
            <w:r>
              <w:rPr>
                <w:b/>
                <w:sz w:val="24"/>
                <w:szCs w:val="24"/>
              </w:rPr>
              <w:t>Htable</w:t>
            </w:r>
            <w:proofErr w:type="spellEnd"/>
            <w:r>
              <w:rPr>
                <w:b/>
                <w:sz w:val="24"/>
                <w:szCs w:val="24"/>
              </w:rPr>
              <w:t>( )</w:t>
            </w:r>
          </w:p>
        </w:tc>
        <w:tc>
          <w:tcPr>
            <w:tcW w:w="2337" w:type="dxa"/>
            <w:shd w:val="clear" w:color="auto" w:fill="C5E0B3" w:themeFill="accent6" w:themeFillTint="66"/>
          </w:tcPr>
          <w:p w:rsidR="00CE1097" w:rsidRPr="00BA68C5" w:rsidRDefault="005F5359" w:rsidP="00A9189B">
            <w:pPr>
              <w:rPr>
                <w:sz w:val="24"/>
                <w:szCs w:val="24"/>
              </w:rPr>
            </w:pPr>
            <w:r>
              <w:rPr>
                <w:sz w:val="24"/>
                <w:szCs w:val="24"/>
              </w:rPr>
              <w:t>None</w:t>
            </w:r>
          </w:p>
        </w:tc>
        <w:tc>
          <w:tcPr>
            <w:tcW w:w="2338" w:type="dxa"/>
            <w:shd w:val="clear" w:color="auto" w:fill="C5E0B3" w:themeFill="accent6" w:themeFillTint="66"/>
          </w:tcPr>
          <w:p w:rsidR="00CE1097" w:rsidRPr="00BA68C5" w:rsidRDefault="00CE1097" w:rsidP="00A9189B">
            <w:pPr>
              <w:rPr>
                <w:sz w:val="24"/>
                <w:szCs w:val="24"/>
              </w:rPr>
            </w:pPr>
            <w:r>
              <w:rPr>
                <w:sz w:val="24"/>
                <w:szCs w:val="24"/>
              </w:rPr>
              <w:t>None</w:t>
            </w:r>
          </w:p>
        </w:tc>
        <w:tc>
          <w:tcPr>
            <w:tcW w:w="2338" w:type="dxa"/>
            <w:shd w:val="clear" w:color="auto" w:fill="C5E0B3" w:themeFill="accent6" w:themeFillTint="66"/>
          </w:tcPr>
          <w:p w:rsidR="00CE1097" w:rsidRPr="00BA68C5" w:rsidRDefault="00CE1097" w:rsidP="00A9189B">
            <w:pPr>
              <w:rPr>
                <w:sz w:val="24"/>
                <w:szCs w:val="24"/>
              </w:rPr>
            </w:pPr>
            <w:r>
              <w:rPr>
                <w:sz w:val="24"/>
                <w:szCs w:val="24"/>
              </w:rPr>
              <w:t>This creates a</w:t>
            </w:r>
            <w:r w:rsidR="005F5359">
              <w:rPr>
                <w:sz w:val="24"/>
                <w:szCs w:val="24"/>
              </w:rPr>
              <w:t xml:space="preserve">n empty </w:t>
            </w:r>
            <w:proofErr w:type="gramStart"/>
            <w:r w:rsidR="005F5359">
              <w:rPr>
                <w:sz w:val="24"/>
                <w:szCs w:val="24"/>
              </w:rPr>
              <w:t>constructor.</w:t>
            </w:r>
            <w:r>
              <w:rPr>
                <w:sz w:val="24"/>
                <w:szCs w:val="24"/>
              </w:rPr>
              <w:t>.</w:t>
            </w:r>
            <w:proofErr w:type="gramEnd"/>
          </w:p>
        </w:tc>
      </w:tr>
      <w:tr w:rsidR="00CE1097" w:rsidTr="00A9189B">
        <w:tc>
          <w:tcPr>
            <w:tcW w:w="2337" w:type="dxa"/>
            <w:shd w:val="clear" w:color="auto" w:fill="C5E0B3" w:themeFill="accent6" w:themeFillTint="66"/>
          </w:tcPr>
          <w:p w:rsidR="00CE1097" w:rsidRDefault="005F5359" w:rsidP="00A9189B">
            <w:pPr>
              <w:rPr>
                <w:b/>
                <w:sz w:val="24"/>
                <w:szCs w:val="24"/>
              </w:rPr>
            </w:pPr>
            <w:proofErr w:type="spellStart"/>
            <w:r>
              <w:rPr>
                <w:b/>
                <w:sz w:val="24"/>
                <w:szCs w:val="24"/>
              </w:rPr>
              <w:t>H</w:t>
            </w:r>
            <w:r w:rsidR="00CE1097">
              <w:rPr>
                <w:b/>
                <w:sz w:val="24"/>
                <w:szCs w:val="24"/>
              </w:rPr>
              <w:t>Insert</w:t>
            </w:r>
            <w:proofErr w:type="spellEnd"/>
            <w:r w:rsidR="00CE1097">
              <w:rPr>
                <w:b/>
                <w:sz w:val="24"/>
                <w:szCs w:val="24"/>
              </w:rPr>
              <w:t>(</w:t>
            </w:r>
            <w:proofErr w:type="spellStart"/>
            <w:r w:rsidR="00CE1097">
              <w:rPr>
                <w:b/>
                <w:sz w:val="24"/>
                <w:szCs w:val="24"/>
              </w:rPr>
              <w:t>a</w:t>
            </w:r>
            <w:r>
              <w:rPr>
                <w:b/>
                <w:sz w:val="24"/>
                <w:szCs w:val="24"/>
              </w:rPr>
              <w:t>,b</w:t>
            </w:r>
            <w:proofErr w:type="spellEnd"/>
            <w:r w:rsidR="00CE1097">
              <w:rPr>
                <w:b/>
                <w:sz w:val="24"/>
                <w:szCs w:val="24"/>
              </w:rPr>
              <w:t>)</w:t>
            </w:r>
          </w:p>
        </w:tc>
        <w:tc>
          <w:tcPr>
            <w:tcW w:w="2337" w:type="dxa"/>
            <w:shd w:val="clear" w:color="auto" w:fill="C5E0B3" w:themeFill="accent6" w:themeFillTint="66"/>
          </w:tcPr>
          <w:p w:rsidR="00CE1097" w:rsidRPr="00BA68C5" w:rsidRDefault="005F5359" w:rsidP="00A9189B">
            <w:pPr>
              <w:rPr>
                <w:sz w:val="24"/>
                <w:szCs w:val="24"/>
              </w:rPr>
            </w:pPr>
            <w:r>
              <w:rPr>
                <w:sz w:val="24"/>
                <w:szCs w:val="24"/>
              </w:rPr>
              <w:t>Key  &amp; Value</w:t>
            </w:r>
          </w:p>
        </w:tc>
        <w:tc>
          <w:tcPr>
            <w:tcW w:w="2338" w:type="dxa"/>
            <w:shd w:val="clear" w:color="auto" w:fill="C5E0B3" w:themeFill="accent6" w:themeFillTint="66"/>
          </w:tcPr>
          <w:p w:rsidR="00CE1097" w:rsidRPr="00BA68C5" w:rsidRDefault="00CE1097" w:rsidP="00A9189B">
            <w:pPr>
              <w:rPr>
                <w:sz w:val="24"/>
                <w:szCs w:val="24"/>
              </w:rPr>
            </w:pPr>
            <w:r>
              <w:rPr>
                <w:sz w:val="24"/>
                <w:szCs w:val="24"/>
              </w:rPr>
              <w:t>Void</w:t>
            </w:r>
          </w:p>
        </w:tc>
        <w:tc>
          <w:tcPr>
            <w:tcW w:w="2338" w:type="dxa"/>
            <w:shd w:val="clear" w:color="auto" w:fill="C5E0B3" w:themeFill="accent6" w:themeFillTint="66"/>
          </w:tcPr>
          <w:p w:rsidR="00CE1097" w:rsidRPr="00BA68C5" w:rsidRDefault="00CE1097" w:rsidP="00A9189B">
            <w:pPr>
              <w:rPr>
                <w:sz w:val="24"/>
                <w:szCs w:val="24"/>
              </w:rPr>
            </w:pPr>
            <w:r>
              <w:rPr>
                <w:sz w:val="24"/>
                <w:szCs w:val="24"/>
              </w:rPr>
              <w:t xml:space="preserve">Creates a new node with </w:t>
            </w:r>
            <w:r w:rsidR="0087488B">
              <w:rPr>
                <w:sz w:val="24"/>
                <w:szCs w:val="24"/>
              </w:rPr>
              <w:t xml:space="preserve">the key-value </w:t>
            </w:r>
            <w:r w:rsidR="0087488B">
              <w:rPr>
                <w:sz w:val="24"/>
                <w:szCs w:val="24"/>
              </w:rPr>
              <w:lastRenderedPageBreak/>
              <w:t>pair inserted</w:t>
            </w:r>
            <w:r>
              <w:rPr>
                <w:sz w:val="24"/>
                <w:szCs w:val="24"/>
              </w:rPr>
              <w:t xml:space="preserve"> &amp; </w:t>
            </w:r>
            <w:r w:rsidR="0087488B">
              <w:rPr>
                <w:sz w:val="24"/>
                <w:szCs w:val="24"/>
              </w:rPr>
              <w:t>uses the hash algorithm &amp; key</w:t>
            </w:r>
            <w:r>
              <w:rPr>
                <w:sz w:val="24"/>
                <w:szCs w:val="24"/>
              </w:rPr>
              <w:t xml:space="preserve"> to </w:t>
            </w:r>
            <w:r w:rsidR="0087488B">
              <w:rPr>
                <w:sz w:val="24"/>
                <w:szCs w:val="24"/>
              </w:rPr>
              <w:t>calculate what index the new pair belongs in. Then it adds the new node to that index</w:t>
            </w:r>
          </w:p>
        </w:tc>
      </w:tr>
      <w:tr w:rsidR="00CE1097" w:rsidTr="00A9189B">
        <w:trPr>
          <w:cantSplit/>
        </w:trPr>
        <w:tc>
          <w:tcPr>
            <w:tcW w:w="2337" w:type="dxa"/>
            <w:shd w:val="clear" w:color="auto" w:fill="C5E0B3" w:themeFill="accent6" w:themeFillTint="66"/>
          </w:tcPr>
          <w:p w:rsidR="00CE1097" w:rsidRDefault="0087488B" w:rsidP="00A9189B">
            <w:pPr>
              <w:rPr>
                <w:b/>
                <w:sz w:val="24"/>
                <w:szCs w:val="24"/>
              </w:rPr>
            </w:pPr>
            <w:r>
              <w:rPr>
                <w:b/>
                <w:sz w:val="24"/>
                <w:szCs w:val="24"/>
              </w:rPr>
              <w:lastRenderedPageBreak/>
              <w:t xml:space="preserve">Int </w:t>
            </w:r>
            <w:proofErr w:type="spellStart"/>
            <w:r>
              <w:rPr>
                <w:b/>
                <w:sz w:val="24"/>
                <w:szCs w:val="24"/>
              </w:rPr>
              <w:t>HashKey</w:t>
            </w:r>
            <w:proofErr w:type="spellEnd"/>
            <w:r>
              <w:rPr>
                <w:b/>
                <w:sz w:val="24"/>
                <w:szCs w:val="24"/>
              </w:rPr>
              <w:t>(a)</w:t>
            </w:r>
          </w:p>
        </w:tc>
        <w:tc>
          <w:tcPr>
            <w:tcW w:w="2337" w:type="dxa"/>
            <w:shd w:val="clear" w:color="auto" w:fill="C5E0B3" w:themeFill="accent6" w:themeFillTint="66"/>
          </w:tcPr>
          <w:p w:rsidR="00CE1097" w:rsidRPr="00BA68C5" w:rsidRDefault="0087488B" w:rsidP="00A9189B">
            <w:pPr>
              <w:rPr>
                <w:sz w:val="24"/>
                <w:szCs w:val="24"/>
              </w:rPr>
            </w:pPr>
            <w:r>
              <w:rPr>
                <w:sz w:val="24"/>
                <w:szCs w:val="24"/>
              </w:rPr>
              <w:t>Key</w:t>
            </w:r>
          </w:p>
        </w:tc>
        <w:tc>
          <w:tcPr>
            <w:tcW w:w="2338" w:type="dxa"/>
            <w:shd w:val="clear" w:color="auto" w:fill="C5E0B3" w:themeFill="accent6" w:themeFillTint="66"/>
          </w:tcPr>
          <w:p w:rsidR="00CE1097" w:rsidRPr="00BA68C5" w:rsidRDefault="0087488B" w:rsidP="00A9189B">
            <w:pPr>
              <w:rPr>
                <w:sz w:val="24"/>
                <w:szCs w:val="24"/>
              </w:rPr>
            </w:pPr>
            <w:r>
              <w:rPr>
                <w:sz w:val="24"/>
                <w:szCs w:val="24"/>
              </w:rPr>
              <w:t xml:space="preserve">Int </w:t>
            </w:r>
          </w:p>
        </w:tc>
        <w:tc>
          <w:tcPr>
            <w:tcW w:w="2338" w:type="dxa"/>
            <w:shd w:val="clear" w:color="auto" w:fill="C5E0B3" w:themeFill="accent6" w:themeFillTint="66"/>
          </w:tcPr>
          <w:p w:rsidR="00CE1097" w:rsidRPr="00BA68C5" w:rsidRDefault="0087488B" w:rsidP="00A9189B">
            <w:pPr>
              <w:rPr>
                <w:sz w:val="24"/>
                <w:szCs w:val="24"/>
              </w:rPr>
            </w:pPr>
            <w:r>
              <w:rPr>
                <w:sz w:val="24"/>
                <w:szCs w:val="24"/>
              </w:rPr>
              <w:t xml:space="preserve">Takes in key as argument and applies the C++ built in hash function to get a number. </w:t>
            </w:r>
            <w:r w:rsidR="0001088A">
              <w:rPr>
                <w:sz w:val="24"/>
                <w:szCs w:val="24"/>
              </w:rPr>
              <w:t>M</w:t>
            </w:r>
            <w:r>
              <w:rPr>
                <w:sz w:val="24"/>
                <w:szCs w:val="24"/>
              </w:rPr>
              <w:t>ods</w:t>
            </w:r>
            <w:r w:rsidR="0001088A">
              <w:rPr>
                <w:sz w:val="24"/>
                <w:szCs w:val="24"/>
              </w:rPr>
              <w:t xml:space="preserve"> this number</w:t>
            </w:r>
            <w:r>
              <w:rPr>
                <w:sz w:val="24"/>
                <w:szCs w:val="24"/>
              </w:rPr>
              <w:t xml:space="preserve"> by the </w:t>
            </w:r>
            <w:r w:rsidR="0001088A">
              <w:rPr>
                <w:sz w:val="24"/>
                <w:szCs w:val="24"/>
              </w:rPr>
              <w:t>size of the table and returns it.</w:t>
            </w:r>
          </w:p>
        </w:tc>
      </w:tr>
      <w:tr w:rsidR="00CE1097" w:rsidTr="00A9189B">
        <w:trPr>
          <w:trHeight w:val="1745"/>
        </w:trPr>
        <w:tc>
          <w:tcPr>
            <w:tcW w:w="2337" w:type="dxa"/>
            <w:shd w:val="clear" w:color="auto" w:fill="C5E0B3" w:themeFill="accent6" w:themeFillTint="66"/>
          </w:tcPr>
          <w:p w:rsidR="00CE1097" w:rsidRDefault="0001088A" w:rsidP="00A9189B">
            <w:pPr>
              <w:rPr>
                <w:b/>
                <w:sz w:val="24"/>
                <w:szCs w:val="24"/>
              </w:rPr>
            </w:pPr>
            <w:r>
              <w:rPr>
                <w:b/>
                <w:sz w:val="24"/>
                <w:szCs w:val="24"/>
              </w:rPr>
              <w:t>Retrieve(a)</w:t>
            </w:r>
          </w:p>
        </w:tc>
        <w:tc>
          <w:tcPr>
            <w:tcW w:w="2337" w:type="dxa"/>
            <w:shd w:val="clear" w:color="auto" w:fill="C5E0B3" w:themeFill="accent6" w:themeFillTint="66"/>
          </w:tcPr>
          <w:p w:rsidR="00CE1097" w:rsidRPr="00BA68C5" w:rsidRDefault="0001088A" w:rsidP="00A9189B">
            <w:pPr>
              <w:rPr>
                <w:sz w:val="24"/>
                <w:szCs w:val="24"/>
              </w:rPr>
            </w:pPr>
            <w:r>
              <w:rPr>
                <w:sz w:val="24"/>
                <w:szCs w:val="24"/>
              </w:rPr>
              <w:t>Key</w:t>
            </w:r>
          </w:p>
        </w:tc>
        <w:tc>
          <w:tcPr>
            <w:tcW w:w="2338" w:type="dxa"/>
            <w:shd w:val="clear" w:color="auto" w:fill="C5E0B3" w:themeFill="accent6" w:themeFillTint="66"/>
          </w:tcPr>
          <w:p w:rsidR="00CE1097" w:rsidRPr="00BA68C5" w:rsidRDefault="0001088A" w:rsidP="00A9189B">
            <w:pPr>
              <w:rPr>
                <w:sz w:val="24"/>
                <w:szCs w:val="24"/>
              </w:rPr>
            </w:pPr>
            <w:r>
              <w:rPr>
                <w:sz w:val="24"/>
                <w:szCs w:val="24"/>
              </w:rPr>
              <w:t>Key</w:t>
            </w:r>
          </w:p>
        </w:tc>
        <w:tc>
          <w:tcPr>
            <w:tcW w:w="2338" w:type="dxa"/>
            <w:shd w:val="clear" w:color="auto" w:fill="C5E0B3" w:themeFill="accent6" w:themeFillTint="66"/>
          </w:tcPr>
          <w:p w:rsidR="00CE1097" w:rsidRPr="00BA68C5" w:rsidRDefault="0001088A" w:rsidP="00A9189B">
            <w:pPr>
              <w:rPr>
                <w:sz w:val="24"/>
                <w:szCs w:val="24"/>
              </w:rPr>
            </w:pPr>
            <w:r>
              <w:rPr>
                <w:sz w:val="24"/>
                <w:szCs w:val="24"/>
              </w:rPr>
              <w:t xml:space="preserve">First uses </w:t>
            </w:r>
            <w:proofErr w:type="spellStart"/>
            <w:r>
              <w:rPr>
                <w:sz w:val="24"/>
                <w:szCs w:val="24"/>
              </w:rPr>
              <w:t>HashKey</w:t>
            </w:r>
            <w:proofErr w:type="spellEnd"/>
            <w:r>
              <w:rPr>
                <w:sz w:val="24"/>
                <w:szCs w:val="24"/>
              </w:rPr>
              <w:t xml:space="preserve">( ) to figure out where desired key is located. Then checks if key at the index matches desired key. If so, prints out the matching key &amp; its value  </w:t>
            </w:r>
          </w:p>
        </w:tc>
      </w:tr>
    </w:tbl>
    <w:p w:rsidR="00CE1097" w:rsidRDefault="00CE1097" w:rsidP="00CE1097">
      <w:pPr>
        <w:rPr>
          <w:b/>
          <w:sz w:val="24"/>
          <w:szCs w:val="24"/>
        </w:rPr>
      </w:pPr>
    </w:p>
    <w:p w:rsidR="00CE1097" w:rsidRDefault="00CE1097" w:rsidP="00CE1097">
      <w:pPr>
        <w:rPr>
          <w:b/>
          <w:sz w:val="24"/>
          <w:szCs w:val="24"/>
        </w:rPr>
      </w:pPr>
      <w:r>
        <w:rPr>
          <w:b/>
          <w:sz w:val="24"/>
          <w:szCs w:val="24"/>
        </w:rPr>
        <w:t>Main/Testing</w:t>
      </w:r>
    </w:p>
    <w:tbl>
      <w:tblPr>
        <w:tblStyle w:val="TableGrid"/>
        <w:tblW w:w="0" w:type="auto"/>
        <w:shd w:val="clear" w:color="auto" w:fill="A8D08D" w:themeFill="accent6" w:themeFillTint="99"/>
        <w:tblLook w:val="04A0" w:firstRow="1" w:lastRow="0" w:firstColumn="1" w:lastColumn="0" w:noHBand="0" w:noVBand="1"/>
      </w:tblPr>
      <w:tblGrid>
        <w:gridCol w:w="2337"/>
        <w:gridCol w:w="2337"/>
        <w:gridCol w:w="2338"/>
        <w:gridCol w:w="2338"/>
      </w:tblGrid>
      <w:tr w:rsidR="00CE1097" w:rsidRPr="00BA68C5" w:rsidTr="00A9189B">
        <w:trPr>
          <w:cantSplit/>
        </w:trPr>
        <w:tc>
          <w:tcPr>
            <w:tcW w:w="2337" w:type="dxa"/>
            <w:shd w:val="clear" w:color="auto" w:fill="C5E0B3" w:themeFill="accent6" w:themeFillTint="66"/>
          </w:tcPr>
          <w:p w:rsidR="00CE1097" w:rsidRDefault="00CE1097" w:rsidP="00A9189B">
            <w:pPr>
              <w:rPr>
                <w:b/>
                <w:sz w:val="24"/>
                <w:szCs w:val="24"/>
              </w:rPr>
            </w:pPr>
            <w:r>
              <w:rPr>
                <w:b/>
                <w:sz w:val="24"/>
                <w:szCs w:val="24"/>
              </w:rPr>
              <w:t>Main( )</w:t>
            </w:r>
          </w:p>
        </w:tc>
        <w:tc>
          <w:tcPr>
            <w:tcW w:w="2337" w:type="dxa"/>
            <w:shd w:val="clear" w:color="auto" w:fill="C5E0B3" w:themeFill="accent6" w:themeFillTint="66"/>
          </w:tcPr>
          <w:p w:rsidR="00CE1097" w:rsidRPr="00BA68C5" w:rsidRDefault="00CE1097" w:rsidP="00A9189B">
            <w:pPr>
              <w:rPr>
                <w:sz w:val="24"/>
                <w:szCs w:val="24"/>
              </w:rPr>
            </w:pPr>
            <w:r>
              <w:rPr>
                <w:sz w:val="24"/>
                <w:szCs w:val="24"/>
              </w:rPr>
              <w:t>None</w:t>
            </w:r>
          </w:p>
        </w:tc>
        <w:tc>
          <w:tcPr>
            <w:tcW w:w="2338" w:type="dxa"/>
            <w:shd w:val="clear" w:color="auto" w:fill="C5E0B3" w:themeFill="accent6" w:themeFillTint="66"/>
          </w:tcPr>
          <w:p w:rsidR="00CE1097" w:rsidRPr="00BA68C5" w:rsidRDefault="00CE1097" w:rsidP="00A9189B">
            <w:pPr>
              <w:rPr>
                <w:sz w:val="24"/>
                <w:szCs w:val="24"/>
              </w:rPr>
            </w:pPr>
            <w:r>
              <w:rPr>
                <w:sz w:val="24"/>
                <w:szCs w:val="24"/>
              </w:rPr>
              <w:t>Void</w:t>
            </w:r>
          </w:p>
        </w:tc>
        <w:tc>
          <w:tcPr>
            <w:tcW w:w="2338" w:type="dxa"/>
            <w:shd w:val="clear" w:color="auto" w:fill="C5E0B3" w:themeFill="accent6" w:themeFillTint="66"/>
          </w:tcPr>
          <w:p w:rsidR="00CE1097" w:rsidRPr="00BA68C5" w:rsidRDefault="00CE1097" w:rsidP="00A9189B">
            <w:pPr>
              <w:rPr>
                <w:sz w:val="24"/>
                <w:szCs w:val="24"/>
              </w:rPr>
            </w:pPr>
            <w:r>
              <w:rPr>
                <w:sz w:val="24"/>
                <w:szCs w:val="24"/>
              </w:rPr>
              <w:t xml:space="preserve">Main function that begins execution of the entire program. It also starts the menu loop.  </w:t>
            </w:r>
          </w:p>
        </w:tc>
      </w:tr>
      <w:tr w:rsidR="00CE1097" w:rsidRPr="00BA68C5" w:rsidTr="00A9189B">
        <w:trPr>
          <w:trHeight w:val="1745"/>
        </w:trPr>
        <w:tc>
          <w:tcPr>
            <w:tcW w:w="2337" w:type="dxa"/>
            <w:shd w:val="clear" w:color="auto" w:fill="C5E0B3" w:themeFill="accent6" w:themeFillTint="66"/>
          </w:tcPr>
          <w:p w:rsidR="00CE1097" w:rsidRDefault="00CE1097" w:rsidP="00A9189B">
            <w:pPr>
              <w:rPr>
                <w:b/>
                <w:sz w:val="24"/>
                <w:szCs w:val="24"/>
              </w:rPr>
            </w:pPr>
            <w:r>
              <w:rPr>
                <w:b/>
                <w:sz w:val="24"/>
                <w:szCs w:val="24"/>
              </w:rPr>
              <w:t>Menu</w:t>
            </w:r>
          </w:p>
        </w:tc>
        <w:tc>
          <w:tcPr>
            <w:tcW w:w="2337" w:type="dxa"/>
            <w:shd w:val="clear" w:color="auto" w:fill="C5E0B3" w:themeFill="accent6" w:themeFillTint="66"/>
          </w:tcPr>
          <w:p w:rsidR="00CE1097" w:rsidRPr="00BA68C5" w:rsidRDefault="00CE1097" w:rsidP="00A9189B">
            <w:pPr>
              <w:rPr>
                <w:sz w:val="24"/>
                <w:szCs w:val="24"/>
              </w:rPr>
            </w:pPr>
            <w:r>
              <w:rPr>
                <w:sz w:val="24"/>
                <w:szCs w:val="24"/>
              </w:rPr>
              <w:t>N/A</w:t>
            </w:r>
          </w:p>
        </w:tc>
        <w:tc>
          <w:tcPr>
            <w:tcW w:w="2338" w:type="dxa"/>
            <w:shd w:val="clear" w:color="auto" w:fill="C5E0B3" w:themeFill="accent6" w:themeFillTint="66"/>
          </w:tcPr>
          <w:p w:rsidR="00CE1097" w:rsidRPr="00BA68C5" w:rsidRDefault="00CE1097" w:rsidP="00A9189B">
            <w:pPr>
              <w:rPr>
                <w:sz w:val="24"/>
                <w:szCs w:val="24"/>
              </w:rPr>
            </w:pPr>
            <w:r>
              <w:rPr>
                <w:sz w:val="24"/>
                <w:szCs w:val="24"/>
              </w:rPr>
              <w:t>N/A</w:t>
            </w:r>
          </w:p>
        </w:tc>
        <w:tc>
          <w:tcPr>
            <w:tcW w:w="2338" w:type="dxa"/>
            <w:shd w:val="clear" w:color="auto" w:fill="C5E0B3" w:themeFill="accent6" w:themeFillTint="66"/>
          </w:tcPr>
          <w:p w:rsidR="00CE1097" w:rsidRPr="00BA68C5" w:rsidRDefault="00CE1097" w:rsidP="00A9189B">
            <w:pPr>
              <w:rPr>
                <w:sz w:val="24"/>
                <w:szCs w:val="24"/>
              </w:rPr>
            </w:pPr>
            <w:r>
              <w:rPr>
                <w:sz w:val="24"/>
                <w:szCs w:val="24"/>
              </w:rPr>
              <w:t xml:space="preserve">Uses a do While loop to offer the user options for executing the testing suite. When user chooses an </w:t>
            </w:r>
            <w:r w:rsidR="0001088A">
              <w:rPr>
                <w:sz w:val="24"/>
                <w:szCs w:val="24"/>
              </w:rPr>
              <w:t>option,</w:t>
            </w:r>
            <w:r>
              <w:rPr>
                <w:sz w:val="24"/>
                <w:szCs w:val="24"/>
              </w:rPr>
              <w:t xml:space="preserve"> certain functions are automatically ran to test for a full range of conditions </w:t>
            </w:r>
            <w:r w:rsidR="0001088A">
              <w:rPr>
                <w:sz w:val="24"/>
                <w:szCs w:val="24"/>
              </w:rPr>
              <w:t>including creating new key value pa</w:t>
            </w:r>
            <w:r w:rsidR="006D21F0">
              <w:rPr>
                <w:sz w:val="24"/>
                <w:szCs w:val="24"/>
              </w:rPr>
              <w:t>i</w:t>
            </w:r>
            <w:r w:rsidR="0001088A">
              <w:rPr>
                <w:sz w:val="24"/>
                <w:szCs w:val="24"/>
              </w:rPr>
              <w:t xml:space="preserve">rs, inserting </w:t>
            </w:r>
            <w:r w:rsidR="006D21F0">
              <w:rPr>
                <w:sz w:val="24"/>
                <w:szCs w:val="24"/>
              </w:rPr>
              <w:t>p</w:t>
            </w:r>
            <w:r w:rsidR="0001088A">
              <w:rPr>
                <w:sz w:val="24"/>
                <w:szCs w:val="24"/>
              </w:rPr>
              <w:t>a</w:t>
            </w:r>
            <w:r w:rsidR="006D21F0">
              <w:rPr>
                <w:sz w:val="24"/>
                <w:szCs w:val="24"/>
              </w:rPr>
              <w:t>i</w:t>
            </w:r>
            <w:r w:rsidR="0001088A">
              <w:rPr>
                <w:sz w:val="24"/>
                <w:szCs w:val="24"/>
              </w:rPr>
              <w:t xml:space="preserve">rs into the table and </w:t>
            </w:r>
            <w:r w:rsidR="006D21F0">
              <w:rPr>
                <w:sz w:val="24"/>
                <w:szCs w:val="24"/>
              </w:rPr>
              <w:t>retrieving pairs</w:t>
            </w:r>
            <w:r w:rsidR="0001088A">
              <w:rPr>
                <w:sz w:val="24"/>
                <w:szCs w:val="24"/>
              </w:rPr>
              <w:t>.</w:t>
            </w:r>
            <w:bookmarkStart w:id="0" w:name="_GoBack"/>
            <w:bookmarkEnd w:id="0"/>
            <w:r w:rsidR="0001088A">
              <w:rPr>
                <w:sz w:val="24"/>
                <w:szCs w:val="24"/>
              </w:rPr>
              <w:t xml:space="preserve"> </w:t>
            </w:r>
          </w:p>
        </w:tc>
      </w:tr>
    </w:tbl>
    <w:p w:rsidR="00CE1097" w:rsidRPr="009B1C3E" w:rsidRDefault="00CE1097" w:rsidP="00CE1097">
      <w:pPr>
        <w:rPr>
          <w:b/>
          <w:sz w:val="24"/>
          <w:szCs w:val="24"/>
        </w:rPr>
      </w:pPr>
    </w:p>
    <w:p w:rsidR="0082654A" w:rsidRDefault="0082654A"/>
    <w:sectPr w:rsidR="00826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97"/>
    <w:rsid w:val="0001088A"/>
    <w:rsid w:val="00240B22"/>
    <w:rsid w:val="004C602D"/>
    <w:rsid w:val="005F5359"/>
    <w:rsid w:val="006D21F0"/>
    <w:rsid w:val="007A736F"/>
    <w:rsid w:val="0082654A"/>
    <w:rsid w:val="0087488B"/>
    <w:rsid w:val="00CE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3CBE"/>
  <w15:chartTrackingRefBased/>
  <w15:docId w15:val="{2DC456FD-FA1A-4F9D-AB1D-B07C3521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0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PERRY</dc:creator>
  <cp:keywords/>
  <dc:description/>
  <cp:lastModifiedBy>ROBERTO PERRY</cp:lastModifiedBy>
  <cp:revision>1</cp:revision>
  <dcterms:created xsi:type="dcterms:W3CDTF">2019-03-17T06:00:00Z</dcterms:created>
  <dcterms:modified xsi:type="dcterms:W3CDTF">2019-03-17T07:02:00Z</dcterms:modified>
</cp:coreProperties>
</file>