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361FF" w:rsidRDefault="00C361FF" w:rsidP="00C361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My </w:t>
      </w:r>
      <w:r>
        <w:rPr>
          <w:color w:val="000000"/>
          <w:sz w:val="27"/>
          <w:szCs w:val="27"/>
        </w:rPr>
        <w:t>Sorting Methods</w:t>
      </w:r>
    </w:p>
    <w:p w:rsidR="00C361FF" w:rsidRDefault="00C361FF" w:rsidP="00C361FF">
      <w:pPr>
        <w:pStyle w:val="NormalWeb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This is </w:t>
      </w:r>
      <w:r>
        <w:rPr>
          <w:color w:val="000000"/>
          <w:sz w:val="27"/>
          <w:szCs w:val="27"/>
        </w:rPr>
        <w:t>my version of sorting a double-linked list of nodes using two different functions</w:t>
      </w:r>
      <w:r w:rsidR="00FB63C1">
        <w:rPr>
          <w:color w:val="000000"/>
          <w:sz w:val="27"/>
          <w:szCs w:val="27"/>
        </w:rPr>
        <w:t xml:space="preserve"> and hosting a testing suite to test the sorting functions</w:t>
      </w:r>
      <w:bookmarkStart w:id="0" w:name="_GoBack"/>
      <w:bookmarkEnd w:id="0"/>
      <w:r>
        <w:rPr>
          <w:color w:val="000000"/>
          <w:sz w:val="27"/>
          <w:szCs w:val="27"/>
        </w:rPr>
        <w:t xml:space="preserve">. The soring algorithms I implemented were insertion sort and selection sort which </w:t>
      </w:r>
      <w:r>
        <w:rPr>
          <w:color w:val="000000"/>
          <w:sz w:val="27"/>
          <w:szCs w:val="27"/>
        </w:rPr>
        <w:t xml:space="preserve">I </w:t>
      </w:r>
      <w:r>
        <w:rPr>
          <w:color w:val="000000"/>
          <w:sz w:val="27"/>
          <w:szCs w:val="27"/>
        </w:rPr>
        <w:t>wrote in C++</w:t>
      </w:r>
      <w:r>
        <w:rPr>
          <w:color w:val="000000"/>
          <w:sz w:val="27"/>
          <w:szCs w:val="27"/>
        </w:rPr>
        <w:t xml:space="preserve">. Also, the node and linked list classes </w:t>
      </w:r>
      <w:r>
        <w:rPr>
          <w:color w:val="000000"/>
          <w:sz w:val="27"/>
          <w:szCs w:val="27"/>
        </w:rPr>
        <w:t xml:space="preserve">along with all their functions </w:t>
      </w:r>
      <w:r>
        <w:rPr>
          <w:color w:val="000000"/>
          <w:sz w:val="27"/>
          <w:szCs w:val="27"/>
        </w:rPr>
        <w:t>are cr</w:t>
      </w:r>
      <w:r>
        <w:rPr>
          <w:color w:val="000000"/>
          <w:sz w:val="27"/>
          <w:szCs w:val="27"/>
        </w:rPr>
        <w:t>e</w:t>
      </w:r>
      <w:r>
        <w:rPr>
          <w:color w:val="000000"/>
          <w:sz w:val="27"/>
          <w:szCs w:val="27"/>
        </w:rPr>
        <w:t>ated using generic templates which allows them to store various types of data for the convenience of the user.</w:t>
      </w:r>
    </w:p>
    <w:p w:rsidR="00C361FF" w:rsidRDefault="00C361FF" w:rsidP="00C361FF">
      <w:pPr>
        <w:rPr>
          <w:sz w:val="24"/>
          <w:szCs w:val="24"/>
        </w:rPr>
      </w:pPr>
      <w:r>
        <w:rPr>
          <w:sz w:val="24"/>
          <w:szCs w:val="24"/>
        </w:rPr>
        <w:t>Classes</w:t>
      </w:r>
    </w:p>
    <w:p w:rsidR="00C361FF" w:rsidRDefault="00C361FF" w:rsidP="00C361FF">
      <w:pPr>
        <w:rPr>
          <w:b/>
          <w:sz w:val="24"/>
          <w:szCs w:val="24"/>
        </w:rPr>
      </w:pPr>
      <w:r w:rsidRPr="009B1C3E">
        <w:rPr>
          <w:b/>
          <w:sz w:val="24"/>
          <w:szCs w:val="24"/>
        </w:rPr>
        <w:t>Node</w:t>
      </w:r>
    </w:p>
    <w:tbl>
      <w:tblPr>
        <w:tblStyle w:val="TableGrid"/>
        <w:tblpPr w:leftFromText="180" w:rightFromText="180" w:vertAnchor="text" w:horzAnchor="margin" w:tblpY="926"/>
        <w:tblW w:w="9985" w:type="dxa"/>
        <w:tblBorders>
          <w:top w:val="single" w:sz="4" w:space="0" w:color="538135" w:themeColor="accent6" w:themeShade="BF"/>
          <w:left w:val="single" w:sz="4" w:space="0" w:color="538135" w:themeColor="accent6" w:themeShade="BF"/>
          <w:bottom w:val="single" w:sz="4" w:space="0" w:color="538135" w:themeColor="accent6" w:themeShade="BF"/>
          <w:right w:val="single" w:sz="4" w:space="0" w:color="538135" w:themeColor="accent6" w:themeShade="BF"/>
          <w:insideH w:val="single" w:sz="6" w:space="0" w:color="538135" w:themeColor="accent6" w:themeShade="BF"/>
          <w:insideV w:val="single" w:sz="6" w:space="0" w:color="538135" w:themeColor="accent6" w:themeShade="BF"/>
        </w:tblBorders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973"/>
      </w:tblGrid>
      <w:tr w:rsidR="00C361FF" w:rsidTr="00403A74">
        <w:tc>
          <w:tcPr>
            <w:tcW w:w="2337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:rsidR="00C361FF" w:rsidRPr="001770D5" w:rsidRDefault="00C361FF" w:rsidP="00403A74">
            <w:pPr>
              <w:rPr>
                <w:color w:val="92D050"/>
                <w:sz w:val="24"/>
                <w:szCs w:val="24"/>
              </w:rPr>
            </w:pPr>
            <w:r w:rsidRPr="001770D5">
              <w:rPr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/Function Name</w:t>
            </w:r>
          </w:p>
        </w:tc>
        <w:tc>
          <w:tcPr>
            <w:tcW w:w="2337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Parameters </w:t>
            </w:r>
          </w:p>
        </w:tc>
        <w:tc>
          <w:tcPr>
            <w:tcW w:w="2338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2973" w:type="dxa"/>
            <w:tcBorders>
              <w:bottom w:val="single" w:sz="6" w:space="0" w:color="538135" w:themeColor="accent6" w:themeShade="BF"/>
            </w:tcBorders>
            <w:shd w:val="clear" w:color="auto" w:fill="A8D08D" w:themeFill="accent6" w:themeFillTint="99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C361FF" w:rsidTr="00403A74"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:rsidR="00C361FF" w:rsidRPr="001770D5" w:rsidRDefault="00C361FF" w:rsidP="00403A74">
            <w:pPr>
              <w:rPr>
                <w:b/>
                <w:sz w:val="24"/>
                <w:szCs w:val="24"/>
              </w:rPr>
            </w:pPr>
            <w:r w:rsidRPr="001770D5">
              <w:rPr>
                <w:b/>
                <w:sz w:val="24"/>
                <w:szCs w:val="24"/>
              </w:rPr>
              <w:t>Node(</w:t>
            </w:r>
            <w:r>
              <w:rPr>
                <w:b/>
                <w:sz w:val="24"/>
                <w:szCs w:val="24"/>
              </w:rPr>
              <w:t xml:space="preserve"> </w:t>
            </w:r>
            <w:r w:rsidRPr="001770D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3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creates a new Node constructor that contains no data</w:t>
            </w:r>
          </w:p>
        </w:tc>
      </w:tr>
      <w:tr w:rsidR="00C361FF" w:rsidTr="00403A74"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:rsidR="00C361FF" w:rsidRPr="001770D5" w:rsidRDefault="00C361FF" w:rsidP="00403A74">
            <w:pPr>
              <w:rPr>
                <w:b/>
                <w:sz w:val="24"/>
                <w:szCs w:val="24"/>
              </w:rPr>
            </w:pPr>
            <w:r w:rsidRPr="001770D5">
              <w:rPr>
                <w:b/>
                <w:sz w:val="24"/>
                <w:szCs w:val="24"/>
              </w:rPr>
              <w:t>Node(</w:t>
            </w:r>
            <w:proofErr w:type="spellStart"/>
            <w:r w:rsidRPr="001770D5">
              <w:rPr>
                <w:b/>
                <w:sz w:val="24"/>
                <w:szCs w:val="24"/>
              </w:rPr>
              <w:t>a,b,c</w:t>
            </w:r>
            <w:proofErr w:type="spellEnd"/>
            <w:r w:rsidRPr="001770D5"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</w:p>
        </w:tc>
        <w:tc>
          <w:tcPr>
            <w:tcW w:w="2338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973" w:type="dxa"/>
            <w:tcBorders>
              <w:top w:val="single" w:sz="6" w:space="0" w:color="538135" w:themeColor="accent6" w:themeShade="BF"/>
              <w:bottom w:val="single" w:sz="6" w:space="0" w:color="538135" w:themeColor="accent6" w:themeShade="BF"/>
            </w:tcBorders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This creates a new Node that contains data specified by what is entered in as an argument</w:t>
            </w:r>
          </w:p>
        </w:tc>
      </w:tr>
    </w:tbl>
    <w:p w:rsidR="00C361FF" w:rsidRDefault="00C361FF" w:rsidP="00C361FF">
      <w:pPr>
        <w:rPr>
          <w:b/>
          <w:sz w:val="24"/>
          <w:szCs w:val="24"/>
        </w:rPr>
      </w:pPr>
    </w:p>
    <w:p w:rsidR="00C361FF" w:rsidRDefault="00C361FF" w:rsidP="00C361FF">
      <w:pPr>
        <w:rPr>
          <w:b/>
          <w:sz w:val="24"/>
          <w:szCs w:val="24"/>
        </w:rPr>
      </w:pPr>
    </w:p>
    <w:p w:rsidR="00C361FF" w:rsidRDefault="00C361FF" w:rsidP="00C361FF">
      <w:pPr>
        <w:rPr>
          <w:b/>
          <w:sz w:val="24"/>
          <w:szCs w:val="24"/>
        </w:rPr>
      </w:pPr>
      <w:proofErr w:type="spellStart"/>
      <w:r>
        <w:rPr>
          <w:b/>
          <w:sz w:val="24"/>
          <w:szCs w:val="24"/>
        </w:rPr>
        <w:t>DL_List</w:t>
      </w:r>
      <w:proofErr w:type="spellEnd"/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61FF" w:rsidTr="00403A74">
        <w:tc>
          <w:tcPr>
            <w:tcW w:w="233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 w:rsidRPr="001770D5">
              <w:rPr>
                <w:sz w:val="24"/>
                <w:szCs w:val="24"/>
              </w:rPr>
              <w:t>Class</w:t>
            </w:r>
            <w:r>
              <w:rPr>
                <w:sz w:val="24"/>
                <w:szCs w:val="24"/>
              </w:rPr>
              <w:t>/Function Name</w:t>
            </w:r>
          </w:p>
        </w:tc>
        <w:tc>
          <w:tcPr>
            <w:tcW w:w="2337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Parameters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Return Type</w:t>
            </w:r>
          </w:p>
        </w:tc>
        <w:tc>
          <w:tcPr>
            <w:tcW w:w="2338" w:type="dxa"/>
            <w:tcBorders>
              <w:bottom w:val="single" w:sz="4" w:space="0" w:color="auto"/>
            </w:tcBorders>
            <w:shd w:val="clear" w:color="auto" w:fill="A8D08D" w:themeFill="accent6" w:themeFillTint="99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>Explanation</w:t>
            </w:r>
          </w:p>
        </w:tc>
      </w:tr>
      <w:tr w:rsidR="00C361FF" w:rsidTr="00403A74"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DL_List</w:t>
            </w:r>
            <w:proofErr w:type="spellEnd"/>
            <w:r>
              <w:rPr>
                <w:b/>
                <w:sz w:val="24"/>
                <w:szCs w:val="24"/>
              </w:rPr>
              <w:t>(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 w:rsidRPr="00BA68C5"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 w:rsidRPr="00BA68C5"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creates a new </w:t>
            </w:r>
            <w:proofErr w:type="spellStart"/>
            <w:r>
              <w:rPr>
                <w:sz w:val="24"/>
                <w:szCs w:val="24"/>
              </w:rPr>
              <w:t>DL_List</w:t>
            </w:r>
            <w:proofErr w:type="spellEnd"/>
            <w:r>
              <w:rPr>
                <w:sz w:val="24"/>
                <w:szCs w:val="24"/>
              </w:rPr>
              <w:t xml:space="preserve"> constructor that contains no nodes</w:t>
            </w:r>
          </w:p>
        </w:tc>
      </w:tr>
      <w:tr w:rsidR="00C361FF" w:rsidTr="00403A74"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DL_List</w:t>
            </w:r>
            <w:proofErr w:type="spellEnd"/>
            <w:r>
              <w:rPr>
                <w:b/>
                <w:sz w:val="24"/>
                <w:szCs w:val="24"/>
              </w:rPr>
              <w:t>(</w:t>
            </w:r>
            <w:proofErr w:type="spellStart"/>
            <w:r>
              <w:rPr>
                <w:b/>
                <w:sz w:val="24"/>
                <w:szCs w:val="24"/>
              </w:rPr>
              <w:t>a,b,c</w:t>
            </w:r>
            <w:proofErr w:type="spellEnd"/>
            <w:r>
              <w:rPr>
                <w:b/>
                <w:sz w:val="24"/>
                <w:szCs w:val="24"/>
              </w:rPr>
              <w:t>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This creates a new linked list object, </w:t>
            </w:r>
            <w:proofErr w:type="spellStart"/>
            <w:r>
              <w:rPr>
                <w:sz w:val="24"/>
                <w:szCs w:val="24"/>
              </w:rPr>
              <w:t>DL_List</w:t>
            </w:r>
            <w:proofErr w:type="spellEnd"/>
            <w:r>
              <w:rPr>
                <w:sz w:val="24"/>
                <w:szCs w:val="24"/>
              </w:rPr>
              <w:t>, that contains nodes starting with a top node with null head and tail pointers.</w:t>
            </w:r>
          </w:p>
        </w:tc>
      </w:tr>
      <w:tr w:rsidR="00C361FF" w:rsidTr="00403A74"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Insert(a)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Creates a new node with a pointer &amp; adds it to the top of the existing linked list. Uses data passed to it as an argument as the node’s data. </w:t>
            </w:r>
          </w:p>
        </w:tc>
      </w:tr>
      <w:tr w:rsidR="00C361FF" w:rsidTr="00403A74">
        <w:trPr>
          <w:cantSplit/>
        </w:trPr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*Find(a)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Iterates through the current linked list nodes for data that matches data passed to it as argument. Returns pointer of matching node </w:t>
            </w:r>
          </w:p>
        </w:tc>
      </w:tr>
      <w:tr w:rsidR="00C361FF" w:rsidTr="00403A74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Delete(a)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>
              <w:rPr>
                <w:sz w:val="24"/>
                <w:szCs w:val="24"/>
              </w:rPr>
              <w:t xml:space="preserve"> Node pointer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Iterates through current linked list for node that matches node pointer passed to it as argument. Deletes the node that matches its argument</w:t>
            </w:r>
          </w:p>
        </w:tc>
      </w:tr>
      <w:tr w:rsidR="00C361FF" w:rsidTr="00403A74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proofErr w:type="spellStart"/>
            <w:r w:rsidRPr="00C361FF">
              <w:rPr>
                <w:b/>
                <w:sz w:val="24"/>
                <w:szCs w:val="24"/>
              </w:rPr>
              <w:t>InsertSort_DLL</w:t>
            </w:r>
            <w:proofErr w:type="spellEnd"/>
            <w:r>
              <w:rPr>
                <w:b/>
                <w:sz w:val="24"/>
                <w:szCs w:val="24"/>
              </w:rPr>
              <w:t>(a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>
              <w:rPr>
                <w:sz w:val="24"/>
                <w:szCs w:val="24"/>
              </w:rPr>
              <w:t xml:space="preserve"> reference to linked list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Default="00E974C3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Takes in a referenced linked list as an argument and iterates through this list to sort it in ascending order by node data</w:t>
            </w:r>
          </w:p>
        </w:tc>
      </w:tr>
      <w:tr w:rsidR="00E974C3" w:rsidTr="00403A74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:rsidR="00E974C3" w:rsidRPr="00C361FF" w:rsidRDefault="00E974C3" w:rsidP="00403A74">
            <w:pPr>
              <w:rPr>
                <w:b/>
                <w:sz w:val="24"/>
                <w:szCs w:val="24"/>
              </w:rPr>
            </w:pPr>
            <w:proofErr w:type="spellStart"/>
            <w:r w:rsidRPr="00E974C3">
              <w:rPr>
                <w:b/>
                <w:sz w:val="24"/>
                <w:szCs w:val="24"/>
              </w:rPr>
              <w:t>SelectSort</w:t>
            </w:r>
            <w:proofErr w:type="spellEnd"/>
            <w:r>
              <w:rPr>
                <w:b/>
                <w:sz w:val="24"/>
                <w:szCs w:val="24"/>
              </w:rPr>
              <w:t>( a)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E974C3" w:rsidRDefault="00E974C3" w:rsidP="00403A74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Generic_Type</w:t>
            </w:r>
            <w:proofErr w:type="spellEnd"/>
            <w:r>
              <w:rPr>
                <w:sz w:val="24"/>
                <w:szCs w:val="24"/>
              </w:rPr>
              <w:t xml:space="preserve"> head node of linked list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974C3" w:rsidRDefault="00E974C3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E974C3" w:rsidRDefault="00E974C3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Takes in the head node of a linked list and uses it to iterate through and sort the list </w:t>
            </w:r>
            <w:r>
              <w:rPr>
                <w:sz w:val="24"/>
                <w:szCs w:val="24"/>
              </w:rPr>
              <w:t>in ascending order by node data</w:t>
            </w:r>
          </w:p>
        </w:tc>
      </w:tr>
      <w:tr w:rsidR="00C361FF" w:rsidTr="00403A74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DisplayDLL</w:t>
            </w:r>
            <w:proofErr w:type="spellEnd"/>
            <w:r>
              <w:rPr>
                <w:b/>
                <w:sz w:val="24"/>
                <w:szCs w:val="24"/>
              </w:rPr>
              <w:t>(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Iterates though current linked list and prints data from every node in list. Usually done through console. </w:t>
            </w:r>
          </w:p>
        </w:tc>
      </w:tr>
    </w:tbl>
    <w:p w:rsidR="00C361FF" w:rsidRDefault="00C361FF" w:rsidP="00C361FF">
      <w:pPr>
        <w:rPr>
          <w:b/>
          <w:sz w:val="24"/>
          <w:szCs w:val="24"/>
        </w:rPr>
      </w:pPr>
    </w:p>
    <w:p w:rsidR="00C361FF" w:rsidRDefault="00C361FF" w:rsidP="00C361FF">
      <w:pPr>
        <w:rPr>
          <w:b/>
          <w:sz w:val="24"/>
          <w:szCs w:val="24"/>
        </w:rPr>
      </w:pPr>
      <w:r>
        <w:rPr>
          <w:b/>
          <w:sz w:val="24"/>
          <w:szCs w:val="24"/>
        </w:rPr>
        <w:t>Main/Testing</w:t>
      </w:r>
    </w:p>
    <w:tbl>
      <w:tblPr>
        <w:tblStyle w:val="TableGrid"/>
        <w:tblW w:w="0" w:type="auto"/>
        <w:shd w:val="clear" w:color="auto" w:fill="A8D08D" w:themeFill="accent6" w:themeFillTint="99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C361FF" w:rsidRPr="00BA68C5" w:rsidTr="00403A74">
        <w:trPr>
          <w:cantSplit/>
        </w:trPr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Main( )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None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Void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Main function that begins execution of the entire program. It also starts the menu loop.  </w:t>
            </w:r>
          </w:p>
        </w:tc>
      </w:tr>
      <w:tr w:rsidR="00C361FF" w:rsidRPr="00BA68C5" w:rsidTr="00403A74">
        <w:trPr>
          <w:trHeight w:val="1745"/>
        </w:trPr>
        <w:tc>
          <w:tcPr>
            <w:tcW w:w="2337" w:type="dxa"/>
            <w:shd w:val="clear" w:color="auto" w:fill="C5E0B3" w:themeFill="accent6" w:themeFillTint="66"/>
          </w:tcPr>
          <w:p w:rsidR="00C361FF" w:rsidRDefault="00C361FF" w:rsidP="00403A74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Menu</w:t>
            </w:r>
          </w:p>
        </w:tc>
        <w:tc>
          <w:tcPr>
            <w:tcW w:w="2337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C361FF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N/A</w:t>
            </w:r>
          </w:p>
        </w:tc>
        <w:tc>
          <w:tcPr>
            <w:tcW w:w="2338" w:type="dxa"/>
            <w:shd w:val="clear" w:color="auto" w:fill="C5E0B3" w:themeFill="accent6" w:themeFillTint="66"/>
          </w:tcPr>
          <w:p w:rsidR="00C361FF" w:rsidRPr="00BA68C5" w:rsidRDefault="00E974C3" w:rsidP="00403A74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Uses a do w</w:t>
            </w:r>
            <w:r w:rsidR="00C361FF">
              <w:rPr>
                <w:sz w:val="24"/>
                <w:szCs w:val="24"/>
              </w:rPr>
              <w:t xml:space="preserve">hile loop to offer the user options for executing the testing suite. When user chooses an </w:t>
            </w:r>
            <w:proofErr w:type="gramStart"/>
            <w:r w:rsidR="00C361FF">
              <w:rPr>
                <w:sz w:val="24"/>
                <w:szCs w:val="24"/>
              </w:rPr>
              <w:t>option</w:t>
            </w:r>
            <w:proofErr w:type="gramEnd"/>
            <w:r w:rsidR="00C361FF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they can either sort the provided linked list using insertion sort or selection sort.</w:t>
            </w:r>
          </w:p>
        </w:tc>
      </w:tr>
    </w:tbl>
    <w:p w:rsidR="00C361FF" w:rsidRPr="009B1C3E" w:rsidRDefault="00C361FF" w:rsidP="00C361FF">
      <w:pPr>
        <w:rPr>
          <w:b/>
          <w:sz w:val="24"/>
          <w:szCs w:val="24"/>
        </w:rPr>
      </w:pPr>
    </w:p>
    <w:p w:rsidR="005D30CF" w:rsidRDefault="00FB63C1"/>
    <w:sectPr w:rsidR="005D30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1FF"/>
    <w:rsid w:val="00430EF1"/>
    <w:rsid w:val="00755690"/>
    <w:rsid w:val="00C361FF"/>
    <w:rsid w:val="00E974C3"/>
    <w:rsid w:val="00FB6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FF4D5"/>
  <w15:chartTrackingRefBased/>
  <w15:docId w15:val="{E2CF876D-C7CD-49B8-8B0D-89616A6C5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361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C361FF"/>
    <w:pPr>
      <w:spacing w:after="0" w:line="240" w:lineRule="auto"/>
    </w:pPr>
    <w:rPr>
      <w:rFonts w:ascii="Times New Roman" w:hAnsi="Times New Roman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376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 PERRY</dc:creator>
  <cp:keywords/>
  <dc:description/>
  <cp:lastModifiedBy>ROBERTO PERRY</cp:lastModifiedBy>
  <cp:revision>2</cp:revision>
  <dcterms:created xsi:type="dcterms:W3CDTF">2019-04-06T04:41:00Z</dcterms:created>
  <dcterms:modified xsi:type="dcterms:W3CDTF">2019-04-06T05:05:00Z</dcterms:modified>
</cp:coreProperties>
</file>