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5670A28" w14:textId="795AD401" w:rsidR="000A327E" w:rsidRPr="000A327E" w:rsidRDefault="000A327E" w:rsidP="000A327E">
      <w:pPr>
        <w:pStyle w:val="normal0"/>
        <w:rPr>
          <w:rFonts w:ascii="Times New Roman" w:hAnsi="Times New Roman" w:cs="Times New Roman"/>
          <w:b/>
          <w:sz w:val="28"/>
          <w:szCs w:val="28"/>
        </w:rPr>
      </w:pPr>
      <w:r w:rsidRPr="000A327E">
        <w:rPr>
          <w:rFonts w:ascii="Times New Roman" w:hAnsi="Times New Roman" w:cs="Times New Roman"/>
          <w:b/>
          <w:sz w:val="28"/>
          <w:szCs w:val="28"/>
        </w:rPr>
        <w:t xml:space="preserve">Computer Lab – </w:t>
      </w:r>
      <w:r>
        <w:rPr>
          <w:rFonts w:ascii="Times New Roman" w:hAnsi="Times New Roman" w:cs="Times New Roman"/>
          <w:b/>
          <w:sz w:val="28"/>
          <w:szCs w:val="28"/>
        </w:rPr>
        <w:t>SimBiology</w:t>
      </w:r>
      <w:r w:rsidR="00660F5E">
        <w:rPr>
          <w:rFonts w:ascii="Times New Roman" w:hAnsi="Times New Roman" w:cs="Times New Roman"/>
          <w:b/>
          <w:sz w:val="28"/>
          <w:szCs w:val="28"/>
        </w:rPr>
        <w:t xml:space="preserve"> 1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ab/>
      </w:r>
      <w:r w:rsidRPr="000A327E">
        <w:rPr>
          <w:rFonts w:ascii="Times New Roman" w:hAnsi="Times New Roman" w:cs="Times New Roman"/>
          <w:b/>
          <w:sz w:val="28"/>
          <w:szCs w:val="28"/>
        </w:rPr>
        <w:t>___________________________</w:t>
      </w:r>
    </w:p>
    <w:p w14:paraId="6CFD7400" w14:textId="77777777" w:rsidR="000A327E" w:rsidRPr="000A327E" w:rsidRDefault="000A327E" w:rsidP="000A327E">
      <w:pPr>
        <w:pStyle w:val="normal0"/>
        <w:rPr>
          <w:rFonts w:ascii="Times New Roman" w:hAnsi="Times New Roman" w:cs="Times New Roman"/>
          <w:szCs w:val="24"/>
        </w:rPr>
      </w:pPr>
    </w:p>
    <w:p w14:paraId="52580B2D" w14:textId="77777777" w:rsidR="000A327E" w:rsidRPr="000A327E" w:rsidRDefault="000A327E" w:rsidP="000A327E">
      <w:pPr>
        <w:pStyle w:val="normal0"/>
        <w:rPr>
          <w:rFonts w:ascii="Times New Roman" w:hAnsi="Times New Roman" w:cs="Times New Roman"/>
          <w:b/>
          <w:szCs w:val="24"/>
        </w:rPr>
      </w:pPr>
    </w:p>
    <w:p w14:paraId="16B19BD6" w14:textId="77777777" w:rsidR="000A327E" w:rsidRPr="000A327E" w:rsidRDefault="000A327E" w:rsidP="000A327E">
      <w:pPr>
        <w:pStyle w:val="normal0"/>
        <w:rPr>
          <w:rFonts w:ascii="Times New Roman" w:hAnsi="Times New Roman" w:cs="Times New Roman"/>
          <w:b/>
          <w:szCs w:val="24"/>
        </w:rPr>
      </w:pPr>
    </w:p>
    <w:p w14:paraId="2ECE1C1C" w14:textId="72DB7F6A" w:rsidR="000A327E" w:rsidRDefault="000A327E" w:rsidP="001A14A3">
      <w:pPr>
        <w:pStyle w:val="normal0"/>
        <w:rPr>
          <w:rFonts w:ascii="Times New Roman" w:hAnsi="Times New Roman" w:cs="Times New Roman"/>
          <w:szCs w:val="24"/>
        </w:rPr>
      </w:pPr>
      <w:r w:rsidRPr="000A327E">
        <w:rPr>
          <w:rFonts w:ascii="Times New Roman" w:hAnsi="Times New Roman" w:cs="Times New Roman"/>
          <w:b/>
          <w:szCs w:val="24"/>
        </w:rPr>
        <w:t>Goal</w:t>
      </w:r>
      <w:r w:rsidRPr="000A327E">
        <w:rPr>
          <w:rFonts w:ascii="Times New Roman" w:hAnsi="Times New Roman" w:cs="Times New Roman"/>
          <w:szCs w:val="24"/>
        </w:rPr>
        <w:t xml:space="preserve">: The purpose of this lab is to </w:t>
      </w:r>
      <w:r w:rsidR="001A14A3">
        <w:rPr>
          <w:rFonts w:ascii="Times New Roman" w:hAnsi="Times New Roman" w:cs="Times New Roman"/>
          <w:szCs w:val="24"/>
        </w:rPr>
        <w:t xml:space="preserve">become familiar with SimBiology by modeling a simple ligand binding reaction. </w:t>
      </w:r>
    </w:p>
    <w:p w14:paraId="341935C4" w14:textId="77777777" w:rsidR="000A327E" w:rsidRPr="000A327E" w:rsidRDefault="000A327E" w:rsidP="000A327E">
      <w:pPr>
        <w:pStyle w:val="normal0"/>
        <w:rPr>
          <w:rFonts w:ascii="Times New Roman" w:hAnsi="Times New Roman" w:cs="Times New Roman"/>
          <w:szCs w:val="24"/>
        </w:rPr>
      </w:pPr>
    </w:p>
    <w:p w14:paraId="463060A4" w14:textId="77777777" w:rsidR="000A327E" w:rsidRPr="000A327E" w:rsidRDefault="000A327E" w:rsidP="000A327E">
      <w:pPr>
        <w:pStyle w:val="normal0"/>
        <w:rPr>
          <w:rFonts w:ascii="Times New Roman" w:hAnsi="Times New Roman" w:cs="Times New Roman"/>
          <w:b/>
          <w:szCs w:val="24"/>
        </w:rPr>
      </w:pPr>
      <w:r w:rsidRPr="000A327E">
        <w:rPr>
          <w:rFonts w:ascii="Times New Roman" w:hAnsi="Times New Roman" w:cs="Times New Roman"/>
          <w:b/>
          <w:szCs w:val="24"/>
        </w:rPr>
        <w:t>Introduction</w:t>
      </w:r>
    </w:p>
    <w:p w14:paraId="48F85582" w14:textId="77777777" w:rsidR="003C3268" w:rsidRDefault="003C3268">
      <w:pPr>
        <w:pStyle w:val="normal0"/>
        <w:rPr>
          <w:rFonts w:ascii="Times New Roman" w:hAnsi="Times New Roman" w:cs="Times New Roman"/>
          <w:szCs w:val="24"/>
        </w:rPr>
      </w:pPr>
    </w:p>
    <w:p w14:paraId="716656B6" w14:textId="7E1969A4" w:rsidR="0098393E" w:rsidRDefault="001A14A3" w:rsidP="001A14A3">
      <w:pPr>
        <w:pStyle w:val="normal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Consider a binding reaction where ligand (L) binds to a protein rec</w:t>
      </w:r>
      <w:r w:rsidR="0098393E">
        <w:rPr>
          <w:rFonts w:ascii="Times New Roman" w:hAnsi="Times New Roman" w:cs="Times New Roman"/>
          <w:szCs w:val="24"/>
        </w:rPr>
        <w:t xml:space="preserve">eptor (R) to form a loosely bound </w:t>
      </w:r>
      <w:r>
        <w:rPr>
          <w:rFonts w:ascii="Times New Roman" w:hAnsi="Times New Roman" w:cs="Times New Roman"/>
          <w:szCs w:val="24"/>
        </w:rPr>
        <w:t xml:space="preserve">encounter complex (L∙R), and finally a </w:t>
      </w:r>
      <w:r w:rsidR="0098393E">
        <w:rPr>
          <w:rFonts w:ascii="Times New Roman" w:hAnsi="Times New Roman" w:cs="Times New Roman"/>
          <w:szCs w:val="24"/>
        </w:rPr>
        <w:t xml:space="preserve">tightly bound </w:t>
      </w:r>
      <w:r>
        <w:rPr>
          <w:rFonts w:ascii="Times New Roman" w:hAnsi="Times New Roman" w:cs="Times New Roman"/>
          <w:szCs w:val="24"/>
        </w:rPr>
        <w:t>product (P).</w:t>
      </w:r>
      <w:r w:rsidR="009B31E2">
        <w:rPr>
          <w:rStyle w:val="FootnoteReference"/>
          <w:rFonts w:ascii="Times New Roman" w:hAnsi="Times New Roman" w:cs="Times New Roman"/>
          <w:szCs w:val="24"/>
        </w:rPr>
        <w:footnoteReference w:id="1"/>
      </w:r>
    </w:p>
    <w:p w14:paraId="71F8CE5B" w14:textId="77777777" w:rsidR="001A14A3" w:rsidRDefault="001A14A3" w:rsidP="001A14A3">
      <w:pPr>
        <w:pStyle w:val="normal0"/>
        <w:rPr>
          <w:rFonts w:ascii="Times New Roman" w:hAnsi="Times New Roman" w:cs="Times New Roman"/>
          <w:szCs w:val="24"/>
        </w:rPr>
      </w:pPr>
    </w:p>
    <w:p w14:paraId="7111718A" w14:textId="62DD588A" w:rsidR="001A14A3" w:rsidRPr="000A327E" w:rsidRDefault="001A14A3" w:rsidP="001A14A3">
      <w:pPr>
        <w:pStyle w:val="normal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L + R </w:t>
      </w:r>
      <w:r>
        <w:rPr>
          <w:szCs w:val="24"/>
        </w:rPr>
        <w:t>⥂</w:t>
      </w:r>
      <w:r>
        <w:rPr>
          <w:rFonts w:ascii="Times New Roman" w:hAnsi="Times New Roman" w:cs="Times New Roman"/>
          <w:szCs w:val="24"/>
        </w:rPr>
        <w:t xml:space="preserve"> L∙R → P</w:t>
      </w:r>
    </w:p>
    <w:p w14:paraId="453DBE55" w14:textId="77777777" w:rsidR="001A14A3" w:rsidRPr="000A327E" w:rsidRDefault="001A14A3" w:rsidP="001A14A3">
      <w:pPr>
        <w:pStyle w:val="normal0"/>
        <w:rPr>
          <w:rFonts w:ascii="Times New Roman" w:hAnsi="Times New Roman" w:cs="Times New Roman"/>
          <w:szCs w:val="24"/>
        </w:rPr>
      </w:pPr>
    </w:p>
    <w:p w14:paraId="79F54593" w14:textId="3D53A2A7" w:rsidR="003C3268" w:rsidRPr="000A327E" w:rsidRDefault="001A14A3" w:rsidP="001A14A3">
      <w:pPr>
        <w:pStyle w:val="normal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SimBiology model of this receptor-ligand reaction looks like this</w:t>
      </w:r>
      <w:r w:rsidR="007969D9">
        <w:rPr>
          <w:rFonts w:ascii="Times New Roman" w:hAnsi="Times New Roman" w:cs="Times New Roman"/>
          <w:szCs w:val="24"/>
        </w:rPr>
        <w:t xml:space="preserve"> (in MATLAB 2012a)</w:t>
      </w:r>
      <w:r>
        <w:rPr>
          <w:rFonts w:ascii="Times New Roman" w:hAnsi="Times New Roman" w:cs="Times New Roman"/>
          <w:szCs w:val="24"/>
        </w:rPr>
        <w:t>:</w:t>
      </w:r>
    </w:p>
    <w:p w14:paraId="517B0114" w14:textId="77777777" w:rsidR="003C3268" w:rsidRDefault="009B31E2" w:rsidP="001A14A3">
      <w:pPr>
        <w:pStyle w:val="normal0"/>
        <w:jc w:val="center"/>
        <w:rPr>
          <w:rFonts w:ascii="Times New Roman" w:hAnsi="Times New Roman" w:cs="Times New Roman"/>
          <w:szCs w:val="24"/>
        </w:rPr>
      </w:pPr>
      <w:r w:rsidRPr="000A327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22E4737" wp14:editId="46CAF17C">
            <wp:extent cx="3881120" cy="2361911"/>
            <wp:effectExtent l="0" t="0" r="5080" b="635"/>
            <wp:docPr id="1" name="image01.png" descr="Macintosh HD:Users:tud21702:Desktop:Screen Shot 2013-04-18 at 12.09.0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Macintosh HD:Users:tud21702:Desktop:Screen Shot 2013-04-18 at 12.09.00 PM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602" cy="2362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9EF85D" w14:textId="4FA6B5D8" w:rsidR="001A14A3" w:rsidRPr="000A327E" w:rsidRDefault="001A14A3" w:rsidP="001A14A3">
      <w:pPr>
        <w:pStyle w:val="normal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Let’s walk through the steps of how to build this model in SimBiology.</w:t>
      </w:r>
    </w:p>
    <w:p w14:paraId="76E52CA9" w14:textId="77777777" w:rsidR="003C3268" w:rsidRDefault="003C3268">
      <w:pPr>
        <w:pStyle w:val="normal0"/>
        <w:rPr>
          <w:rFonts w:ascii="Times New Roman" w:hAnsi="Times New Roman" w:cs="Times New Roman"/>
          <w:szCs w:val="24"/>
        </w:rPr>
      </w:pPr>
    </w:p>
    <w:p w14:paraId="499B09DE" w14:textId="4A4C08BD" w:rsidR="001A14A3" w:rsidRPr="001A14A3" w:rsidRDefault="001A14A3">
      <w:pPr>
        <w:pStyle w:val="normal0"/>
        <w:rPr>
          <w:rFonts w:ascii="Times New Roman" w:hAnsi="Times New Roman" w:cs="Times New Roman"/>
          <w:b/>
          <w:szCs w:val="24"/>
        </w:rPr>
      </w:pPr>
      <w:r w:rsidRPr="001A14A3">
        <w:rPr>
          <w:rFonts w:ascii="Times New Roman" w:hAnsi="Times New Roman" w:cs="Times New Roman"/>
          <w:b/>
          <w:szCs w:val="24"/>
        </w:rPr>
        <w:t>Procedure</w:t>
      </w:r>
    </w:p>
    <w:p w14:paraId="5BD660CA" w14:textId="77777777" w:rsidR="001A14A3" w:rsidRPr="000A327E" w:rsidRDefault="001A14A3">
      <w:pPr>
        <w:pStyle w:val="normal0"/>
        <w:rPr>
          <w:rFonts w:ascii="Times New Roman" w:hAnsi="Times New Roman" w:cs="Times New Roman"/>
          <w:szCs w:val="24"/>
        </w:rPr>
      </w:pPr>
    </w:p>
    <w:p w14:paraId="50EF4BC6" w14:textId="77777777" w:rsidR="003C3268" w:rsidRDefault="009B31E2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0A327E">
        <w:rPr>
          <w:rFonts w:ascii="Times New Roman" w:hAnsi="Times New Roman" w:cs="Times New Roman"/>
          <w:szCs w:val="24"/>
        </w:rPr>
        <w:t xml:space="preserve">Open Matlab and type </w:t>
      </w:r>
      <w:r w:rsidRPr="001A14A3">
        <w:rPr>
          <w:rFonts w:ascii="Courier" w:hAnsi="Courier" w:cs="Times New Roman"/>
          <w:szCs w:val="24"/>
        </w:rPr>
        <w:t>simbiology</w:t>
      </w:r>
      <w:r w:rsidRPr="000A327E">
        <w:rPr>
          <w:rFonts w:ascii="Times New Roman" w:hAnsi="Times New Roman" w:cs="Times New Roman"/>
          <w:szCs w:val="24"/>
        </w:rPr>
        <w:t xml:space="preserve"> at command window.</w:t>
      </w:r>
    </w:p>
    <w:p w14:paraId="750556E5" w14:textId="77777777" w:rsidR="009B31E2" w:rsidRDefault="009B31E2" w:rsidP="009B31E2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9B31E2">
        <w:rPr>
          <w:rFonts w:ascii="Times New Roman" w:hAnsi="Times New Roman" w:cs="Times New Roman"/>
          <w:szCs w:val="24"/>
        </w:rPr>
        <w:t>Go to Model tap in SimBiology window.</w:t>
      </w:r>
      <w:bookmarkStart w:id="1" w:name="h.gjdgxs" w:colFirst="0" w:colLast="0"/>
      <w:bookmarkEnd w:id="1"/>
    </w:p>
    <w:p w14:paraId="779DE893" w14:textId="68E37850" w:rsidR="003C3268" w:rsidRPr="009B31E2" w:rsidRDefault="009B31E2" w:rsidP="009B31E2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9B31E2">
        <w:rPr>
          <w:rFonts w:ascii="Times New Roman" w:hAnsi="Times New Roman" w:cs="Times New Roman"/>
          <w:szCs w:val="24"/>
        </w:rPr>
        <w:t>Home &gt; add model &gt; create new blank model</w:t>
      </w:r>
    </w:p>
    <w:p w14:paraId="7FF0573E" w14:textId="77777777" w:rsidR="003C3268" w:rsidRPr="000A327E" w:rsidRDefault="009B31E2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0A327E">
        <w:rPr>
          <w:rFonts w:ascii="Times New Roman" w:hAnsi="Times New Roman" w:cs="Times New Roman"/>
          <w:szCs w:val="24"/>
        </w:rPr>
        <w:t>Model &gt; Full &gt; diagram</w:t>
      </w:r>
    </w:p>
    <w:p w14:paraId="424FF1DD" w14:textId="77777777" w:rsidR="003C3268" w:rsidRPr="000A327E" w:rsidRDefault="009B31E2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0A327E">
        <w:rPr>
          <w:rFonts w:ascii="Times New Roman" w:hAnsi="Times New Roman" w:cs="Times New Roman"/>
          <w:szCs w:val="24"/>
        </w:rPr>
        <w:t>Rename window’s name to Receptor-Ligand reaction by double clicking on window.</w:t>
      </w:r>
    </w:p>
    <w:p w14:paraId="0FFE8D5F" w14:textId="77777777" w:rsidR="003C3268" w:rsidRPr="000A327E" w:rsidRDefault="009B31E2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0A327E">
        <w:rPr>
          <w:rFonts w:ascii="Times New Roman" w:hAnsi="Times New Roman" w:cs="Times New Roman"/>
          <w:szCs w:val="24"/>
        </w:rPr>
        <w:t>Open Tools&gt; Block Library Browser, Drag and drop three species and one reaction to the window.</w:t>
      </w:r>
    </w:p>
    <w:p w14:paraId="33822012" w14:textId="77777777" w:rsidR="003C3268" w:rsidRPr="000A327E" w:rsidRDefault="009B31E2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0A327E">
        <w:rPr>
          <w:rFonts w:ascii="Times New Roman" w:hAnsi="Times New Roman" w:cs="Times New Roman"/>
          <w:szCs w:val="24"/>
        </w:rPr>
        <w:lastRenderedPageBreak/>
        <w:t>Double click the name of the species and rename species to Ligand, Receptor and ligand-receptor respectively.</w:t>
      </w:r>
    </w:p>
    <w:p w14:paraId="221532F9" w14:textId="77777777" w:rsidR="003C3268" w:rsidRPr="000A327E" w:rsidRDefault="009B31E2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0A327E">
        <w:rPr>
          <w:rFonts w:ascii="Times New Roman" w:hAnsi="Times New Roman" w:cs="Times New Roman"/>
          <w:szCs w:val="24"/>
        </w:rPr>
        <w:t>Rename reaction_1 to binding/unbinding</w:t>
      </w:r>
    </w:p>
    <w:p w14:paraId="4A278E49" w14:textId="77777777" w:rsidR="009B31E2" w:rsidRDefault="009B31E2" w:rsidP="009B31E2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0A327E">
        <w:rPr>
          <w:rFonts w:ascii="Times New Roman" w:hAnsi="Times New Roman" w:cs="Times New Roman"/>
          <w:szCs w:val="24"/>
        </w:rPr>
        <w:t>Hold down control key and draw an arrow from Ligand and Receptor to binding/unbinding</w:t>
      </w:r>
    </w:p>
    <w:p w14:paraId="23CB686A" w14:textId="6A8A6F0B" w:rsidR="003C3268" w:rsidRPr="009B31E2" w:rsidRDefault="009B31E2" w:rsidP="009B31E2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9B31E2">
        <w:rPr>
          <w:rFonts w:ascii="Times New Roman" w:hAnsi="Times New Roman" w:cs="Times New Roman"/>
          <w:szCs w:val="24"/>
        </w:rPr>
        <w:t>Draw an arrow from binding/unbinding to ligand-receptor</w:t>
      </w:r>
    </w:p>
    <w:p w14:paraId="4D717356" w14:textId="77777777" w:rsidR="003C3268" w:rsidRPr="000A327E" w:rsidRDefault="009B31E2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0A327E">
        <w:rPr>
          <w:rFonts w:ascii="Times New Roman" w:hAnsi="Times New Roman" w:cs="Times New Roman"/>
          <w:szCs w:val="24"/>
        </w:rPr>
        <w:t>Double click on Ligand and set initial amount to 10.0</w:t>
      </w:r>
    </w:p>
    <w:p w14:paraId="2D06DDE2" w14:textId="77777777" w:rsidR="009B31E2" w:rsidRDefault="009B31E2" w:rsidP="009B31E2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0A327E">
        <w:rPr>
          <w:rFonts w:ascii="Times New Roman" w:hAnsi="Times New Roman" w:cs="Times New Roman"/>
          <w:szCs w:val="24"/>
        </w:rPr>
        <w:t>Double click on Receptor and set initial amount to 5.0</w:t>
      </w:r>
    </w:p>
    <w:p w14:paraId="07AD54C1" w14:textId="77777777" w:rsidR="009B31E2" w:rsidRDefault="009B31E2" w:rsidP="009B31E2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9B31E2">
        <w:rPr>
          <w:rFonts w:ascii="Times New Roman" w:hAnsi="Times New Roman" w:cs="Times New Roman"/>
          <w:szCs w:val="24"/>
        </w:rPr>
        <w:t>Double click on binding/unbinding</w:t>
      </w:r>
    </w:p>
    <w:p w14:paraId="79C776AC" w14:textId="77777777" w:rsidR="009B31E2" w:rsidRDefault="009B31E2" w:rsidP="009B31E2">
      <w:pPr>
        <w:pStyle w:val="normal0"/>
        <w:numPr>
          <w:ilvl w:val="1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and check “reversible” </w:t>
      </w:r>
    </w:p>
    <w:p w14:paraId="6DC13222" w14:textId="77777777" w:rsidR="009B31E2" w:rsidRDefault="009B31E2" w:rsidP="009B31E2">
      <w:pPr>
        <w:pStyle w:val="normal0"/>
        <w:numPr>
          <w:ilvl w:val="1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9B31E2">
        <w:rPr>
          <w:rFonts w:ascii="Times New Roman" w:hAnsi="Times New Roman" w:cs="Times New Roman"/>
          <w:szCs w:val="24"/>
        </w:rPr>
        <w:t>select “MassAction” for KineticLaw</w:t>
      </w:r>
    </w:p>
    <w:p w14:paraId="37420534" w14:textId="77777777" w:rsidR="009B31E2" w:rsidRDefault="009B31E2" w:rsidP="009B31E2">
      <w:pPr>
        <w:pStyle w:val="normal0"/>
        <w:numPr>
          <w:ilvl w:val="2"/>
          <w:numId w:val="1"/>
        </w:numPr>
        <w:ind w:hanging="180"/>
        <w:contextualSpacing/>
        <w:rPr>
          <w:rFonts w:ascii="Times New Roman" w:hAnsi="Times New Roman" w:cs="Times New Roman"/>
          <w:szCs w:val="24"/>
        </w:rPr>
      </w:pPr>
      <w:r w:rsidRPr="009B31E2">
        <w:rPr>
          <w:rFonts w:ascii="Times New Roman" w:hAnsi="Times New Roman" w:cs="Times New Roman"/>
          <w:szCs w:val="24"/>
        </w:rPr>
        <w:t>set “Forward Rate Parameter”  value to 0.02</w:t>
      </w:r>
    </w:p>
    <w:p w14:paraId="0247E1E1" w14:textId="7ACE6278" w:rsidR="003C3268" w:rsidRPr="009B31E2" w:rsidRDefault="009B31E2" w:rsidP="009B31E2">
      <w:pPr>
        <w:pStyle w:val="normal0"/>
        <w:numPr>
          <w:ilvl w:val="2"/>
          <w:numId w:val="1"/>
        </w:numPr>
        <w:ind w:hanging="180"/>
        <w:contextualSpacing/>
        <w:rPr>
          <w:rFonts w:ascii="Times New Roman" w:hAnsi="Times New Roman" w:cs="Times New Roman"/>
          <w:szCs w:val="24"/>
        </w:rPr>
      </w:pPr>
      <w:r w:rsidRPr="009B31E2">
        <w:rPr>
          <w:rFonts w:ascii="Times New Roman" w:hAnsi="Times New Roman" w:cs="Times New Roman"/>
          <w:szCs w:val="24"/>
        </w:rPr>
        <w:t>set “Reverse Rate Parameter”  value to 0.01</w:t>
      </w:r>
    </w:p>
    <w:p w14:paraId="1AB12A2A" w14:textId="77777777" w:rsidR="003C3268" w:rsidRPr="000A327E" w:rsidRDefault="003C3268">
      <w:pPr>
        <w:pStyle w:val="normal0"/>
        <w:ind w:left="1980"/>
        <w:rPr>
          <w:rFonts w:ascii="Times New Roman" w:hAnsi="Times New Roman" w:cs="Times New Roman"/>
          <w:szCs w:val="24"/>
        </w:rPr>
      </w:pPr>
    </w:p>
    <w:p w14:paraId="455B9D44" w14:textId="77777777" w:rsidR="009B31E2" w:rsidRDefault="009B31E2" w:rsidP="009B31E2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Run</w:t>
      </w:r>
      <w:r w:rsidRPr="000A327E">
        <w:rPr>
          <w:rFonts w:ascii="Times New Roman" w:hAnsi="Times New Roman" w:cs="Times New Roman"/>
          <w:szCs w:val="24"/>
        </w:rPr>
        <w:t xml:space="preserve"> the simulation and save the graph.</w:t>
      </w:r>
    </w:p>
    <w:p w14:paraId="5CCD9337" w14:textId="66AD006F" w:rsidR="003C3268" w:rsidRPr="009B31E2" w:rsidRDefault="009B31E2" w:rsidP="009B31E2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9B31E2">
        <w:rPr>
          <w:rFonts w:ascii="Times New Roman" w:hAnsi="Times New Roman" w:cs="Times New Roman"/>
          <w:szCs w:val="24"/>
        </w:rPr>
        <w:t xml:space="preserve">Add another “species” and “reaction”. Name the species product and reaction as k-prod. </w:t>
      </w:r>
    </w:p>
    <w:p w14:paraId="55959A3E" w14:textId="77777777" w:rsidR="003C3268" w:rsidRPr="000A327E" w:rsidRDefault="009B31E2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0A327E">
        <w:rPr>
          <w:rFonts w:ascii="Times New Roman" w:hAnsi="Times New Roman" w:cs="Times New Roman"/>
          <w:szCs w:val="24"/>
        </w:rPr>
        <w:t>Connect ligand-receptor to k-prod and k-prod to product.</w:t>
      </w:r>
    </w:p>
    <w:p w14:paraId="674B20A0" w14:textId="77777777" w:rsidR="003C3268" w:rsidRPr="000A327E" w:rsidRDefault="009B31E2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0A327E">
        <w:rPr>
          <w:rFonts w:ascii="Times New Roman" w:hAnsi="Times New Roman" w:cs="Times New Roman"/>
          <w:szCs w:val="24"/>
        </w:rPr>
        <w:t>Select MassAction for kinetic law of k-prod and set value to 0.05.</w:t>
      </w:r>
    </w:p>
    <w:p w14:paraId="482F8DBD" w14:textId="77777777" w:rsidR="003C3268" w:rsidRPr="000A327E" w:rsidRDefault="009B31E2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0A327E">
        <w:rPr>
          <w:rFonts w:ascii="Times New Roman" w:hAnsi="Times New Roman" w:cs="Times New Roman"/>
          <w:szCs w:val="24"/>
        </w:rPr>
        <w:t xml:space="preserve">Run simulation. </w:t>
      </w:r>
    </w:p>
    <w:p w14:paraId="635D6FEA" w14:textId="511B0A36" w:rsidR="003C3268" w:rsidRPr="000A327E" w:rsidRDefault="009B31E2">
      <w:pPr>
        <w:pStyle w:val="normal0"/>
        <w:numPr>
          <w:ilvl w:val="1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0A327E">
        <w:rPr>
          <w:rFonts w:ascii="Times New Roman" w:hAnsi="Times New Roman" w:cs="Times New Roman"/>
          <w:szCs w:val="24"/>
        </w:rPr>
        <w:t>Does</w:t>
      </w:r>
      <w:r w:rsidR="0098393E">
        <w:rPr>
          <w:rFonts w:ascii="Times New Roman" w:hAnsi="Times New Roman" w:cs="Times New Roman"/>
          <w:szCs w:val="24"/>
        </w:rPr>
        <w:t xml:space="preserve"> the reaction reach a s</w:t>
      </w:r>
      <w:r w:rsidRPr="000A327E">
        <w:rPr>
          <w:rFonts w:ascii="Times New Roman" w:hAnsi="Times New Roman" w:cs="Times New Roman"/>
          <w:szCs w:val="24"/>
        </w:rPr>
        <w:t>teady state?</w:t>
      </w:r>
    </w:p>
    <w:p w14:paraId="129B3F33" w14:textId="4D6C7030" w:rsidR="003C3268" w:rsidRPr="000A327E" w:rsidRDefault="009B31E2">
      <w:pPr>
        <w:pStyle w:val="normal0"/>
        <w:numPr>
          <w:ilvl w:val="1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0A327E">
        <w:rPr>
          <w:rFonts w:ascii="Times New Roman" w:hAnsi="Times New Roman" w:cs="Times New Roman"/>
          <w:szCs w:val="24"/>
        </w:rPr>
        <w:t>If not, incr</w:t>
      </w:r>
      <w:r w:rsidR="00E3017A">
        <w:rPr>
          <w:rFonts w:ascii="Times New Roman" w:hAnsi="Times New Roman" w:cs="Times New Roman"/>
          <w:szCs w:val="24"/>
        </w:rPr>
        <w:t xml:space="preserve">ease simulation time to 100 by </w:t>
      </w:r>
      <w:r w:rsidRPr="000A327E">
        <w:rPr>
          <w:rFonts w:ascii="Times New Roman" w:hAnsi="Times New Roman" w:cs="Times New Roman"/>
          <w:szCs w:val="24"/>
        </w:rPr>
        <w:t xml:space="preserve">going to “simulation setting” (ask </w:t>
      </w:r>
      <w:r w:rsidR="00E3017A">
        <w:rPr>
          <w:rFonts w:ascii="Times New Roman" w:hAnsi="Times New Roman" w:cs="Times New Roman"/>
          <w:szCs w:val="24"/>
        </w:rPr>
        <w:t>your TA</w:t>
      </w:r>
      <w:r w:rsidRPr="000A327E">
        <w:rPr>
          <w:rFonts w:ascii="Times New Roman" w:hAnsi="Times New Roman" w:cs="Times New Roman"/>
          <w:szCs w:val="24"/>
        </w:rPr>
        <w:t xml:space="preserve"> if you </w:t>
      </w:r>
      <w:r w:rsidR="00E3017A">
        <w:rPr>
          <w:rFonts w:ascii="Times New Roman" w:hAnsi="Times New Roman" w:cs="Times New Roman"/>
          <w:szCs w:val="24"/>
        </w:rPr>
        <w:t>can’t</w:t>
      </w:r>
      <w:r w:rsidRPr="000A327E">
        <w:rPr>
          <w:rFonts w:ascii="Times New Roman" w:hAnsi="Times New Roman" w:cs="Times New Roman"/>
          <w:szCs w:val="24"/>
        </w:rPr>
        <w:t xml:space="preserve"> find it)</w:t>
      </w:r>
    </w:p>
    <w:p w14:paraId="68D43D2D" w14:textId="77777777" w:rsidR="003C3268" w:rsidRPr="000A327E" w:rsidRDefault="009B31E2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0A327E">
        <w:rPr>
          <w:rFonts w:ascii="Times New Roman" w:hAnsi="Times New Roman" w:cs="Times New Roman"/>
          <w:szCs w:val="24"/>
        </w:rPr>
        <w:t>Repeat simulation for following values:</w:t>
      </w:r>
    </w:p>
    <w:p w14:paraId="313BC349" w14:textId="77777777" w:rsidR="003C3268" w:rsidRPr="000A327E" w:rsidRDefault="009B31E2">
      <w:pPr>
        <w:pStyle w:val="normal0"/>
        <w:numPr>
          <w:ilvl w:val="1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0A327E">
        <w:rPr>
          <w:rFonts w:ascii="Times New Roman" w:hAnsi="Times New Roman" w:cs="Times New Roman"/>
          <w:szCs w:val="24"/>
        </w:rPr>
        <w:t>“Forward Rate Parameter” : 0.01 , “Reverse Rate Parameter” : 0.02 , “k-prod” : 0.05</w:t>
      </w:r>
    </w:p>
    <w:p w14:paraId="5CBF9C7D" w14:textId="77777777" w:rsidR="003C3268" w:rsidRPr="000A327E" w:rsidRDefault="009B31E2">
      <w:pPr>
        <w:pStyle w:val="normal0"/>
        <w:numPr>
          <w:ilvl w:val="1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0A327E">
        <w:rPr>
          <w:rFonts w:ascii="Times New Roman" w:hAnsi="Times New Roman" w:cs="Times New Roman"/>
          <w:szCs w:val="24"/>
        </w:rPr>
        <w:t>“Forward Rate Parameter” : 0.02, “Reverse Rate Parameter” : 0.01 , “k-prod” : 0.5</w:t>
      </w:r>
    </w:p>
    <w:p w14:paraId="3DE34080" w14:textId="77777777" w:rsidR="003C3268" w:rsidRDefault="003C3268" w:rsidP="0098393E">
      <w:pPr>
        <w:pStyle w:val="normal0"/>
        <w:rPr>
          <w:rFonts w:ascii="Times New Roman" w:hAnsi="Times New Roman" w:cs="Times New Roman"/>
          <w:szCs w:val="24"/>
        </w:rPr>
      </w:pPr>
    </w:p>
    <w:p w14:paraId="0BD43C65" w14:textId="77777777" w:rsidR="0098393E" w:rsidRDefault="0098393E" w:rsidP="0098393E">
      <w:pPr>
        <w:pStyle w:val="normal0"/>
        <w:rPr>
          <w:rFonts w:ascii="Times New Roman" w:hAnsi="Times New Roman" w:cs="Times New Roman"/>
          <w:szCs w:val="24"/>
        </w:rPr>
      </w:pPr>
    </w:p>
    <w:p w14:paraId="51DDB492" w14:textId="468D9262" w:rsidR="0098393E" w:rsidRDefault="0098393E" w:rsidP="0098393E">
      <w:pPr>
        <w:pStyle w:val="normal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Bonus</w:t>
      </w:r>
    </w:p>
    <w:p w14:paraId="40359FA7" w14:textId="77777777" w:rsidR="0098393E" w:rsidRPr="001A14A3" w:rsidRDefault="0098393E" w:rsidP="0098393E">
      <w:pPr>
        <w:pStyle w:val="normal0"/>
        <w:rPr>
          <w:rFonts w:ascii="Times New Roman" w:hAnsi="Times New Roman" w:cs="Times New Roman"/>
          <w:b/>
          <w:szCs w:val="24"/>
        </w:rPr>
      </w:pPr>
    </w:p>
    <w:p w14:paraId="4E38F860" w14:textId="3C3942A2" w:rsidR="0098393E" w:rsidRDefault="0098393E" w:rsidP="0098393E">
      <w:pPr>
        <w:pStyle w:val="normal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This same reaction can be used to describe Michaelis-Menten enzyme kinetics, </w:t>
      </w:r>
      <w:r w:rsidR="00DC4E3A">
        <w:rPr>
          <w:rFonts w:ascii="Times New Roman" w:hAnsi="Times New Roman" w:cs="Times New Roman"/>
          <w:szCs w:val="24"/>
        </w:rPr>
        <w:t xml:space="preserve">in which </w:t>
      </w:r>
      <w:r>
        <w:rPr>
          <w:rFonts w:ascii="Times New Roman" w:hAnsi="Times New Roman" w:cs="Times New Roman"/>
          <w:szCs w:val="24"/>
        </w:rPr>
        <w:t xml:space="preserve"> substrate (S) binds a protein enzyme (E) to form an encounter complex (E∙S), and </w:t>
      </w:r>
      <w:r w:rsidR="0078770A">
        <w:rPr>
          <w:rFonts w:ascii="Times New Roman" w:hAnsi="Times New Roman" w:cs="Times New Roman"/>
          <w:szCs w:val="24"/>
        </w:rPr>
        <w:t>then</w:t>
      </w:r>
      <w:r>
        <w:rPr>
          <w:rFonts w:ascii="Times New Roman" w:hAnsi="Times New Roman" w:cs="Times New Roman"/>
          <w:szCs w:val="24"/>
        </w:rPr>
        <w:t xml:space="preserve"> chemical</w:t>
      </w:r>
      <w:r w:rsidR="0078770A">
        <w:rPr>
          <w:rFonts w:ascii="Times New Roman" w:hAnsi="Times New Roman" w:cs="Times New Roman"/>
          <w:szCs w:val="24"/>
        </w:rPr>
        <w:t>ly converts</w:t>
      </w:r>
      <w:r>
        <w:rPr>
          <w:rFonts w:ascii="Times New Roman" w:hAnsi="Times New Roman" w:cs="Times New Roman"/>
          <w:szCs w:val="24"/>
        </w:rPr>
        <w:t xml:space="preserve"> to product (E + P).</w:t>
      </w:r>
    </w:p>
    <w:p w14:paraId="7A9D5F80" w14:textId="77777777" w:rsidR="0098393E" w:rsidRDefault="0098393E" w:rsidP="0098393E">
      <w:pPr>
        <w:pStyle w:val="normal0"/>
        <w:rPr>
          <w:rFonts w:ascii="Times New Roman" w:hAnsi="Times New Roman" w:cs="Times New Roman"/>
          <w:szCs w:val="24"/>
        </w:rPr>
      </w:pPr>
    </w:p>
    <w:p w14:paraId="5BA9151D" w14:textId="1FB6EA21" w:rsidR="0078770A" w:rsidRDefault="0078770A" w:rsidP="0098393E">
      <w:pPr>
        <w:pStyle w:val="normal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    </w:t>
      </w:r>
      <w:r w:rsidRPr="0078770A">
        <w:rPr>
          <w:rFonts w:ascii="Times New Roman" w:hAnsi="Times New Roman" w:cs="Times New Roman"/>
          <w:i/>
          <w:szCs w:val="24"/>
        </w:rPr>
        <w:t>k</w:t>
      </w:r>
      <w:r w:rsidRPr="0078770A"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  <w:vertAlign w:val="subscript"/>
        </w:rPr>
        <w:tab/>
        <w:t xml:space="preserve"> </w:t>
      </w:r>
      <w:r>
        <w:rPr>
          <w:rFonts w:ascii="Times New Roman" w:hAnsi="Times New Roman" w:cs="Times New Roman"/>
          <w:szCs w:val="24"/>
        </w:rPr>
        <w:t xml:space="preserve">   </w:t>
      </w:r>
      <w:r w:rsidRPr="0078770A">
        <w:rPr>
          <w:rFonts w:ascii="Times New Roman" w:hAnsi="Times New Roman" w:cs="Times New Roman"/>
          <w:i/>
          <w:szCs w:val="24"/>
        </w:rPr>
        <w:t>k</w:t>
      </w:r>
      <w:r>
        <w:rPr>
          <w:rFonts w:ascii="Times New Roman" w:hAnsi="Times New Roman" w:cs="Times New Roman"/>
          <w:szCs w:val="24"/>
          <w:vertAlign w:val="subscript"/>
        </w:rPr>
        <w:t>cat</w:t>
      </w:r>
    </w:p>
    <w:p w14:paraId="0265AF89" w14:textId="547E3EBB" w:rsidR="0098393E" w:rsidRPr="000A327E" w:rsidRDefault="0098393E" w:rsidP="0098393E">
      <w:pPr>
        <w:pStyle w:val="normal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 + S </w:t>
      </w:r>
      <w:r>
        <w:rPr>
          <w:szCs w:val="24"/>
        </w:rPr>
        <w:t>⥂</w:t>
      </w:r>
      <w:r>
        <w:rPr>
          <w:rFonts w:ascii="Times New Roman" w:hAnsi="Times New Roman" w:cs="Times New Roman"/>
          <w:szCs w:val="24"/>
        </w:rPr>
        <w:t xml:space="preserve"> E∙S → E + P</w:t>
      </w:r>
    </w:p>
    <w:p w14:paraId="5BFCAEDD" w14:textId="65021836" w:rsidR="0078770A" w:rsidRDefault="0078770A" w:rsidP="0078770A">
      <w:pPr>
        <w:pStyle w:val="normal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    </w:t>
      </w:r>
      <w:r w:rsidRPr="0078770A">
        <w:rPr>
          <w:rFonts w:ascii="Times New Roman" w:hAnsi="Times New Roman" w:cs="Times New Roman"/>
          <w:i/>
          <w:szCs w:val="24"/>
        </w:rPr>
        <w:t>k</w:t>
      </w:r>
      <w:r>
        <w:rPr>
          <w:rFonts w:ascii="Times New Roman" w:hAnsi="Times New Roman" w:cs="Times New Roman"/>
          <w:szCs w:val="24"/>
          <w:vertAlign w:val="subscript"/>
        </w:rPr>
        <w:t>-1</w:t>
      </w:r>
    </w:p>
    <w:p w14:paraId="4740AFEE" w14:textId="77777777" w:rsidR="0078770A" w:rsidRDefault="0078770A" w:rsidP="0098393E">
      <w:pPr>
        <w:pStyle w:val="normal0"/>
        <w:rPr>
          <w:rFonts w:ascii="Times New Roman" w:hAnsi="Times New Roman" w:cs="Times New Roman"/>
          <w:szCs w:val="24"/>
        </w:rPr>
      </w:pPr>
    </w:p>
    <w:p w14:paraId="1E10B8E9" w14:textId="6112CC69" w:rsidR="004F0DE5" w:rsidRDefault="00DC4E3A" w:rsidP="0098393E">
      <w:pPr>
        <w:pStyle w:val="normal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Suppose an enzyme has </w:t>
      </w:r>
      <w:r w:rsidRPr="00DC4E3A">
        <w:rPr>
          <w:rFonts w:ascii="Times New Roman" w:hAnsi="Times New Roman" w:cs="Times New Roman"/>
          <w:i/>
          <w:szCs w:val="24"/>
        </w:rPr>
        <w:t>k</w:t>
      </w:r>
      <w:r w:rsidRPr="00DC4E3A"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 xml:space="preserve"> = 10</w:t>
      </w:r>
      <w:r w:rsidRPr="00DC4E3A">
        <w:rPr>
          <w:rFonts w:ascii="Times New Roman" w:hAnsi="Times New Roman" w:cs="Times New Roman"/>
          <w:szCs w:val="24"/>
          <w:vertAlign w:val="superscript"/>
        </w:rPr>
        <w:t>7</w:t>
      </w:r>
      <w:r>
        <w:rPr>
          <w:rFonts w:ascii="Times New Roman" w:hAnsi="Times New Roman" w:cs="Times New Roman"/>
          <w:szCs w:val="24"/>
        </w:rPr>
        <w:t xml:space="preserve"> s</w:t>
      </w:r>
      <w:r w:rsidRPr="00DC4E3A">
        <w:rPr>
          <w:rFonts w:ascii="Times New Roman" w:hAnsi="Times New Roman" w:cs="Times New Roman"/>
          <w:szCs w:val="24"/>
          <w:vertAlign w:val="superscript"/>
        </w:rPr>
        <w:t>-1</w:t>
      </w:r>
      <w:r>
        <w:rPr>
          <w:rFonts w:ascii="Times New Roman" w:hAnsi="Times New Roman" w:cs="Times New Roman"/>
          <w:szCs w:val="24"/>
        </w:rPr>
        <w:t xml:space="preserve">, </w:t>
      </w:r>
      <w:r w:rsidRPr="00DC4E3A">
        <w:rPr>
          <w:rFonts w:ascii="Times New Roman" w:hAnsi="Times New Roman" w:cs="Times New Roman"/>
          <w:i/>
          <w:szCs w:val="24"/>
        </w:rPr>
        <w:t>k</w:t>
      </w:r>
      <w:r w:rsidRPr="00DC4E3A">
        <w:rPr>
          <w:rFonts w:ascii="Times New Roman" w:hAnsi="Times New Roman" w:cs="Times New Roman"/>
          <w:szCs w:val="24"/>
          <w:vertAlign w:val="subscript"/>
        </w:rPr>
        <w:t>-1</w:t>
      </w:r>
      <w:r>
        <w:rPr>
          <w:rFonts w:ascii="Times New Roman" w:hAnsi="Times New Roman" w:cs="Times New Roman"/>
          <w:szCs w:val="24"/>
        </w:rPr>
        <w:t xml:space="preserve"> = 10</w:t>
      </w:r>
      <w:r>
        <w:rPr>
          <w:rFonts w:ascii="Times New Roman" w:hAnsi="Times New Roman" w:cs="Times New Roman"/>
          <w:szCs w:val="24"/>
          <w:vertAlign w:val="superscript"/>
        </w:rPr>
        <w:t>6</w:t>
      </w:r>
      <w:r>
        <w:rPr>
          <w:rFonts w:ascii="Times New Roman" w:hAnsi="Times New Roman" w:cs="Times New Roman"/>
          <w:szCs w:val="24"/>
        </w:rPr>
        <w:t xml:space="preserve"> s</w:t>
      </w:r>
      <w:r w:rsidRPr="00DC4E3A">
        <w:rPr>
          <w:rFonts w:ascii="Times New Roman" w:hAnsi="Times New Roman" w:cs="Times New Roman"/>
          <w:szCs w:val="24"/>
          <w:vertAlign w:val="superscript"/>
        </w:rPr>
        <w:t>-1</w:t>
      </w:r>
      <w:r>
        <w:rPr>
          <w:rFonts w:ascii="Times New Roman" w:hAnsi="Times New Roman" w:cs="Times New Roman"/>
          <w:szCs w:val="24"/>
        </w:rPr>
        <w:t xml:space="preserve"> and </w:t>
      </w:r>
      <w:r w:rsidRPr="0078770A">
        <w:rPr>
          <w:rFonts w:ascii="Times New Roman" w:hAnsi="Times New Roman" w:cs="Times New Roman"/>
          <w:i/>
          <w:szCs w:val="24"/>
        </w:rPr>
        <w:t>k</w:t>
      </w:r>
      <w:r>
        <w:rPr>
          <w:rFonts w:ascii="Times New Roman" w:hAnsi="Times New Roman" w:cs="Times New Roman"/>
          <w:szCs w:val="24"/>
          <w:vertAlign w:val="subscript"/>
        </w:rPr>
        <w:t>cat</w:t>
      </w:r>
      <w:r>
        <w:rPr>
          <w:rFonts w:ascii="Times New Roman" w:hAnsi="Times New Roman" w:cs="Times New Roman"/>
          <w:szCs w:val="24"/>
        </w:rPr>
        <w:t xml:space="preserve"> = 10</w:t>
      </w:r>
      <w:r w:rsidRPr="00DC4E3A">
        <w:rPr>
          <w:rFonts w:ascii="Times New Roman" w:hAnsi="Times New Roman" w:cs="Times New Roman"/>
          <w:szCs w:val="24"/>
          <w:vertAlign w:val="superscript"/>
        </w:rPr>
        <w:t>4</w:t>
      </w:r>
      <w:r>
        <w:rPr>
          <w:rFonts w:ascii="Times New Roman" w:hAnsi="Times New Roman" w:cs="Times New Roman"/>
          <w:szCs w:val="24"/>
        </w:rPr>
        <w:t xml:space="preserve"> s</w:t>
      </w:r>
      <w:r w:rsidRPr="00DC4E3A">
        <w:rPr>
          <w:rFonts w:ascii="Times New Roman" w:hAnsi="Times New Roman" w:cs="Times New Roman"/>
          <w:szCs w:val="24"/>
          <w:vertAlign w:val="superscript"/>
        </w:rPr>
        <w:t>-1</w:t>
      </w:r>
      <w:r>
        <w:rPr>
          <w:rFonts w:ascii="Times New Roman" w:hAnsi="Times New Roman" w:cs="Times New Roman"/>
          <w:szCs w:val="24"/>
        </w:rPr>
        <w:t xml:space="preserve">. </w:t>
      </w:r>
      <w:r w:rsidR="004F0DE5">
        <w:rPr>
          <w:rFonts w:ascii="Times New Roman" w:hAnsi="Times New Roman" w:cs="Times New Roman"/>
          <w:szCs w:val="24"/>
        </w:rPr>
        <w:t>By adjusting parameters in SimBiology, which of these rates constants would you say most sensitively controls the overall rate of catalysis?</w:t>
      </w:r>
    </w:p>
    <w:p w14:paraId="0A3973DD" w14:textId="029287CF" w:rsidR="0098393E" w:rsidRDefault="00DC4E3A" w:rsidP="0098393E">
      <w:pPr>
        <w:pStyle w:val="normal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14:paraId="0A6FB943" w14:textId="77777777" w:rsidR="0078770A" w:rsidRDefault="0078770A" w:rsidP="0098393E">
      <w:pPr>
        <w:pStyle w:val="normal0"/>
        <w:rPr>
          <w:rFonts w:ascii="Times New Roman" w:hAnsi="Times New Roman" w:cs="Times New Roman"/>
          <w:szCs w:val="24"/>
        </w:rPr>
      </w:pPr>
    </w:p>
    <w:p w14:paraId="04A2266F" w14:textId="77777777" w:rsidR="0078770A" w:rsidRPr="000A327E" w:rsidRDefault="0078770A" w:rsidP="0098393E">
      <w:pPr>
        <w:pStyle w:val="normal0"/>
        <w:rPr>
          <w:rFonts w:ascii="Times New Roman" w:hAnsi="Times New Roman" w:cs="Times New Roman"/>
          <w:szCs w:val="24"/>
        </w:rPr>
      </w:pPr>
    </w:p>
    <w:sectPr w:rsidR="0078770A" w:rsidRPr="000A327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FB5DFE" w14:textId="77777777" w:rsidR="0078770A" w:rsidRDefault="0078770A" w:rsidP="009B31E2">
      <w:r>
        <w:separator/>
      </w:r>
    </w:p>
  </w:endnote>
  <w:endnote w:type="continuationSeparator" w:id="0">
    <w:p w14:paraId="16448DFC" w14:textId="77777777" w:rsidR="0078770A" w:rsidRDefault="0078770A" w:rsidP="009B3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E0A5C9" w14:textId="77777777" w:rsidR="0078770A" w:rsidRDefault="0078770A" w:rsidP="009B31E2">
      <w:r>
        <w:separator/>
      </w:r>
    </w:p>
  </w:footnote>
  <w:footnote w:type="continuationSeparator" w:id="0">
    <w:p w14:paraId="4A168936" w14:textId="77777777" w:rsidR="0078770A" w:rsidRDefault="0078770A" w:rsidP="009B31E2">
      <w:r>
        <w:continuationSeparator/>
      </w:r>
    </w:p>
  </w:footnote>
  <w:footnote w:id="1">
    <w:p w14:paraId="19A985A1" w14:textId="7CCB2573" w:rsidR="0078770A" w:rsidRPr="0098393E" w:rsidRDefault="0078770A">
      <w:pPr>
        <w:pStyle w:val="FootnoteText"/>
        <w:rPr>
          <w:rFonts w:ascii="Times" w:hAnsi="Times"/>
          <w:sz w:val="20"/>
          <w:szCs w:val="20"/>
        </w:rPr>
      </w:pPr>
      <w:r w:rsidRPr="0098393E">
        <w:rPr>
          <w:rStyle w:val="FootnoteReference"/>
          <w:rFonts w:ascii="Times" w:hAnsi="Times"/>
          <w:sz w:val="20"/>
          <w:szCs w:val="20"/>
        </w:rPr>
        <w:footnoteRef/>
      </w:r>
      <w:r w:rsidRPr="0098393E">
        <w:rPr>
          <w:rFonts w:ascii="Times" w:hAnsi="Times"/>
          <w:sz w:val="20"/>
          <w:szCs w:val="20"/>
        </w:rPr>
        <w:t xml:space="preserve"> Note that this last kinetic step is “one-way”, which violates thermodynamics (!). Don’</w:t>
      </w:r>
      <w:r>
        <w:rPr>
          <w:rFonts w:ascii="Times" w:hAnsi="Times"/>
          <w:sz w:val="20"/>
          <w:szCs w:val="20"/>
        </w:rPr>
        <w:t>t worry about this yet (we’re getting to kinetics soon in the lecture).   F</w:t>
      </w:r>
      <w:r w:rsidRPr="0098393E">
        <w:rPr>
          <w:rFonts w:ascii="Times" w:hAnsi="Times"/>
          <w:sz w:val="20"/>
          <w:szCs w:val="20"/>
        </w:rPr>
        <w:t>or now</w:t>
      </w:r>
      <w:r>
        <w:rPr>
          <w:rFonts w:ascii="Times" w:hAnsi="Times"/>
          <w:sz w:val="20"/>
          <w:szCs w:val="20"/>
        </w:rPr>
        <w:t>, s</w:t>
      </w:r>
      <w:r w:rsidRPr="0098393E">
        <w:rPr>
          <w:rFonts w:ascii="Times" w:hAnsi="Times"/>
          <w:sz w:val="20"/>
          <w:szCs w:val="20"/>
        </w:rPr>
        <w:t>uffice it to say that here we invoke the assumption that the back rate is very small compared to forward rate.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01477"/>
    <w:multiLevelType w:val="multilevel"/>
    <w:tmpl w:val="A50A11D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3268"/>
    <w:rsid w:val="000A327E"/>
    <w:rsid w:val="001A14A3"/>
    <w:rsid w:val="003C3268"/>
    <w:rsid w:val="004F0DE5"/>
    <w:rsid w:val="00660F5E"/>
    <w:rsid w:val="006D78A3"/>
    <w:rsid w:val="0078770A"/>
    <w:rsid w:val="007969D9"/>
    <w:rsid w:val="0098393E"/>
    <w:rsid w:val="009B31E2"/>
    <w:rsid w:val="00DC4E3A"/>
    <w:rsid w:val="00DE119F"/>
    <w:rsid w:val="00DF1977"/>
    <w:rsid w:val="00E3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D4EA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8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8A3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9B31E2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B31E2"/>
    <w:rPr>
      <w:szCs w:val="24"/>
    </w:rPr>
  </w:style>
  <w:style w:type="character" w:styleId="FootnoteReference">
    <w:name w:val="footnote reference"/>
    <w:basedOn w:val="DefaultParagraphFont"/>
    <w:uiPriority w:val="99"/>
    <w:unhideWhenUsed/>
    <w:rsid w:val="009B31E2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8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8A3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9B31E2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B31E2"/>
    <w:rPr>
      <w:szCs w:val="24"/>
    </w:rPr>
  </w:style>
  <w:style w:type="character" w:styleId="FootnoteReference">
    <w:name w:val="footnote reference"/>
    <w:basedOn w:val="DefaultParagraphFont"/>
    <w:uiPriority w:val="99"/>
    <w:unhideWhenUsed/>
    <w:rsid w:val="009B31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387</Words>
  <Characters>2209</Characters>
  <Application>Microsoft Macintosh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vv</cp:lastModifiedBy>
  <cp:revision>11</cp:revision>
  <dcterms:created xsi:type="dcterms:W3CDTF">2015-04-06T13:18:00Z</dcterms:created>
  <dcterms:modified xsi:type="dcterms:W3CDTF">2017-04-07T19:25:00Z</dcterms:modified>
</cp:coreProperties>
</file>