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04E1A" w14:textId="77777777" w:rsidR="00310B4F" w:rsidRDefault="00310B4F"/>
    <w:sectPr w:rsidR="00310B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381A1" w14:textId="77777777" w:rsidR="00B546D0" w:rsidRDefault="00B546D0" w:rsidP="00B546D0">
      <w:pPr>
        <w:spacing w:after="0" w:line="240" w:lineRule="auto"/>
      </w:pPr>
      <w:r>
        <w:separator/>
      </w:r>
    </w:p>
  </w:endnote>
  <w:endnote w:type="continuationSeparator" w:id="0">
    <w:p w14:paraId="05810C19" w14:textId="77777777" w:rsidR="00B546D0" w:rsidRDefault="00B546D0" w:rsidP="00B54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096F" w14:textId="77777777" w:rsidR="00B546D0" w:rsidRDefault="00B546D0" w:rsidP="00B546D0">
      <w:pPr>
        <w:spacing w:after="0" w:line="240" w:lineRule="auto"/>
      </w:pPr>
      <w:r>
        <w:separator/>
      </w:r>
    </w:p>
  </w:footnote>
  <w:footnote w:type="continuationSeparator" w:id="0">
    <w:p w14:paraId="7D3060B3" w14:textId="77777777" w:rsidR="00B546D0" w:rsidRDefault="00B546D0" w:rsidP="00B546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D0"/>
    <w:rsid w:val="00310B4F"/>
    <w:rsid w:val="004917E6"/>
    <w:rsid w:val="00B5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DFB81"/>
  <w15:chartTrackingRefBased/>
  <w15:docId w15:val="{06F933BB-A91B-4915-B5DB-297BDEF6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del pilar Reyes betancourt</dc:creator>
  <cp:keywords/>
  <dc:description/>
  <cp:lastModifiedBy>Dalia del pilar Reyes betancourt</cp:lastModifiedBy>
  <cp:revision>1</cp:revision>
  <dcterms:created xsi:type="dcterms:W3CDTF">2022-01-28T16:54:00Z</dcterms:created>
  <dcterms:modified xsi:type="dcterms:W3CDTF">2022-01-28T16:55:00Z</dcterms:modified>
</cp:coreProperties>
</file>