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CA42D" w14:textId="77777777" w:rsidR="00220B3C" w:rsidRDefault="00220B3C"/>
    <w:sectPr w:rsidR="00220B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80"/>
    <w:rsid w:val="00030D2B"/>
    <w:rsid w:val="00220B3C"/>
    <w:rsid w:val="00904980"/>
    <w:rsid w:val="00F0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68B2"/>
  <w15:chartTrackingRefBased/>
  <w15:docId w15:val="{0401025E-7232-4154-A573-2C8DEB91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Michelle Ceja Gomez</dc:creator>
  <cp:keywords/>
  <dc:description/>
  <cp:lastModifiedBy>Alicia Michelle Ceja Gomez</cp:lastModifiedBy>
  <cp:revision>1</cp:revision>
  <dcterms:created xsi:type="dcterms:W3CDTF">2022-07-20T05:15:00Z</dcterms:created>
  <dcterms:modified xsi:type="dcterms:W3CDTF">2022-07-20T05:15:00Z</dcterms:modified>
</cp:coreProperties>
</file>