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Theory and Design Notes for Basis Path Analysis Tool</w:t>
      </w:r>
    </w:p>
    <w:p>
      <w:r>
        <w:t>1. Overview</w:t>
        <w:br/>
        <w:br/>
        <w:t>This document describes the theoretical foundations behind the Basis Path Analysis</w:t>
        <w:br/>
        <w:t>tool. It is intended as an explanatory reference for the current implementation,</w:t>
        <w:br/>
        <w:t>not as a formal specification or contract.</w:t>
        <w:br/>
        <w:br/>
        <w:t>The tool analyzes a control flow graph (CFG) with a single entry (START) and</w:t>
        <w:br/>
        <w:t>single exit (END), and computes a basis set of execution paths suitable for</w:t>
        <w:br/>
        <w:t>McCabe-style basis path testing.</w:t>
      </w:r>
    </w:p>
    <w:p>
      <w:r>
        <w:t>2. Control Flow Graph Model</w:t>
        <w:br/>
        <w:br/>
        <w:t>The CFG is modeled as a directed graph where:</w:t>
        <w:br/>
        <w:t>- Nodes represent program points or blocks</w:t>
        <w:br/>
        <w:t>- Directed edges represent possible flow of control</w:t>
        <w:br/>
        <w:br/>
        <w:t>Input assumptions:</w:t>
        <w:br/>
        <w:t>- Exactly one START node (first line of input)</w:t>
        <w:br/>
        <w:t>- Exactly one END node (last line of input)</w:t>
        <w:br/>
        <w:t>- All edges are directed</w:t>
        <w:br/>
        <w:t>- START has no incoming edges</w:t>
        <w:br/>
        <w:t>- END has no outgoing edges</w:t>
        <w:br/>
        <w:br/>
        <w:t>Only nodes and edges that lie on at least one START → END path are considered</w:t>
        <w:br/>
        <w:t>part of the relevant subgraph for analysis.</w:t>
      </w:r>
    </w:p>
    <w:p>
      <w:r>
        <w:t>3. Cyclomatic Complexity</w:t>
        <w:br/>
        <w:br/>
        <w:t>For a single-entry, single-exit CFG, the cyclomatic complexity M is computed as:</w:t>
        <w:br/>
        <w:br/>
        <w:t xml:space="preserve">    M = E' − V' + 2</w:t>
        <w:br/>
        <w:br/>
        <w:t>where:</w:t>
        <w:br/>
        <w:t>- V' is the number of nodes in the relevant subgraph</w:t>
        <w:br/>
        <w:t>- E' is the number of edges in the relevant subgraph</w:t>
        <w:br/>
        <w:br/>
        <w:t>Cyclomatic complexity represents the dimension of the cycle/path space and equals</w:t>
        <w:br/>
        <w:t>the required number of independent basis paths.</w:t>
      </w:r>
    </w:p>
    <w:p>
      <w:r>
        <w:t>4. Enumeration-Based Algorithm</w:t>
        <w:br/>
        <w:br/>
        <w:t>The enumeration-based algorithm performs a depth-first search (DFS) from START</w:t>
        <w:br/>
        <w:t>to END and enumerates feasible execution paths.</w:t>
        <w:br/>
        <w:br/>
        <w:t>To control infinite recursion in cyclic graphs, node revisits are bounded.</w:t>
        <w:br/>
        <w:br/>
        <w:t>After enumeration, a greedy selection process constructs a candidate basis set</w:t>
        <w:br/>
        <w:t>by preferring paths that introduce new edge coverage.</w:t>
        <w:br/>
        <w:br/>
        <w:t>This algorithm serves as a reference implementation and is suitable only for</w:t>
        <w:br/>
        <w:t>small graphs due to exponential growth in the number of paths.</w:t>
      </w:r>
    </w:p>
    <w:p>
      <w:r>
        <w:t>5. Linear-Time Algorithm (Spanning Tree Method)</w:t>
        <w:br/>
        <w:br/>
        <w:t>The linear algorithm avoids path enumeration and runs in O(E + V) time.</w:t>
        <w:br/>
        <w:br/>
        <w:t>Steps:</w:t>
        <w:br/>
        <w:t>1. Compute the relevant subgraph (nodes reachable from START and able to reach END)</w:t>
        <w:br/>
        <w:t>2. Build a forward spanning tree from START</w:t>
        <w:br/>
        <w:t>3. Build a reverse spanning tree toward END</w:t>
        <w:br/>
        <w:t>4. Construct a base path from START to END using the spanning tree</w:t>
        <w:br/>
        <w:t>5. For each non-tree edge (chord), construct a fundamental path</w:t>
        <w:br/>
        <w:br/>
        <w:t>Each chord introduces one independent cycle, and the number of such chords</w:t>
        <w:br/>
        <w:t>corresponds to the cyclomatic complexity minus one.</w:t>
      </w:r>
    </w:p>
    <w:p>
      <w:r>
        <w:t>6. Validation Modes</w:t>
        <w:br/>
        <w:br/>
        <w:t>The tool supports two levels of validation:</w:t>
        <w:br/>
        <w:br/>
        <w:t>Weak Validation (--validate):</w:t>
        <w:br/>
        <w:t>- Compares cyclomatic complexity</w:t>
        <w:br/>
        <w:t>- Confirms number of basis paths</w:t>
        <w:br/>
        <w:t>- Checks path validity</w:t>
        <w:br/>
        <w:br/>
        <w:t>Strong Validation (--confirm-basis):</w:t>
        <w:br/>
        <w:t>- Converts basis paths to edge-incidence vectors (mod 2)</w:t>
        <w:br/>
        <w:t>- Computes rank over GF(2)</w:t>
        <w:br/>
        <w:t>- Confirms linear independence and correct dimensionality</w:t>
        <w:br/>
        <w:br/>
        <w:t>Strong validation ensures the path set is truly a basis in the graph-theoretic sense.</w:t>
      </w:r>
    </w:p>
    <w:p>
      <w:r>
        <w:t>7. Edge-Incidence Vectors and Rank</w:t>
        <w:br/>
        <w:br/>
        <w:t>Each basis path is represented as a binary vector over the edges of the relevant</w:t>
        <w:br/>
        <w:t>subgraph:</w:t>
        <w:br/>
        <w:t>- 1 indicates an edge is used an odd number of times</w:t>
        <w:br/>
        <w:t>- 0 indicates even or zero usage</w:t>
        <w:br/>
        <w:br/>
        <w:t>Gaussian elimination over GF(2) is used to compute the rank of these vectors.</w:t>
        <w:br/>
        <w:br/>
        <w:t>If the rank equals the cyclomatic complexity, the paths are linearly independent.</w:t>
      </w:r>
    </w:p>
    <w:p>
      <w:r>
        <w:t>8. Performance Considerations</w:t>
        <w:br/>
        <w:br/>
        <w:t>- Enumeration is exponential and intended only for small graphs or debugging</w:t>
        <w:br/>
        <w:t>- Linear analysis scales well to large graphs</w:t>
        <w:br/>
        <w:t>- Rank-based validation is efficient in practice due to small basis sizes</w:t>
        <w:br/>
        <w:br/>
        <w:t>Timing and safety limits are provided to prevent runaway enumeration.</w:t>
      </w:r>
    </w:p>
    <w:p>
      <w:r>
        <w:t>9. Summary</w:t>
        <w:br/>
        <w:br/>
        <w:t>The tool combines classical software testing theory with practical safeguards</w:t>
        <w:br/>
        <w:t>and validation mechanisms.</w:t>
        <w:br/>
        <w:br/>
        <w:t>The linear algorithm provides scalability, while the enumeration algorithm and</w:t>
        <w:br/>
        <w:t>rank-based validation provide confidence in correctness.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