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BB70F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rFonts w:ascii="Segoe UI Emoji" w:hAnsi="Segoe UI Emoji" w:cs="Segoe UI Emoji"/>
          <w:sz w:val="18"/>
          <w:szCs w:val="18"/>
        </w:rPr>
        <w:t>🧠</w:t>
      </w:r>
      <w:r w:rsidRPr="00CB34AC">
        <w:rPr>
          <w:sz w:val="18"/>
          <w:szCs w:val="18"/>
        </w:rPr>
        <w:t xml:space="preserve"> 1. Relacyjny Model Danych – podstawa</w:t>
      </w:r>
    </w:p>
    <w:p w14:paraId="18DA7CB1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Relacja (tabela) – zbiór danych uporządkowany w wiersze i kolumny.</w:t>
      </w:r>
    </w:p>
    <w:p w14:paraId="10EE40CC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proofErr w:type="spellStart"/>
      <w:r w:rsidRPr="00CB34AC">
        <w:rPr>
          <w:sz w:val="18"/>
          <w:szCs w:val="18"/>
        </w:rPr>
        <w:t>Krotka</w:t>
      </w:r>
      <w:proofErr w:type="spellEnd"/>
      <w:r w:rsidRPr="00CB34AC">
        <w:rPr>
          <w:sz w:val="18"/>
          <w:szCs w:val="18"/>
        </w:rPr>
        <w:t xml:space="preserve"> (wiersz) – jeden rekord, np. dane o jednym produkcie.</w:t>
      </w:r>
    </w:p>
    <w:p w14:paraId="1F388D91" w14:textId="77777777" w:rsidR="00F07D00" w:rsidRPr="00CB34AC" w:rsidRDefault="00F07D00" w:rsidP="00F07D00">
      <w:pPr>
        <w:numPr>
          <w:ilvl w:val="0"/>
          <w:numId w:val="0"/>
        </w:numPr>
        <w:ind w:left="360" w:firstLine="348"/>
        <w:rPr>
          <w:sz w:val="18"/>
          <w:szCs w:val="18"/>
        </w:rPr>
      </w:pPr>
      <w:proofErr w:type="spellStart"/>
      <w:r w:rsidRPr="00CB34AC">
        <w:rPr>
          <w:sz w:val="18"/>
          <w:szCs w:val="18"/>
        </w:rPr>
        <w:t>Krotka</w:t>
      </w:r>
      <w:proofErr w:type="spellEnd"/>
      <w:r w:rsidRPr="00CB34AC">
        <w:rPr>
          <w:sz w:val="18"/>
          <w:szCs w:val="18"/>
        </w:rPr>
        <w:t xml:space="preserve"> to jeden wiersz w tabeli.</w:t>
      </w:r>
    </w:p>
    <w:p w14:paraId="579BBF64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Atrybut (kolumna) – opisuje właściwość, np. nazwa, cena.</w:t>
      </w:r>
    </w:p>
    <w:p w14:paraId="0D0A3B02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Klucz główny (PRIMARY KEY) – unikalny identyfikator rekordu.</w:t>
      </w:r>
    </w:p>
    <w:p w14:paraId="5C866516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Klucz obcy (FOREIGN KEY) – wskazuje na rekord w innej tabeli.</w:t>
      </w:r>
    </w:p>
    <w:p w14:paraId="2AE0E106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</w:p>
    <w:p w14:paraId="10256977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rFonts w:ascii="Segoe UI Emoji" w:hAnsi="Segoe UI Emoji" w:cs="Segoe UI Emoji"/>
          <w:sz w:val="18"/>
          <w:szCs w:val="18"/>
        </w:rPr>
        <w:t>⚙️</w:t>
      </w:r>
      <w:r w:rsidRPr="00CB34AC">
        <w:rPr>
          <w:sz w:val="18"/>
          <w:szCs w:val="18"/>
        </w:rPr>
        <w:t xml:space="preserve"> 2. Systemy Zarządzania Bazą Danych (DBMS)</w:t>
      </w:r>
    </w:p>
    <w:p w14:paraId="064BBC3F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Zarządza danymi – przechowywanie, edytowanie, usuwanie.</w:t>
      </w:r>
    </w:p>
    <w:p w14:paraId="22817157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Zarządza użytkownikami – nadawanie uprawnień.</w:t>
      </w:r>
    </w:p>
    <w:p w14:paraId="5AE5CFC6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Zapewnia spójność i bezpieczeństwo danych.</w:t>
      </w:r>
    </w:p>
    <w:p w14:paraId="3D60CF79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Moduł transakcji – czuwa nad tym, by dane były poprawne nawet po awarii.</w:t>
      </w:r>
    </w:p>
    <w:p w14:paraId="4604280D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</w:p>
    <w:p w14:paraId="2881656C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rFonts w:ascii="Segoe UI Emoji" w:hAnsi="Segoe UI Emoji" w:cs="Segoe UI Emoji"/>
          <w:sz w:val="18"/>
          <w:szCs w:val="18"/>
        </w:rPr>
        <w:t>🔐</w:t>
      </w:r>
      <w:r w:rsidRPr="00CB34AC">
        <w:rPr>
          <w:sz w:val="18"/>
          <w:szCs w:val="18"/>
        </w:rPr>
        <w:t xml:space="preserve"> 3. Zasada ACID – fundament transakcji</w:t>
      </w:r>
    </w:p>
    <w:p w14:paraId="72215355" w14:textId="66AE43C8" w:rsidR="00F07D00" w:rsidRPr="00CB34AC" w:rsidRDefault="00F07D00" w:rsidP="00CD092F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 xml:space="preserve">A – </w:t>
      </w:r>
      <w:proofErr w:type="gramStart"/>
      <w:r w:rsidRPr="00CB34AC">
        <w:rPr>
          <w:sz w:val="18"/>
          <w:szCs w:val="18"/>
        </w:rPr>
        <w:t xml:space="preserve">Atomowość </w:t>
      </w:r>
      <w:r w:rsidR="00CD092F" w:rsidRPr="00CB34AC">
        <w:rPr>
          <w:sz w:val="18"/>
          <w:szCs w:val="18"/>
        </w:rPr>
        <w:t xml:space="preserve"> </w:t>
      </w:r>
      <w:r w:rsidR="00CD092F" w:rsidRPr="00CB34AC">
        <w:rPr>
          <w:sz w:val="18"/>
          <w:szCs w:val="18"/>
        </w:rPr>
        <w:t>(</w:t>
      </w:r>
      <w:proofErr w:type="spellStart"/>
      <w:proofErr w:type="gramEnd"/>
      <w:r w:rsidR="00CD092F" w:rsidRPr="00CB34AC">
        <w:rPr>
          <w:sz w:val="18"/>
          <w:szCs w:val="18"/>
        </w:rPr>
        <w:t>Atomicity</w:t>
      </w:r>
      <w:proofErr w:type="spellEnd"/>
      <w:r w:rsidR="00CD092F" w:rsidRPr="00CB34AC">
        <w:rPr>
          <w:sz w:val="18"/>
          <w:szCs w:val="18"/>
        </w:rPr>
        <w:t>)</w:t>
      </w:r>
      <w:r w:rsidRPr="00CB34AC">
        <w:rPr>
          <w:sz w:val="18"/>
          <w:szCs w:val="18"/>
        </w:rPr>
        <w:t>– wszystko albo nic.</w:t>
      </w:r>
    </w:p>
    <w:p w14:paraId="684D925B" w14:textId="08470A58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C – Spójność (</w:t>
      </w:r>
      <w:proofErr w:type="spellStart"/>
      <w:r w:rsidRPr="00CB34AC">
        <w:rPr>
          <w:sz w:val="18"/>
          <w:szCs w:val="18"/>
        </w:rPr>
        <w:t>Consistency</w:t>
      </w:r>
      <w:proofErr w:type="spellEnd"/>
      <w:r w:rsidRPr="00CB34AC">
        <w:rPr>
          <w:sz w:val="18"/>
          <w:szCs w:val="18"/>
        </w:rPr>
        <w:t>) – dane nie łamią zasad bazy.</w:t>
      </w:r>
    </w:p>
    <w:p w14:paraId="7F7C96F3" w14:textId="5C71EADF" w:rsidR="00F07D00" w:rsidRPr="00CB34AC" w:rsidRDefault="00F07D00" w:rsidP="00CD092F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 xml:space="preserve">I – Izolacja </w:t>
      </w:r>
      <w:r w:rsidR="00CD092F" w:rsidRPr="00CB34AC">
        <w:rPr>
          <w:sz w:val="18"/>
          <w:szCs w:val="18"/>
        </w:rPr>
        <w:t>(</w:t>
      </w:r>
      <w:proofErr w:type="spellStart"/>
      <w:r w:rsidR="00CD092F" w:rsidRPr="00CB34AC">
        <w:rPr>
          <w:sz w:val="18"/>
          <w:szCs w:val="18"/>
        </w:rPr>
        <w:t>Isolation</w:t>
      </w:r>
      <w:proofErr w:type="spellEnd"/>
      <w:r w:rsidR="00CD092F" w:rsidRPr="00CB34AC">
        <w:rPr>
          <w:sz w:val="18"/>
          <w:szCs w:val="18"/>
        </w:rPr>
        <w:t>)</w:t>
      </w:r>
      <w:r w:rsidR="00CD092F" w:rsidRPr="00CB34AC">
        <w:rPr>
          <w:sz w:val="18"/>
          <w:szCs w:val="18"/>
        </w:rPr>
        <w:t xml:space="preserve"> </w:t>
      </w:r>
      <w:r w:rsidRPr="00CB34AC">
        <w:rPr>
          <w:sz w:val="18"/>
          <w:szCs w:val="18"/>
        </w:rPr>
        <w:t>– transakcje nie przeszkadzają sobie nawzajem.</w:t>
      </w:r>
    </w:p>
    <w:p w14:paraId="69B7D91F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D – Trwałość (</w:t>
      </w:r>
      <w:proofErr w:type="spellStart"/>
      <w:r w:rsidRPr="00CB34AC">
        <w:rPr>
          <w:sz w:val="18"/>
          <w:szCs w:val="18"/>
        </w:rPr>
        <w:t>Durability</w:t>
      </w:r>
      <w:proofErr w:type="spellEnd"/>
      <w:r w:rsidRPr="00CB34AC">
        <w:rPr>
          <w:sz w:val="18"/>
          <w:szCs w:val="18"/>
        </w:rPr>
        <w:t>) – po zatwierdzeniu dane zostają zapisane na stałe.</w:t>
      </w:r>
    </w:p>
    <w:p w14:paraId="4D1159F2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</w:p>
    <w:p w14:paraId="2DB47108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rFonts w:ascii="Segoe UI Emoji" w:hAnsi="Segoe UI Emoji" w:cs="Segoe UI Emoji"/>
          <w:sz w:val="18"/>
          <w:szCs w:val="18"/>
        </w:rPr>
        <w:t>🧱</w:t>
      </w:r>
      <w:r w:rsidRPr="00CB34AC">
        <w:rPr>
          <w:sz w:val="18"/>
          <w:szCs w:val="18"/>
        </w:rPr>
        <w:t xml:space="preserve"> 4. Integralność danych – reguły poprawności</w:t>
      </w:r>
    </w:p>
    <w:p w14:paraId="6BE69FEC" w14:textId="55562DE1" w:rsidR="00F07D00" w:rsidRPr="00CB34AC" w:rsidRDefault="00F07D00" w:rsidP="00CB34AC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PRIMARY KEY – każdy rekord ma unikalne ID.</w:t>
      </w:r>
    </w:p>
    <w:p w14:paraId="43040B98" w14:textId="662AE70E" w:rsidR="00F07D00" w:rsidRPr="00CB34AC" w:rsidRDefault="00F07D00" w:rsidP="00CB34AC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FOREIGN KEY – dane w jednej tabeli muszą istnieć w drugiej.</w:t>
      </w:r>
    </w:p>
    <w:p w14:paraId="0D3D9E7D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NOT NULL – pole nie może być puste.</w:t>
      </w:r>
    </w:p>
    <w:p w14:paraId="0FF5D3D7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</w:p>
    <w:p w14:paraId="64CC9BF2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CHECK – np. wiek &gt; 0, cena &gt;= 0.</w:t>
      </w:r>
    </w:p>
    <w:p w14:paraId="18877FA3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rFonts w:hint="eastAsia"/>
          <w:sz w:val="18"/>
          <w:szCs w:val="18"/>
        </w:rPr>
        <w:t>→</w:t>
      </w:r>
      <w:r w:rsidRPr="00CB34AC">
        <w:rPr>
          <w:sz w:val="18"/>
          <w:szCs w:val="18"/>
        </w:rPr>
        <w:t xml:space="preserve"> Zapobiegają błędom i niespójnościom.</w:t>
      </w:r>
    </w:p>
    <w:p w14:paraId="21385932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</w:p>
    <w:p w14:paraId="09C2A9DC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rFonts w:ascii="Segoe UI Emoji" w:hAnsi="Segoe UI Emoji" w:cs="Segoe UI Emoji"/>
          <w:sz w:val="18"/>
          <w:szCs w:val="18"/>
        </w:rPr>
        <w:t>📚</w:t>
      </w:r>
      <w:r w:rsidRPr="00CB34AC">
        <w:rPr>
          <w:sz w:val="18"/>
          <w:szCs w:val="18"/>
        </w:rPr>
        <w:t xml:space="preserve"> 5. Normalizacja – porządkowanie danych</w:t>
      </w:r>
    </w:p>
    <w:p w14:paraId="3A99C040" w14:textId="16EEE785" w:rsidR="00F07D00" w:rsidRPr="00CB34AC" w:rsidRDefault="00F07D00" w:rsidP="00CB34AC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Cel: usunięcie powtórzeń i zapobieganie błędom.</w:t>
      </w:r>
    </w:p>
    <w:p w14:paraId="0E1B9E05" w14:textId="66348E37" w:rsidR="00F07D00" w:rsidRPr="00CB34AC" w:rsidRDefault="00F07D00" w:rsidP="00CB34AC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1NF: brak list, jedno pole = jedna wartość.</w:t>
      </w:r>
    </w:p>
    <w:p w14:paraId="488436DB" w14:textId="0940B6F7" w:rsidR="00F07D00" w:rsidRPr="00CB34AC" w:rsidRDefault="00F07D00" w:rsidP="00CB34AC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2NF: dane zależne od całego klucza.</w:t>
      </w:r>
    </w:p>
    <w:p w14:paraId="13394EB8" w14:textId="77777777" w:rsidR="00F07D00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sz w:val="18"/>
          <w:szCs w:val="18"/>
        </w:rPr>
        <w:t>3NF: dane zależne tylko od klucza głównego, nie od innych kolumn.</w:t>
      </w:r>
    </w:p>
    <w:p w14:paraId="3251C59A" w14:textId="188DB68C" w:rsidR="00BA449D" w:rsidRPr="00CB34AC" w:rsidRDefault="00F07D00" w:rsidP="00F07D00">
      <w:pPr>
        <w:numPr>
          <w:ilvl w:val="0"/>
          <w:numId w:val="0"/>
        </w:numPr>
        <w:ind w:left="360"/>
        <w:rPr>
          <w:sz w:val="18"/>
          <w:szCs w:val="18"/>
        </w:rPr>
      </w:pPr>
      <w:r w:rsidRPr="00CB34AC">
        <w:rPr>
          <w:rFonts w:hint="eastAsia"/>
          <w:sz w:val="18"/>
          <w:szCs w:val="18"/>
        </w:rPr>
        <w:t>→</w:t>
      </w:r>
      <w:r w:rsidRPr="00CB34AC">
        <w:rPr>
          <w:sz w:val="18"/>
          <w:szCs w:val="18"/>
        </w:rPr>
        <w:t xml:space="preserve"> Każda postać normalna = mniej błędów w bazie.</w:t>
      </w:r>
    </w:p>
    <w:sectPr w:rsidR="00BA449D" w:rsidRPr="00CB3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B276F"/>
    <w:multiLevelType w:val="hybridMultilevel"/>
    <w:tmpl w:val="98E649F2"/>
    <w:lvl w:ilvl="0" w:tplc="70A4D0C0">
      <w:start w:val="1"/>
      <w:numFmt w:val="bullet"/>
      <w:pStyle w:val="Normal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1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00"/>
    <w:rsid w:val="002562E1"/>
    <w:rsid w:val="00260765"/>
    <w:rsid w:val="002C6D93"/>
    <w:rsid w:val="003053BF"/>
    <w:rsid w:val="00347146"/>
    <w:rsid w:val="00425749"/>
    <w:rsid w:val="005730D3"/>
    <w:rsid w:val="0058260A"/>
    <w:rsid w:val="00607CFD"/>
    <w:rsid w:val="0076469A"/>
    <w:rsid w:val="00767655"/>
    <w:rsid w:val="0092000A"/>
    <w:rsid w:val="00A052FA"/>
    <w:rsid w:val="00BA449D"/>
    <w:rsid w:val="00C74531"/>
    <w:rsid w:val="00CB34AC"/>
    <w:rsid w:val="00CD092F"/>
    <w:rsid w:val="00D43CE6"/>
    <w:rsid w:val="00DA3AA7"/>
    <w:rsid w:val="00E52B1E"/>
    <w:rsid w:val="00F0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791E"/>
  <w15:chartTrackingRefBased/>
  <w15:docId w15:val="{4E1A20DE-305B-4F2D-852A-82D8545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449D"/>
    <w:pPr>
      <w:widowControl w:val="0"/>
      <w:numPr>
        <w:numId w:val="1"/>
      </w:numPr>
      <w:suppressAutoHyphens/>
      <w:autoSpaceDN w:val="0"/>
      <w:spacing w:after="0" w:line="360" w:lineRule="auto"/>
      <w:textAlignment w:val="baseline"/>
    </w:pPr>
    <w:rPr>
      <w:rFonts w:ascii="Times New Roman" w:hAnsi="Times New Roman" w:cs="Arial"/>
      <w:kern w:val="3"/>
      <w:lang w:eastAsia="zh-CN" w:bidi="hi-IN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7D00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7D00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7D00"/>
    <w:pPr>
      <w:keepNext/>
      <w:keepLines/>
      <w:spacing w:before="160" w:after="80"/>
      <w:outlineLvl w:val="2"/>
    </w:pPr>
    <w:rPr>
      <w:rFonts w:asciiTheme="minorHAnsi" w:eastAsiaTheme="majorEastAsia" w:hAnsiTheme="minorHAnsi" w:cs="Mangal"/>
      <w:color w:val="0F4761" w:themeColor="accent1" w:themeShade="BF"/>
      <w:sz w:val="28"/>
      <w:szCs w:val="2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7D00"/>
    <w:pPr>
      <w:keepNext/>
      <w:keepLines/>
      <w:spacing w:before="80" w:after="40"/>
      <w:outlineLvl w:val="3"/>
    </w:pPr>
    <w:rPr>
      <w:rFonts w:asciiTheme="minorHAnsi" w:eastAsiaTheme="majorEastAsia" w:hAnsiTheme="minorHAnsi" w:cs="Mangal"/>
      <w:i/>
      <w:iCs/>
      <w:color w:val="0F4761" w:themeColor="accent1" w:themeShade="BF"/>
      <w:szCs w:val="2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7D00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  <w:szCs w:val="21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7D00"/>
    <w:pPr>
      <w:keepNext/>
      <w:keepLines/>
      <w:spacing w:before="4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7D00"/>
    <w:pPr>
      <w:keepNext/>
      <w:keepLines/>
      <w:spacing w:before="40"/>
      <w:outlineLvl w:val="6"/>
    </w:pPr>
    <w:rPr>
      <w:rFonts w:asciiTheme="minorHAnsi" w:eastAsiaTheme="majorEastAsia" w:hAnsiTheme="minorHAnsi" w:cs="Mangal"/>
      <w:color w:val="595959" w:themeColor="text1" w:themeTint="A6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7D00"/>
    <w:pPr>
      <w:keepNext/>
      <w:keepLines/>
      <w:outlineLvl w:val="7"/>
    </w:pPr>
    <w:rPr>
      <w:rFonts w:asciiTheme="minorHAnsi" w:eastAsiaTheme="majorEastAsia" w:hAnsiTheme="minorHAnsi" w:cs="Mangal"/>
      <w:i/>
      <w:iCs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7D00"/>
    <w:pPr>
      <w:keepNext/>
      <w:keepLines/>
      <w:outlineLvl w:val="8"/>
    </w:pPr>
    <w:rPr>
      <w:rFonts w:asciiTheme="minorHAnsi" w:eastAsiaTheme="majorEastAsia" w:hAnsiTheme="minorHAnsi" w:cs="Mangal"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7D00"/>
    <w:rPr>
      <w:rFonts w:asciiTheme="majorHAnsi" w:eastAsiaTheme="majorEastAsia" w:hAnsiTheme="majorHAnsi" w:cs="Mangal"/>
      <w:color w:val="0F4761" w:themeColor="accent1" w:themeShade="BF"/>
      <w:kern w:val="3"/>
      <w:sz w:val="40"/>
      <w:szCs w:val="36"/>
      <w:lang w:eastAsia="zh-CN" w:bidi="hi-IN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7D00"/>
    <w:rPr>
      <w:rFonts w:asciiTheme="majorHAnsi" w:eastAsiaTheme="majorEastAsia" w:hAnsiTheme="majorHAnsi" w:cs="Mangal"/>
      <w:color w:val="0F4761" w:themeColor="accent1" w:themeShade="BF"/>
      <w:kern w:val="3"/>
      <w:sz w:val="32"/>
      <w:szCs w:val="29"/>
      <w:lang w:eastAsia="zh-CN" w:bidi="hi-IN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7D00"/>
    <w:rPr>
      <w:rFonts w:eastAsiaTheme="majorEastAsia" w:cs="Mangal"/>
      <w:color w:val="0F4761" w:themeColor="accent1" w:themeShade="BF"/>
      <w:kern w:val="3"/>
      <w:sz w:val="28"/>
      <w:szCs w:val="25"/>
      <w:lang w:eastAsia="zh-CN" w:bidi="hi-IN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7D00"/>
    <w:rPr>
      <w:rFonts w:eastAsiaTheme="majorEastAsia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7D00"/>
    <w:rPr>
      <w:rFonts w:eastAsiaTheme="majorEastAsia" w:cs="Mangal"/>
      <w:color w:val="0F4761" w:themeColor="accent1" w:themeShade="BF"/>
      <w:kern w:val="3"/>
      <w:szCs w:val="21"/>
      <w:lang w:eastAsia="zh-CN" w:bidi="hi-IN"/>
      <w14:ligatures w14:val="none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7D00"/>
    <w:rPr>
      <w:rFonts w:eastAsiaTheme="majorEastAsia" w:cs="Mangal"/>
      <w:i/>
      <w:iCs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7D00"/>
    <w:rPr>
      <w:rFonts w:eastAsiaTheme="majorEastAsia" w:cs="Mangal"/>
      <w:color w:val="595959" w:themeColor="text1" w:themeTint="A6"/>
      <w:kern w:val="3"/>
      <w:szCs w:val="21"/>
      <w:lang w:eastAsia="zh-CN" w:bidi="hi-IN"/>
      <w14:ligatures w14:val="none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7D00"/>
    <w:rPr>
      <w:rFonts w:eastAsiaTheme="majorEastAsia" w:cs="Mangal"/>
      <w:i/>
      <w:iCs/>
      <w:color w:val="272727" w:themeColor="text1" w:themeTint="D8"/>
      <w:kern w:val="3"/>
      <w:szCs w:val="21"/>
      <w:lang w:eastAsia="zh-CN" w:bidi="hi-IN"/>
      <w14:ligatures w14:val="none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7D00"/>
    <w:rPr>
      <w:rFonts w:eastAsiaTheme="majorEastAsia" w:cs="Mangal"/>
      <w:color w:val="272727" w:themeColor="text1" w:themeTint="D8"/>
      <w:kern w:val="3"/>
      <w:szCs w:val="21"/>
      <w:lang w:eastAsia="zh-CN" w:bidi="hi-IN"/>
      <w14:ligatures w14:val="none"/>
    </w:rPr>
  </w:style>
  <w:style w:type="paragraph" w:styleId="Tytu">
    <w:name w:val="Title"/>
    <w:basedOn w:val="Normalny"/>
    <w:next w:val="Normalny"/>
    <w:link w:val="TytuZnak"/>
    <w:uiPriority w:val="10"/>
    <w:qFormat/>
    <w:rsid w:val="00F07D00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ytuZnak">
    <w:name w:val="Tytuł Znak"/>
    <w:basedOn w:val="Domylnaczcionkaakapitu"/>
    <w:link w:val="Tytu"/>
    <w:uiPriority w:val="10"/>
    <w:rsid w:val="00F07D00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7D00"/>
    <w:pPr>
      <w:numPr>
        <w:ilvl w:val="1"/>
      </w:numPr>
      <w:spacing w:after="160"/>
      <w:ind w:left="720"/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PodtytuZnak">
    <w:name w:val="Podtytuł Znak"/>
    <w:basedOn w:val="Domylnaczcionkaakapitu"/>
    <w:link w:val="Podtytu"/>
    <w:uiPriority w:val="11"/>
    <w:rsid w:val="00F07D00"/>
    <w:rPr>
      <w:rFonts w:eastAsiaTheme="majorEastAsia" w:cs="Mangal"/>
      <w:color w:val="595959" w:themeColor="text1" w:themeTint="A6"/>
      <w:spacing w:val="15"/>
      <w:kern w:val="3"/>
      <w:sz w:val="28"/>
      <w:szCs w:val="25"/>
      <w:lang w:eastAsia="zh-CN" w:bidi="hi-IN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F07D00"/>
    <w:pPr>
      <w:spacing w:before="160" w:after="160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F07D00"/>
    <w:rPr>
      <w:rFonts w:ascii="Times New Roman" w:hAnsi="Times New Roman" w:cs="Mangal"/>
      <w:i/>
      <w:iCs/>
      <w:color w:val="404040" w:themeColor="text1" w:themeTint="BF"/>
      <w:kern w:val="3"/>
      <w:szCs w:val="21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F07D00"/>
    <w:pPr>
      <w:contextualSpacing/>
    </w:pPr>
    <w:rPr>
      <w:rFonts w:cs="Mangal"/>
      <w:szCs w:val="21"/>
    </w:rPr>
  </w:style>
  <w:style w:type="character" w:styleId="Wyrnienieintensywne">
    <w:name w:val="Intense Emphasis"/>
    <w:basedOn w:val="Domylnaczcionkaakapitu"/>
    <w:uiPriority w:val="21"/>
    <w:qFormat/>
    <w:rsid w:val="00F07D0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7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szCs w:val="2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7D00"/>
    <w:rPr>
      <w:rFonts w:ascii="Times New Roman" w:hAnsi="Times New Roman" w:cs="Mangal"/>
      <w:i/>
      <w:iCs/>
      <w:color w:val="0F4761" w:themeColor="accent1" w:themeShade="BF"/>
      <w:kern w:val="3"/>
      <w:szCs w:val="21"/>
      <w:lang w:eastAsia="zh-CN" w:bidi="hi-IN"/>
      <w14:ligatures w14:val="none"/>
    </w:rPr>
  </w:style>
  <w:style w:type="character" w:styleId="Odwoanieintensywne">
    <w:name w:val="Intense Reference"/>
    <w:basedOn w:val="Domylnaczcionkaakapitu"/>
    <w:uiPriority w:val="32"/>
    <w:qFormat/>
    <w:rsid w:val="00F07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</Pages>
  <Words>212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4</cp:revision>
  <dcterms:created xsi:type="dcterms:W3CDTF">2025-05-04T09:24:00Z</dcterms:created>
  <dcterms:modified xsi:type="dcterms:W3CDTF">2025-05-05T21:20:00Z</dcterms:modified>
</cp:coreProperties>
</file>