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Dreżewski</w:t>
      </w:r>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r w:rsidRPr="0046104F">
        <w:rPr>
          <w:rStyle w:val="FootnoteSymbol"/>
        </w:rPr>
        <w:t>Intelligent transportation system)</w:t>
      </w:r>
      <w:r w:rsidRPr="0046104F">
        <w:br/>
        <w:t>RL</w:t>
      </w:r>
    </w:p>
    <w:p w14:paraId="17A567EB" w14:textId="77777777" w:rsidR="00A51433" w:rsidRPr="0046104F" w:rsidRDefault="00FA6B80">
      <w:pPr>
        <w:pStyle w:val="TableContents"/>
      </w:pPr>
      <w:r w:rsidRPr="0046104F">
        <w:rPr>
          <w:rStyle w:val="StrongEmphasis"/>
          <w:b w:val="0"/>
          <w:bCs w:val="0"/>
        </w:rPr>
        <w:t>Actor-Critic (A2C),</w:t>
      </w:r>
    </w:p>
    <w:p w14:paraId="3F905E9D" w14:textId="77777777" w:rsidR="00A51433" w:rsidRPr="0046104F" w:rsidRDefault="00FA6B80">
      <w:pPr>
        <w:pStyle w:val="TableContents"/>
      </w:pPr>
      <w:r w:rsidRPr="0046104F">
        <w:rPr>
          <w:rStyle w:val="StrongEmphasis"/>
          <w:b w:val="0"/>
          <w:bCs w:val="0"/>
        </w:rPr>
        <w:t>SUMO (Simulation of Urban Mobility)</w:t>
      </w:r>
    </w:p>
    <w:p w14:paraId="208A8860" w14:textId="77777777" w:rsidR="00A51433" w:rsidRPr="0046104F" w:rsidRDefault="00FA6B80">
      <w:pPr>
        <w:pStyle w:val="TableContents"/>
      </w:pPr>
      <w:r w:rsidRPr="0046104F">
        <w:rPr>
          <w:rStyle w:val="StrongEmphasis"/>
          <w:b w:val="0"/>
          <w:bCs w:val="0"/>
        </w:rPr>
        <w:t>Deep Neural Network, DNN, sieci głebokie</w:t>
      </w:r>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r w:rsidRPr="00ED55D2">
        <w:t>θ</w:t>
      </w:r>
      <w:r w:rsidR="00A70ADB">
        <w:t>,w</w:t>
      </w:r>
      <w:r>
        <w:t xml:space="preserve"> – </w:t>
      </w:r>
      <w:r w:rsidR="00067C75">
        <w:t xml:space="preserve">theta,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zainteresowana świata nauki. John J. Hopfield i Geoffrey E. Hinton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AlphaFold,</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(Tera Operations Per Second). Rozwój technologii AI zaczyna być blokowany przez ograniczoną ilość sklasyfikowanych danych niezbędnych do trenowania modeli.</w:t>
      </w:r>
      <w:r w:rsidRPr="00F26FB9">
        <w:br/>
      </w:r>
      <w:r w:rsidRPr="00F26FB9">
        <w:tab/>
        <w:t xml:space="preserve">Systemy takie jak </w:t>
      </w:r>
      <w:r w:rsidRPr="00F26FB9">
        <w:rPr>
          <w:rStyle w:val="StrongEmphasis"/>
          <w:b w:val="0"/>
          <w:bCs w:val="0"/>
        </w:rPr>
        <w:t>AlphaGo</w:t>
      </w:r>
      <w:r w:rsidR="000F6D17" w:rsidRPr="00F26FB9">
        <w:rPr>
          <w:b/>
          <w:bCs/>
        </w:rPr>
        <w:t xml:space="preserve">, </w:t>
      </w:r>
      <w:r w:rsidRPr="00F26FB9">
        <w:t>opracowane przez DeepMind,</w:t>
      </w:r>
      <w:r w:rsidR="00A70ADB" w:rsidRPr="00F26FB9">
        <w:t xml:space="preserve"> uświadamiają nam</w:t>
      </w:r>
      <w:r w:rsidR="00F26FB9" w:rsidRPr="00F26FB9">
        <w:t xml:space="preserve">, </w:t>
      </w:r>
      <w:r w:rsidRPr="00F26FB9">
        <w:t xml:space="preserve">że maszyny mogą przekroczyć poziom ludzkich umiejętności. System </w:t>
      </w:r>
      <w:r w:rsidRPr="00F26FB9">
        <w:rPr>
          <w:rStyle w:val="StrongEmphasis"/>
        </w:rPr>
        <w:t>AlphaGo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r w:rsidRPr="00F87B8B">
        <w:rPr>
          <w:rStyle w:val="StrongEmphasis"/>
          <w:b w:val="0"/>
          <w:bCs w:val="0"/>
        </w:rPr>
        <w:t>Actor-Critic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(Simulation of Urban MObility).</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Python,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Sterowanie sygnalizacją ewoluowało od systemów stałoczasowych do systemów zmiennoczasowych. Systemy stałoczasowe działa</w:t>
      </w:r>
      <w:r w:rsidR="00F40C7C">
        <w:t>j</w:t>
      </w:r>
      <w:r w:rsidR="0000551A">
        <w:t>ą</w:t>
      </w:r>
      <w:r>
        <w:t xml:space="preserve"> na podstawie historycznych danych, bez sprzężenia zwrotnego</w:t>
      </w:r>
      <w:r w:rsidR="0000551A">
        <w:t>,</w:t>
      </w:r>
      <w:r>
        <w:t xml:space="preserve"> zmiennoczasowe</w:t>
      </w:r>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r>
        <w:rPr>
          <w:rStyle w:val="StrongEmphasis"/>
        </w:rPr>
        <w:t>Stałoczasowe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r w:rsidR="00FA6B80">
        <w:rPr>
          <w:rStyle w:val="StrongEmphasis"/>
        </w:rPr>
        <w:t>Zmiennoczasowe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Urban Traffic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SCATS (Sydney Coordinated Adaptive Traffic System):</w:t>
      </w:r>
    </w:p>
    <w:p w14:paraId="0D62F7DD" w14:textId="77777777" w:rsidR="00A51433" w:rsidRDefault="00FA6B80">
      <w:pPr>
        <w:pStyle w:val="Textbody"/>
        <w:ind w:left="709"/>
      </w:pPr>
      <w:r>
        <w:t xml:space="preserve">SCATS (Sydney Coordinated Adaptive Traffic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split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SCOOT (Split Cycle Offset Optimization Technique):</w:t>
      </w:r>
      <w:r>
        <w:rPr>
          <w:rStyle w:val="StrongEmphasis"/>
        </w:rPr>
        <w:br/>
      </w:r>
      <w:r>
        <w:t>SCOOT (Split Cycle and Offset Optimization Technique)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Optymalizatora splitów</w:t>
      </w:r>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RHODES (Real-Time Hierarchical Optimized Distributed Effective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Controlled Optimization of Phases).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Zaletą logiki rozmytej jest niski koszt obliczeniowy i zdolność lepszego odzwierciedlenia aktualnych warunków ruchu w porównaniu do metod stałoczasowych czy zmiennoczasowych.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(Deep Reinforcement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Metody multi-agentowe: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r>
        <w:rPr>
          <w:b w:val="0"/>
          <w:bCs w:val="0"/>
          <w:sz w:val="24"/>
          <w:szCs w:val="24"/>
        </w:rPr>
        <w:t>p</w:t>
      </w:r>
      <w:r w:rsidR="000C5AA3" w:rsidRPr="00BB3F9F">
        <w:rPr>
          <w:b w:val="0"/>
          <w:bCs w:val="0"/>
          <w:sz w:val="24"/>
          <w:szCs w:val="24"/>
        </w:rPr>
        <w:t xml:space="preserve">riorytetowanie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Kilka lat później, w 1956 roku, John McCarthy ukuł termin "sztuczna inteligencja" podczas legendarnej konferencji w Dartmouth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r>
        <w:rPr>
          <w:color w:val="000000"/>
        </w:rPr>
        <w:t>machine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Głębokie uczenie przez wzmacnianie. Praca z chatbotami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 xml:space="preserve">Podstawowy model RL (Reinforcement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ale szczególną popularność zyskały obecnie 2 z nich: sieć deep-Q (deep Q-network, DQN) oraz deep deterministic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r w:rsidR="00AA584B">
        <w:t>taksometria</w:t>
      </w:r>
      <w:r w:rsidR="00FA6B80">
        <w:t xml:space="preserve"> współczesnych algorytmów RL, </w:t>
      </w:r>
      <w:r>
        <w:t xml:space="preserve">zaproponowana przez </w:t>
      </w:r>
      <w:r w:rsidRPr="00F01EFF">
        <w:t>Josha Achiama</w:t>
      </w:r>
      <w:r>
        <w:t>, naukowca z OpenAI</w:t>
      </w:r>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(Enviroment), kanały interakcji — akcje (action), nagrod</w:t>
      </w:r>
      <w:r w:rsidR="00E420D5">
        <w:t>y</w:t>
      </w:r>
      <w:r>
        <w:t xml:space="preserve"> (reward) i stan</w:t>
      </w:r>
      <w:r w:rsidR="00E420D5">
        <w:t>y</w:t>
      </w:r>
      <w:r>
        <w:t xml:space="preserve"> (state).</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r w:rsidR="00FA6B80">
        <w:t xml:space="preserve">Żródło: Schemat pochodzi z ksiązki „Reinforcement Learning: An Introduction” Second edition, in </w:t>
      </w:r>
      <w:r>
        <w:t xml:space="preserve">progres </w:t>
      </w:r>
      <w:r w:rsidR="00FA6B80">
        <w:t xml:space="preserve">November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r w:rsidRPr="003E5DA8">
        <w:rPr>
          <w:rStyle w:val="StrongEmphasis"/>
          <w:rFonts w:cs="Times New Roman"/>
          <w:b w:val="0"/>
          <w:bCs w:val="0"/>
          <w:i/>
          <w:iCs/>
          <w:color w:val="000000"/>
          <w:sz w:val="28"/>
          <w:szCs w:val="28"/>
        </w:rPr>
        <w:t>S</w:t>
      </w:r>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(S,A,P,R,γ)</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r w:rsidR="00FA6B80" w:rsidRPr="004933BC">
        <w:t>s,a) : prawdopodobieństwo przejścia z s do s' po wykona</w:t>
      </w:r>
      <w:r w:rsidRPr="004933BC">
        <w:t xml:space="preserve">niu </w:t>
      </w:r>
      <w:r w:rsidR="00FA6B80" w:rsidRPr="004933BC">
        <w:t>akcji a,</w:t>
      </w:r>
      <w:r w:rsidR="00FA6B80" w:rsidRPr="004933BC">
        <w:br/>
        <w:t>R(s,a):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r w:rsidR="00FA6B80" w:rsidRPr="003460DD">
        <w:rPr>
          <w:rStyle w:val="StrongEmphasis"/>
          <w:b/>
          <w:i/>
          <w:iCs/>
        </w:rPr>
        <w:t>P(s′</w:t>
      </w:r>
      <w:r w:rsidR="00086DA4" w:rsidRPr="003460DD">
        <w:rPr>
          <w:rStyle w:val="StrongEmphasis"/>
          <w:b/>
          <w:i/>
          <w:iCs/>
        </w:rPr>
        <w:t>|</w:t>
      </w:r>
      <w:r w:rsidR="00FA6B80" w:rsidRPr="003460DD">
        <w:rPr>
          <w:rStyle w:val="StrongEmphasis"/>
          <w:b/>
          <w:i/>
          <w:iCs/>
        </w:rPr>
        <w:t>s,</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R(s,a)</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R(s,a)</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t>G</w:t>
      </w:r>
      <w:r w:rsidRPr="00416A2A">
        <w:rPr>
          <w:vertAlign w:val="subscript"/>
        </w:rPr>
        <w:t>t</w:t>
      </w:r>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(π(a</w:t>
      </w:r>
      <w:r w:rsidR="00FA6B80" w:rsidRPr="004A4C25">
        <w:rPr>
          <w:rFonts w:ascii="Cambria Math" w:hAnsi="Cambria Math" w:cs="Cambria Math"/>
        </w:rPr>
        <w:t>∣</w:t>
      </w:r>
      <w:r w:rsidR="00FA6B80" w:rsidRPr="004A4C25">
        <w:rPr>
          <w:rFonts w:cs="Times New Roman"/>
        </w:rPr>
        <w:t>s)=1).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r w:rsidRPr="003B5D02">
        <w:t>E</w:t>
      </w:r>
      <w:r w:rsidRPr="003B5D02">
        <w:rPr>
          <w:vertAlign w:val="subscript"/>
        </w:rPr>
        <w:t>a</w:t>
      </w:r>
      <w:r w:rsidRPr="003B5D02">
        <w:rPr>
          <w:rFonts w:ascii="Cambria Math" w:hAnsi="Cambria Math" w:cs="Cambria Math"/>
          <w:vertAlign w:val="subscript"/>
        </w:rPr>
        <w:t>∼</w:t>
      </w:r>
      <w:r w:rsidRPr="003B5D02">
        <w:rPr>
          <w:rFonts w:cs="Times New Roman"/>
          <w:vertAlign w:val="subscript"/>
        </w:rPr>
        <w:t>π</w:t>
      </w:r>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r w:rsidRPr="003B5D02">
        <w:t>Akcjaa jest wybierana zgodnie z polityką π(a</w:t>
      </w:r>
      <w:r w:rsidRPr="003B5D02">
        <w:rPr>
          <w:rFonts w:ascii="Cambria Math" w:hAnsi="Cambria Math" w:cs="Cambria Math"/>
        </w:rPr>
        <w:t>∣</w:t>
      </w:r>
      <w:r w:rsidRPr="003B5D02">
        <w:t xml:space="preserve">s), czyli prawdopodobieństwem </w:t>
      </w:r>
      <w:r w:rsidR="00443DAD">
        <w:br/>
        <w:t xml:space="preserve">             </w:t>
      </w:r>
      <w:r w:rsidRPr="003B5D02">
        <w:t>wybrania</w:t>
      </w:r>
      <w:r w:rsidR="00443DAD">
        <w:t xml:space="preserve"> </w:t>
      </w:r>
      <w:r w:rsidRPr="003B5D02">
        <w:t>akcji a w stanie s.</w:t>
      </w:r>
      <w:r w:rsidR="00443DAD">
        <w:br/>
        <w:t xml:space="preserve">   </w:t>
      </w:r>
      <w:r w:rsidRPr="003B5D02">
        <w:t>s′</w:t>
      </w:r>
      <w:r w:rsidRPr="003B5D02">
        <w:rPr>
          <w:rFonts w:ascii="Cambria Math" w:hAnsi="Cambria Math" w:cs="Cambria Math"/>
        </w:rPr>
        <w:t>∼</w:t>
      </w:r>
      <w:r w:rsidRPr="003B5D02">
        <w:t>P</w:t>
      </w:r>
      <w:r w:rsidR="00443DAD">
        <w:t xml:space="preserve"> </w:t>
      </w:r>
      <w:r w:rsidRPr="003B5D02">
        <w:t>: Nowy stan s′ jest losowany z rozkładu P(s′</w:t>
      </w:r>
      <w:r w:rsidRPr="003B5D02">
        <w:rPr>
          <w:rFonts w:ascii="Cambria Math" w:hAnsi="Cambria Math" w:cs="Cambria Math"/>
        </w:rPr>
        <w:t>∣</w:t>
      </w:r>
      <w:r w:rsidRPr="003B5D02">
        <w:t xml:space="preserve">s,a), który opisuje przejścia między </w:t>
      </w:r>
      <w:r w:rsidR="00443DAD">
        <w:br/>
        <w:t xml:space="preserve">             </w:t>
      </w:r>
      <w:r w:rsidRPr="003B5D02">
        <w:t>stanami w środowisku.</w:t>
      </w:r>
      <w:r w:rsidR="00D461FB">
        <w:br/>
      </w:r>
      <w:r w:rsidRPr="003B5D02">
        <w:t>r(s,a)</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Wartość stanu s′, do którego przechodzi system po wykonaniu akcji aaa.</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\maxmax,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(Actor</w:t>
      </w:r>
      <w:r w:rsidR="00B52030">
        <w:t>-</w:t>
      </w:r>
      <w:r w:rsidR="005F5077">
        <w:t>Critic)</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r w:rsidR="004D5EFD" w:rsidRPr="004D5EFD">
        <w:t>4</w:t>
      </w:r>
      <w:r w:rsidRPr="004D5EFD">
        <w:t xml:space="preserve">  A brief review of Actor Critic Methods,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aproksymacji funkcji polityki (policy function)</w:t>
      </w:r>
      <w:r w:rsidR="00642DC7">
        <w:rPr>
          <w:lang w:eastAsia="pl-PL" w:bidi="ar-SA"/>
        </w:rPr>
        <w:t xml:space="preserve"> </w:t>
      </w:r>
      <w:r w:rsidRPr="00306672">
        <w:rPr>
          <w:lang w:eastAsia="pl-PL" w:bidi="ar-SA"/>
        </w:rPr>
        <w:t>i funkcji wartości (value function)</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r w:rsidRPr="00306672">
        <w:rPr>
          <w:i/>
          <w:iCs/>
          <w:lang w:eastAsia="pl-PL" w:bidi="ar-SA"/>
        </w:rPr>
        <w:t>Temporal Difference</w:t>
      </w:r>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π(a</w:t>
      </w:r>
      <w:r w:rsidR="000A4D2A" w:rsidRPr="000C37BE">
        <w:rPr>
          <w:rFonts w:ascii="Cambria Math" w:hAnsi="Cambria Math" w:cs="Cambria Math"/>
        </w:rPr>
        <w:t>∣</w:t>
      </w:r>
      <w:r w:rsidR="000A4D2A" w:rsidRPr="000C37BE">
        <w:t xml:space="preserve">s),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δ</w:t>
      </w:r>
      <w:r w:rsidRPr="000A4D2A">
        <w:rPr>
          <w:vertAlign w:val="subscript"/>
        </w:rPr>
        <w:t>t</w:t>
      </w:r>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r w:rsidRPr="00C14B20">
        <w:t>δ</w:t>
      </w:r>
      <w:r w:rsidRPr="00C14B20">
        <w:rPr>
          <w:vertAlign w:val="subscript"/>
        </w:rPr>
        <w:t>t</w:t>
      </w:r>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r w:rsidRPr="00C14B20">
        <w:t>r</w:t>
      </w:r>
      <w:r w:rsidRPr="00C14B20">
        <w:rPr>
          <w:vertAlign w:val="subscript"/>
        </w:rPr>
        <w:t>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6</w:t>
      </w:r>
      <w:r w:rsidRPr="00252D60">
        <w:t xml:space="preserve">:  </w:t>
      </w:r>
      <w:r w:rsidR="00252D60" w:rsidRPr="00252D60">
        <w:t>Ha jime Kimura</w:t>
      </w:r>
      <w:r w:rsidR="00252D60">
        <w:t xml:space="preserve">, </w:t>
      </w:r>
      <w:r w:rsidR="00252D60" w:rsidRPr="00252D60">
        <w:t>Shigenobu Kobayashi An Analysis of Actor/Critic Algorithms using Eligibility Traces: Reinforcement Learning with Imp erfect Value Functions:</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r w:rsidRPr="00842890">
        <w:rPr>
          <w:rFonts w:cs="Times New Roman"/>
        </w:rPr>
        <w:t>Reinforcement Learning: An Introduction</w:t>
      </w:r>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π(a</w:t>
      </w:r>
      <w:r w:rsidRPr="00A35FBB">
        <w:rPr>
          <w:rFonts w:ascii="Cambria Math" w:hAnsi="Cambria Math" w:cs="Cambria Math"/>
          <w:i/>
          <w:iCs/>
          <w:sz w:val="22"/>
          <w:szCs w:val="22"/>
        </w:rPr>
        <w:t>∣</w:t>
      </w:r>
      <w:r w:rsidRPr="00A35FBB">
        <w:rPr>
          <w:rFonts w:cs="Times New Roman"/>
          <w:i/>
          <w:iCs/>
          <w:sz w:val="22"/>
          <w:szCs w:val="22"/>
        </w:rPr>
        <w:t>s,θ),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V(s,w),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Parametry polityki: θ</w:t>
      </w:r>
      <w:r w:rsidRPr="00A35FBB">
        <w:rPr>
          <w:rFonts w:ascii="Cambria Math" w:hAnsi="Cambria Math" w:cs="Cambria Math"/>
          <w:i/>
          <w:iCs/>
          <w:sz w:val="22"/>
          <w:szCs w:val="22"/>
        </w:rPr>
        <w:t>∈</w:t>
      </w:r>
      <w:r w:rsidRPr="00A35FBB">
        <w:rPr>
          <w:rFonts w:cs="Times New Roman"/>
          <w:i/>
          <w:iCs/>
          <w:sz w:val="22"/>
          <w:szCs w:val="22"/>
        </w:rPr>
        <w:t>R.</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Wagi funkcji wartości: w</w:t>
      </w:r>
      <w:r w:rsidRPr="00A35FBB">
        <w:rPr>
          <w:rFonts w:ascii="Cambria Math" w:hAnsi="Cambria Math" w:cs="Cambria Math"/>
          <w:i/>
          <w:iCs/>
          <w:sz w:val="22"/>
          <w:szCs w:val="22"/>
        </w:rPr>
        <w:t>∈</w:t>
      </w:r>
      <w:r w:rsidRPr="00A35FBB">
        <w:rPr>
          <w:rFonts w:cs="Times New Roman"/>
          <w:i/>
          <w:iCs/>
          <w:sz w:val="22"/>
          <w:szCs w:val="22"/>
        </w:rPr>
        <w:t>R.</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Pętla czasowa (dopóki sss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r w:rsidRPr="00A35FBB">
        <w:rPr>
          <w:rFonts w:cs="Times New Roman"/>
          <w:i/>
          <w:iCs/>
          <w:sz w:val="22"/>
          <w:szCs w:val="22"/>
        </w:rPr>
        <w:t>s,θ).</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V(s′,w)=0.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r w:rsidRPr="003761ED">
        <w:rPr>
          <w:rFonts w:cs="Times New Roman"/>
          <w:i/>
          <w:iCs/>
          <w:sz w:val="22"/>
          <w:szCs w:val="22"/>
        </w:rPr>
        <w:t>I←γI</w:t>
      </w:r>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r w:rsidR="009A0F5F">
        <w:t>Deep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(Deep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Deep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DeepMind zaprezentowała, jak głębokie konwolucyjne sieci neuronowe (</w:t>
      </w:r>
      <w:r w:rsidR="00D546BC" w:rsidRPr="00D546BC">
        <w:t>Convolutional Neural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sieci Deep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Q(s,a)</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r w:rsidR="00592DE8">
        <w:t>9</w:t>
      </w:r>
      <w:r>
        <w:t xml:space="preserve">  </w:t>
      </w:r>
      <w:r w:rsidRPr="00F17AEC">
        <w:t>Reinforcement Learning with policy represented via DNN</w:t>
      </w:r>
      <w:r>
        <w:t xml:space="preserve">, </w:t>
      </w:r>
      <w:r w:rsidR="00BA233C" w:rsidRPr="00BA233C">
        <w:t>Hongzi Mao, Mohammad Alizadeh, Ishai Menache, Srikanth Kandula</w:t>
      </w:r>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r w:rsidRPr="00C452D2">
        <w:rPr>
          <w:rFonts w:cs="Times New Roman"/>
          <w:color w:val="000000"/>
        </w:rPr>
        <w:t xml:space="preserve">Eclipse SUMO to darmowy, otwartoźródłowy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r w:rsidRPr="00C452D2">
        <w:rPr>
          <w:rFonts w:cs="Times New Roman"/>
          <w:color w:val="000000"/>
        </w:rPr>
        <w:t>TraCI (Traffic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r w:rsidR="006572AF">
        <w:rPr>
          <w:rFonts w:cs="Times New Roman"/>
          <w:color w:val="000000"/>
        </w:rPr>
        <w:t>TraCI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r w:rsidR="00037F0C" w:rsidRPr="00037F0C">
        <w:rPr>
          <w:rFonts w:cs="Times New Roman"/>
          <w:color w:val="000000"/>
        </w:rPr>
        <w:t>Python</w:t>
      </w:r>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r w:rsidR="00037F0C" w:rsidRPr="00037F0C">
        <w:rPr>
          <w:rFonts w:cs="Times New Roman"/>
          <w:color w:val="000000"/>
        </w:rPr>
        <w:t>JavaMATLAB</w:t>
      </w:r>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BAADF9F"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w:t>
      </w:r>
      <w:r w:rsidR="00D1458C">
        <w:t>y</w:t>
      </w:r>
      <w:r w:rsidRPr="00B34FF1">
        <w:t xml:space="preserve"> narożników skrzyżowań (junctionCornerDetail)</w:t>
      </w:r>
      <w:r w:rsidR="00657BDD">
        <w:t xml:space="preserve">, </w:t>
      </w:r>
      <w:r w:rsidRPr="00B34FF1">
        <w:t>maksymalne dopuszczal</w:t>
      </w:r>
      <w:r w:rsidR="00657BDD">
        <w:t>na</w:t>
      </w:r>
      <w:r w:rsidRPr="00B34FF1">
        <w:t xml:space="preserve"> prędkoś</w:t>
      </w:r>
      <w:r w:rsidR="00657BDD">
        <w:t>ć</w:t>
      </w:r>
      <w:r w:rsidRPr="00B34FF1">
        <w:t xml:space="preserve"> skrętów (limitTurnSpeed). Dodatkowo określony jest offset sieci (netOffset)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&lt;edge&gt;</w:t>
      </w:r>
      <w:r w:rsidRPr="00B34FF1">
        <w:t xml:space="preserve"> jest opisana jako element XML, który zawiera informacje o jej funkcji</w:t>
      </w:r>
      <w:r>
        <w:t xml:space="preserve"> </w:t>
      </w:r>
      <w:r w:rsidRPr="00B34FF1">
        <w:t xml:space="preserve">oraz o krawędziach ruchu. Wewnątrz każdego elementu </w:t>
      </w:r>
      <w:r w:rsidR="00657BDD">
        <w:t>&lt;edge&gt;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(speed)</w:t>
      </w:r>
    </w:p>
    <w:p w14:paraId="49AA54F5" w14:textId="7AD422B0" w:rsidR="00B34FF1" w:rsidRPr="00B34FF1" w:rsidRDefault="00B34FF1" w:rsidP="00B34FF1">
      <w:pPr>
        <w:numPr>
          <w:ilvl w:val="0"/>
          <w:numId w:val="7"/>
        </w:numPr>
      </w:pPr>
      <w:r w:rsidRPr="00B34FF1">
        <w:t>Długość pasa (length)</w:t>
      </w:r>
    </w:p>
    <w:p w14:paraId="0D4CA1B8" w14:textId="256CCC76" w:rsidR="00657BDD" w:rsidRDefault="00B34FF1" w:rsidP="003D2297">
      <w:pPr>
        <w:numPr>
          <w:ilvl w:val="0"/>
          <w:numId w:val="7"/>
        </w:numPr>
      </w:pPr>
      <w:r w:rsidRPr="00B34FF1">
        <w:t xml:space="preserve">Geometrię pasa (shape) – zestaw współrzędnych (x,y)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&lt;junction&gt;.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"dead_end" dla końców dróg lub "traffic_light"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(incLanes) oraz wewnętrznych (intLanes)</w:t>
      </w:r>
    </w:p>
    <w:p w14:paraId="0A167D93" w14:textId="77777777" w:rsidR="00B34FF1" w:rsidRPr="00B34FF1" w:rsidRDefault="00B34FF1" w:rsidP="00B34FF1">
      <w:pPr>
        <w:numPr>
          <w:ilvl w:val="0"/>
          <w:numId w:val="8"/>
        </w:numPr>
      </w:pPr>
      <w:r w:rsidRPr="00B34FF1">
        <w:t>Dokładny kształt skrzyżowania (shape),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&lt;tlLogic&gt;,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A6F9247" w14:textId="2EA4F81A" w:rsidR="007043A4" w:rsidRDefault="00B34FF1" w:rsidP="007043A4">
      <w:r w:rsidRPr="00B34FF1">
        <w:t xml:space="preserve">• </w:t>
      </w:r>
      <w:r w:rsidRPr="00B34FF1">
        <w:rPr>
          <w:b/>
          <w:bCs/>
        </w:rPr>
        <w:t>Połączenia między elementami sieci:</w:t>
      </w:r>
      <w:r w:rsidRPr="00B34FF1">
        <w:br/>
        <w:t>Plik zawiera także elementy &lt;connection&gt;,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30B1B641" w14:textId="77777777" w:rsidR="00B34FF1" w:rsidRDefault="00B34FF1" w:rsidP="007043A4"/>
    <w:p w14:paraId="6495536A" w14:textId="2C51F2FD" w:rsidR="007043A4" w:rsidRDefault="00AA5F0E" w:rsidP="007043A4">
      <w:r>
        <w:rPr>
          <w:noProof/>
        </w:rPr>
        <w:drawing>
          <wp:inline distT="0" distB="0" distL="0" distR="0" wp14:anchorId="23FC9742" wp14:editId="7BF9FD37">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9D9E3DF" w14:textId="1C3C32FD" w:rsidR="00F32C9F" w:rsidRDefault="00F32C9F" w:rsidP="00F32C9F">
      <w:pPr>
        <w:pStyle w:val="Cytat"/>
      </w:pPr>
      <w:r>
        <w:t xml:space="preserve">Rys.10 Przykładowe skrzyżowanie z sygnalizatorami w symulatorze SUMO  </w:t>
      </w:r>
    </w:p>
    <w:p w14:paraId="2F91AA65" w14:textId="77777777" w:rsidR="00F32C9F" w:rsidRPr="007043A4" w:rsidRDefault="00F32C9F" w:rsidP="007043A4"/>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„departLane” (np. wartość „free”, co oznacza dowolny pas startowy) oraz „departSpeed” ustawione na „random” (co odzwierciedla naturalne różnice w prędkościach pojazdów), – Okres symulacji (np. od 0 do 3600 sekund).</w:t>
      </w:r>
    </w:p>
    <w:p w14:paraId="2B8619B2" w14:textId="77777777" w:rsidR="007043A4" w:rsidRPr="007043A4" w:rsidRDefault="007043A4" w:rsidP="007043A4">
      <w:r w:rsidRPr="007043A4">
        <w:t>Dzięki temu model odzwierciedla zmienność i losowość zachowań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220A30AC">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FCC95B0" w:rsidR="00C920C9" w:rsidRDefault="00C920C9" w:rsidP="00C920C9">
      <w:pPr>
        <w:pStyle w:val="Cytat"/>
      </w:pPr>
      <w:r>
        <w:t>Rysunek 1</w:t>
      </w:r>
      <w:r w:rsidR="00F32C9F">
        <w:t>1</w:t>
      </w:r>
      <w:r>
        <w:t xml:space="preserve">  Badany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„dead_end”:</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„traffic_light”):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(internal):</w:t>
      </w:r>
      <w:r w:rsidRPr="00701032">
        <w:br/>
      </w:r>
      <w:r w:rsidRPr="00701032">
        <w:lastRenderedPageBreak/>
        <w:t>Aby precyzyjnie odwzorować geometrię i przepływ ruchu wewnątrz skrzyżowań, dla każdego skrzyżowania sterowanego (P4, P5, P8, P9) utworzono 4 węzły wewnętrzne (np. :P4{12–15}_0,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r w:rsidRPr="00EC4F83">
        <w:rPr>
          <w:i/>
          <w:iCs/>
        </w:rPr>
        <w:t>probability</w:t>
      </w:r>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r w:rsidRPr="008D615C">
        <w:rPr>
          <w:b/>
          <w:bCs/>
        </w:rPr>
        <w:t>Probability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r w:rsidRPr="008D615C">
        <w:rPr>
          <w:b/>
          <w:bCs/>
        </w:rPr>
        <w:t>Probability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r w:rsidR="00701032" w:rsidRPr="008D615C">
        <w:rPr>
          <w:i/>
          <w:iCs/>
        </w:rPr>
        <w:t>departLane</w:t>
      </w:r>
      <w:r w:rsidR="00701032" w:rsidRPr="00701032">
        <w:t xml:space="preserve"> ustawione na "free" (dowolny pas startowy) oraz </w:t>
      </w:r>
      <w:r w:rsidR="00701032" w:rsidRPr="008D615C">
        <w:rPr>
          <w:i/>
          <w:iCs/>
        </w:rPr>
        <w:t>departSpeed</w:t>
      </w:r>
      <w:r w:rsidR="00701032" w:rsidRPr="00701032">
        <w:t xml:space="preserve"> ustawione na "random"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 xml:space="preserve">Model definiuje 12 przepływów ruchu (flows),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Taki model umożliwia realistyczną symulację ruchu drogowego, pozwalając na analizę przepływów pojazdów, badanie ich zachowań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r w:rsidR="00D6308F">
        <w:t>T</w:t>
      </w:r>
      <w:r w:rsidR="00213E5C">
        <w:t>a</w:t>
      </w:r>
      <w:r w:rsidR="00D6308F">
        <w:t>CI</w:t>
      </w:r>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r w:rsidRPr="00403698">
        <w:rPr>
          <w:b/>
          <w:bCs/>
        </w:rPr>
        <w:t>TraCI (Traffic Control Interface)</w:t>
      </w:r>
      <w:r w:rsidRPr="00403698">
        <w:t xml:space="preserve">, który umożliwia komunikację pomiędzy kodem sterującym a symulatorem </w:t>
      </w:r>
      <w:r w:rsidRPr="00403698">
        <w:rPr>
          <w:b/>
          <w:bCs/>
        </w:rPr>
        <w:t>SUMO (Simulation of Urban Mobility)</w:t>
      </w:r>
      <w:r w:rsidRPr="00403698">
        <w:t>. Dzięki TraCI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moduł TraCI w Pythonie</w:t>
      </w:r>
      <w:r w:rsidRPr="00403698">
        <w:t>. SUMO jest uruchamiane w trybie serwera za pomocą polecenia:</w:t>
      </w:r>
    </w:p>
    <w:p w14:paraId="2EBEBB8F" w14:textId="77777777" w:rsidR="00403698" w:rsidRPr="001351F8" w:rsidRDefault="00403698" w:rsidP="00403698">
      <w:pPr>
        <w:pStyle w:val="KOD"/>
        <w:rPr>
          <w:sz w:val="18"/>
          <w:szCs w:val="18"/>
        </w:rPr>
      </w:pPr>
      <w:r w:rsidRPr="001351F8">
        <w:rPr>
          <w:sz w:val="18"/>
          <w:szCs w:val="18"/>
        </w:rPr>
        <w:t>traci.start([SUMO_BINARY, "-c", CONFIG_FILE])</w:t>
      </w:r>
    </w:p>
    <w:p w14:paraId="662E37FC" w14:textId="77777777" w:rsidR="00403698" w:rsidRPr="00403698" w:rsidRDefault="00403698" w:rsidP="00403698">
      <w:r w:rsidRPr="00403698">
        <w:t>gdzie SUMO_BINARY określa, czy używana jest wersja sumo czy sumo-gui, a CONFIG_FILE wskazuje na plik konfiguracji symulacji (2x2.sumocfg).</w:t>
      </w:r>
    </w:p>
    <w:p w14:paraId="1626B2FD" w14:textId="77777777" w:rsidR="00403698" w:rsidRPr="00403698" w:rsidRDefault="00403698" w:rsidP="00403698">
      <w:r w:rsidRPr="00403698">
        <w:t xml:space="preserve">Kod wykorzystuje </w:t>
      </w:r>
      <w:r w:rsidRPr="00403698">
        <w:rPr>
          <w:b/>
          <w:bCs/>
        </w:rPr>
        <w:t>TraCI do sterowania sygnalizacją świetlną</w:t>
      </w:r>
      <w:r w:rsidRPr="00403698">
        <w:t xml:space="preserve">, modyfikując fazy świateł na skrzyżowaniach (P4, P5, P8, P9). Fazy te są wybierane na podstawie strategii </w:t>
      </w:r>
      <w:r w:rsidRPr="00403698">
        <w:rPr>
          <w:b/>
          <w:bCs/>
        </w:rPr>
        <w:t>uczenia ze wzmocnieniem (Reinforcement Learning)</w:t>
      </w:r>
      <w:r w:rsidRPr="00403698">
        <w:t>, a ich ustawienie odbywa się za pomocą:</w:t>
      </w:r>
    </w:p>
    <w:p w14:paraId="3C67C584" w14:textId="77777777" w:rsidR="00403698" w:rsidRPr="001351F8" w:rsidRDefault="00403698" w:rsidP="00403698">
      <w:pPr>
        <w:pStyle w:val="KOD"/>
        <w:rPr>
          <w:sz w:val="18"/>
          <w:szCs w:val="18"/>
        </w:rPr>
      </w:pPr>
      <w:r w:rsidRPr="001351F8">
        <w:rPr>
          <w:sz w:val="18"/>
          <w:szCs w:val="18"/>
        </w:rPr>
        <w:t>traci.trafficlight.setRedYellowGreenState(tls_id, phases[action])</w:t>
      </w:r>
    </w:p>
    <w:p w14:paraId="74113483" w14:textId="77777777" w:rsidR="00403698" w:rsidRPr="00403698" w:rsidRDefault="00403698" w:rsidP="00403698">
      <w:r w:rsidRPr="00403698">
        <w:t xml:space="preserve">Funkcja </w:t>
      </w:r>
      <w:r w:rsidRPr="000D6CDA">
        <w:rPr>
          <w:rStyle w:val="KODZnak"/>
        </w:rPr>
        <w:t>get_state()</w:t>
      </w:r>
      <w:r w:rsidRPr="00403698">
        <w:t xml:space="preserv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r w:rsidRPr="00403698">
        <w:rPr>
          <w:b/>
          <w:bCs/>
        </w:rPr>
        <w:t>Actor-Critic</w:t>
      </w:r>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r w:rsidRPr="00403698">
        <w:t>traci.simulationStep()</w:t>
      </w:r>
    </w:p>
    <w:p w14:paraId="37BB08FE" w14:textId="77777777" w:rsidR="00403698" w:rsidRPr="00403698" w:rsidRDefault="00403698" w:rsidP="00403698">
      <w:r w:rsidRPr="00403698">
        <w:t>Po zakończeniu epizodu symulacji, połączenie TraCI jest zamykane za pomocą:</w:t>
      </w:r>
    </w:p>
    <w:p w14:paraId="0E74B5A8" w14:textId="77777777" w:rsidR="00403698" w:rsidRPr="00403698" w:rsidRDefault="00403698" w:rsidP="00403698">
      <w:pPr>
        <w:pStyle w:val="KOD"/>
      </w:pPr>
      <w:r w:rsidRPr="00403698">
        <w:t>traci.close()</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0CDD51D8" w:rsidR="00417870" w:rsidRPr="00417870" w:rsidRDefault="00F32C9F" w:rsidP="00417870">
      <w:pPr>
        <w:pStyle w:val="Cytat"/>
      </w:pPr>
      <w:r>
        <w:t xml:space="preserve">Rys.12 </w:t>
      </w:r>
      <w:r w:rsidR="00403698">
        <w:t>Schemat blokowy przepływu komunikacji</w:t>
      </w:r>
      <w:r w:rsidR="00417870">
        <w:br/>
      </w:r>
    </w:p>
    <w:p w14:paraId="7DD46BA2" w14:textId="1B742E1D" w:rsidR="00417870" w:rsidRDefault="00417870" w:rsidP="00417870">
      <w:pPr>
        <w:pStyle w:val="NN2"/>
      </w:pPr>
      <w:r>
        <w:t>8.2 Sieć neuronowa</w:t>
      </w:r>
    </w:p>
    <w:p w14:paraId="090E206F" w14:textId="77777777" w:rsidR="000D6CDA" w:rsidRDefault="000D6CDA" w:rsidP="000D6CDA"/>
    <w:p w14:paraId="66171980" w14:textId="7E26465F" w:rsidR="000D6CDA" w:rsidRDefault="000D6CDA" w:rsidP="000D6CDA">
      <w:r w:rsidRPr="000D6CDA">
        <w:rPr>
          <w:color w:val="1F497D" w:themeColor="text2"/>
        </w:rPr>
        <w:t>Zastosowana s</w:t>
      </w:r>
      <w:r w:rsidRPr="000D6CDA">
        <w:rPr>
          <w:color w:val="1F497D" w:themeColor="text2"/>
        </w:rPr>
        <w:t>ieć</w:t>
      </w:r>
      <w:r w:rsidRPr="000D6CDA">
        <w:rPr>
          <w:color w:val="1F497D" w:themeColor="text2"/>
        </w:rPr>
        <w:t xml:space="preserve"> neuronowa</w:t>
      </w:r>
      <w:r w:rsidRPr="000D6CDA">
        <w:rPr>
          <w:color w:val="1F497D" w:themeColor="text2"/>
        </w:rPr>
        <w:t xml:space="preserve">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0D6CDA">
        <w:t>.</w:t>
      </w:r>
      <w:r>
        <w:br/>
      </w:r>
    </w:p>
    <w:p w14:paraId="4AB25D33" w14:textId="34EED0D1" w:rsidR="00043848" w:rsidRDefault="00043848" w:rsidP="00974C9C">
      <w:pPr>
        <w:rPr>
          <w:b/>
          <w:bCs/>
        </w:rPr>
      </w:pPr>
      <w:r>
        <w:rPr>
          <w:noProof/>
          <w:color w:val="984806" w:themeColor="accent6" w:themeShade="80"/>
        </w:rPr>
        <w:lastRenderedPageBreak/>
        <w:drawing>
          <wp:inline distT="0" distB="0" distL="0" distR="0" wp14:anchorId="48CDC14F" wp14:editId="36B3928E">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19BEAF0B" w14:textId="2A257707" w:rsidR="00F32C9F" w:rsidRDefault="00F32C9F" w:rsidP="00F32C9F">
      <w:pPr>
        <w:pStyle w:val="Cytat"/>
      </w:pPr>
      <w:r>
        <w:t>Rys 13. Schemat warstw wykorzystanej sieci neuronowej</w:t>
      </w:r>
    </w:p>
    <w:p w14:paraId="103CCBB1" w14:textId="77777777" w:rsidR="00F32C9F" w:rsidRDefault="00F32C9F" w:rsidP="00974C9C">
      <w:pPr>
        <w:rPr>
          <w:b/>
          <w:bCs/>
        </w:rPr>
      </w:pP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(self.common)</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r w:rsidRPr="00974C9C">
        <w:rPr>
          <w:i/>
          <w:iCs/>
        </w:rPr>
        <w:t>Dense</w:t>
      </w:r>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aktywacji </w:t>
      </w:r>
      <w:r w:rsidRPr="00974C9C">
        <w:rPr>
          <w:b/>
          <w:bCs/>
        </w:rPr>
        <w:t>ReLU</w:t>
      </w:r>
      <w:r w:rsidRPr="00974C9C">
        <w:t xml:space="preserve"> (relu),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inicjalizator wag </w:t>
      </w:r>
      <w:r w:rsidRPr="00974C9C">
        <w:rPr>
          <w:b/>
          <w:bCs/>
        </w:rPr>
        <w:t>He Normal</w:t>
      </w:r>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r w:rsidRPr="00EF2E88">
        <w:rPr>
          <w:sz w:val="18"/>
          <w:szCs w:val="18"/>
        </w:rPr>
        <w:t>self.common = tf.keras.Sequential([</w:t>
      </w:r>
    </w:p>
    <w:p w14:paraId="2BE6DA9F" w14:textId="16E0B223" w:rsidR="00974C9C" w:rsidRPr="00EF2E88" w:rsidRDefault="00974C9C" w:rsidP="00EF2E88">
      <w:pPr>
        <w:pStyle w:val="KOD"/>
        <w:rPr>
          <w:sz w:val="18"/>
          <w:szCs w:val="18"/>
        </w:rPr>
      </w:pPr>
      <w:r w:rsidRPr="00EF2E88">
        <w:rPr>
          <w:sz w:val="18"/>
          <w:szCs w:val="18"/>
        </w:rPr>
        <w:t>layers.Dense(128, activation="relu", kernel_initializer="he_normal"),</w:t>
      </w:r>
    </w:p>
    <w:p w14:paraId="525DDDF4" w14:textId="73B34B75" w:rsidR="00974C9C" w:rsidRPr="00EF2E88" w:rsidRDefault="00974C9C" w:rsidP="00EF2E88">
      <w:pPr>
        <w:pStyle w:val="KOD"/>
        <w:rPr>
          <w:sz w:val="18"/>
          <w:szCs w:val="18"/>
        </w:rPr>
      </w:pPr>
      <w:r w:rsidRPr="00EF2E88">
        <w:rPr>
          <w:sz w:val="18"/>
          <w:szCs w:val="18"/>
        </w:rPr>
        <w:t>layers.Dense(64, activation="relu", kernel_initializer="he_normal")</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lastRenderedPageBreak/>
        <w:t>Warstwa aktora (self.actor)</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r w:rsidRPr="00974C9C">
        <w:rPr>
          <w:b/>
          <w:bCs/>
        </w:rPr>
        <w:t>num_tls × num_phases</w:t>
      </w:r>
      <w:r w:rsidRPr="00974C9C">
        <w:t>, gdzie num_tls to liczba sygnalizatorów, a num_phases to liczba możliwych faz świateł.</w:t>
      </w:r>
    </w:p>
    <w:p w14:paraId="31CFE5B1" w14:textId="77777777" w:rsidR="00974C9C" w:rsidRPr="00974C9C" w:rsidRDefault="00974C9C" w:rsidP="00974C9C">
      <w:pPr>
        <w:numPr>
          <w:ilvl w:val="1"/>
          <w:numId w:val="31"/>
        </w:numPr>
      </w:pPr>
      <w:r w:rsidRPr="00974C9C">
        <w:t xml:space="preserve">Zastosowano funkcję aktywacji </w:t>
      </w:r>
      <w:r w:rsidRPr="00974C9C">
        <w:rPr>
          <w:b/>
          <w:bCs/>
        </w:rPr>
        <w:t>softmax</w:t>
      </w:r>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r w:rsidRPr="00432FD2">
        <w:rPr>
          <w:sz w:val="18"/>
          <w:szCs w:val="18"/>
        </w:rPr>
        <w:t xml:space="preserve">self.actor = </w:t>
      </w:r>
    </w:p>
    <w:p w14:paraId="108BA531" w14:textId="28FA31E2" w:rsidR="00432FD2" w:rsidRPr="00432FD2" w:rsidRDefault="00432FD2" w:rsidP="00432FD2">
      <w:pPr>
        <w:pStyle w:val="KOD"/>
        <w:rPr>
          <w:sz w:val="18"/>
          <w:szCs w:val="18"/>
        </w:rPr>
      </w:pPr>
      <w:r w:rsidRPr="00432FD2">
        <w:rPr>
          <w:sz w:val="18"/>
          <w:szCs w:val="18"/>
        </w:rPr>
        <w:t>layers.Dense(num_tls * num_phases, activation="softmax", name="actor")</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(self.critic)</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r w:rsidRPr="00432FD2">
        <w:rPr>
          <w:sz w:val="18"/>
          <w:szCs w:val="18"/>
        </w:rPr>
        <w:t>self.critic = layers.Dense(1, name="critic")</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4C702F44" w14:textId="4D3D8F4A" w:rsidR="00BA4D84" w:rsidRPr="00BA4D84" w:rsidRDefault="00DC1075" w:rsidP="000D6CDA">
      <w:r w:rsidRPr="00DC1075">
        <w:t xml:space="preserve">Ogólnie rzecz biorąc, taka architektura sieci (z warstwą wspólną, aktora i krytyka) jest optymalna, ponieważ umożliwia efektywne przetwarzanie dynamicznych danych wejściowych, elastyczne podejmowanie decyzji sterowania poprzez generowanie rozkładu </w:t>
      </w:r>
      <w:r w:rsidRPr="00DC1075">
        <w:lastRenderedPageBreak/>
        <w:t>prawdopodobieństwa oraz stabilną ocenę wartości stanu, co łącznie wspiera szybkie i trafne reagowanie systemu na zmieniające się warunki ruchu drogoweg</w:t>
      </w:r>
      <w:r w:rsidR="000D6CDA">
        <w:t>o</w:t>
      </w:r>
      <w:r w:rsidR="00BA4D84">
        <w:br/>
      </w:r>
    </w:p>
    <w:p w14:paraId="478A5ABC" w14:textId="77777777" w:rsidR="00BA4D84" w:rsidRDefault="00BA4D84">
      <w:pPr>
        <w:kinsoku/>
        <w:adjustRightInd/>
        <w:spacing w:line="240" w:lineRule="auto"/>
        <w:rPr>
          <w:b/>
          <w:bCs/>
          <w:sz w:val="28"/>
          <w:szCs w:val="36"/>
        </w:rPr>
      </w:pPr>
      <w:r>
        <w:br w:type="page"/>
      </w:r>
    </w:p>
    <w:p w14:paraId="5D61F94C" w14:textId="06D22962" w:rsidR="00A25333" w:rsidRPr="00BA4D84" w:rsidRDefault="00043848" w:rsidP="00043848">
      <w:pPr>
        <w:pStyle w:val="NN2"/>
        <w:rPr>
          <w:rStyle w:val="StrongEmphasis"/>
          <w:b/>
          <w:bCs/>
          <w:sz w:val="18"/>
          <w:szCs w:val="18"/>
        </w:rPr>
      </w:pPr>
      <w:r w:rsidRPr="00043848">
        <w:lastRenderedPageBreak/>
        <w:t xml:space="preserve">8.3 Implementacja </w:t>
      </w:r>
      <w:r>
        <w:t xml:space="preserve">algorytmu </w:t>
      </w:r>
      <w:r w:rsidRPr="00043848">
        <w:t xml:space="preserve">systemu sterowania </w:t>
      </w: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142E0E">
      <w:pPr>
        <w:jc w:val="center"/>
        <w:rPr>
          <w:b/>
          <w:bCs/>
        </w:rPr>
      </w:pPr>
      <w:r>
        <w:rPr>
          <w:b/>
          <w:bCs/>
          <w:noProof/>
        </w:rPr>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786C986C" w14:textId="53FCAA10" w:rsidR="00AF58C1" w:rsidRDefault="00F32C9F" w:rsidP="00AF58C1">
      <w:pPr>
        <w:pStyle w:val="Cytat"/>
      </w:pPr>
      <w:r>
        <w:t xml:space="preserve">Rys.14 Schemat </w:t>
      </w:r>
      <w:r w:rsidR="00AF58C1">
        <w:t>blokowy programu uczącego model AI</w:t>
      </w:r>
    </w:p>
    <w:p w14:paraId="763BEE66" w14:textId="01F03D4E" w:rsidR="00F32C9F" w:rsidRDefault="00F32C9F" w:rsidP="00B33B43">
      <w:pPr>
        <w:rPr>
          <w:b/>
          <w:bCs/>
        </w:rPr>
      </w:pPr>
      <w:r>
        <w:rPr>
          <w:b/>
          <w:bCs/>
        </w:rPr>
        <w:t xml:space="preserve"> </w:t>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Kod realizuje adaptacyjne sterowanie ruchem przy wykorzystaniu symulacji SUMO oraz agenta uczenia ze wzmocnieniem opartego na architekturze Actor-Critic.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lastRenderedPageBreak/>
        <w:t>SUMO_BINARY: Ustawione na "sumo". Dla wizualizacji symulacji można zmienić na "sumo-gui".</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t>TLS_IDS: Lista identyfikatorów sygnalizatorów – sterowane są skrzyżowania P4, P5, P8 i P9.</w:t>
      </w:r>
    </w:p>
    <w:p w14:paraId="2041D131" w14:textId="0F279359" w:rsidR="00B33B43" w:rsidRPr="00B33B43" w:rsidRDefault="00B33B43" w:rsidP="00B33B43">
      <w:pPr>
        <w:numPr>
          <w:ilvl w:val="0"/>
          <w:numId w:val="32"/>
        </w:numPr>
      </w:pPr>
      <w:r w:rsidRPr="00B33B43">
        <w:t xml:space="preserve">NUM_PHASES: Liczba dostępnych faz (ustawiona na </w:t>
      </w:r>
      <w:r w:rsidR="000D6CDA">
        <w:t>3</w:t>
      </w:r>
      <w:r w:rsidRPr="00B33B43">
        <w:t xml:space="preserve">) </w:t>
      </w:r>
    </w:p>
    <w:p w14:paraId="1AC40DFD" w14:textId="7C4C651E" w:rsidR="00B33B43" w:rsidRPr="00B33B43" w:rsidRDefault="00B33B43" w:rsidP="000D6CDA">
      <w:pPr>
        <w:ind w:left="1440"/>
      </w:pP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2. Architektura Modelu Actor-Critic</w:t>
      </w:r>
    </w:p>
    <w:p w14:paraId="7ED15281" w14:textId="77777777" w:rsidR="00B33B43" w:rsidRPr="00B33B43" w:rsidRDefault="00B33B43" w:rsidP="00B33B43">
      <w:r w:rsidRPr="00B33B43">
        <w:t>2.1. Klasa ActorCritic dziedziczy po tf.keras.Model i składa się z:</w:t>
      </w:r>
    </w:p>
    <w:p w14:paraId="3F570D15" w14:textId="77777777" w:rsidR="00B33B43" w:rsidRPr="00B33B43" w:rsidRDefault="00B33B43" w:rsidP="00B33B43">
      <w:pPr>
        <w:numPr>
          <w:ilvl w:val="0"/>
          <w:numId w:val="33"/>
        </w:numPr>
      </w:pPr>
      <w:r w:rsidRPr="00B33B43">
        <w:t>Części wspólnej (common): Sieć neuronowa złożona z dwóch warstw Dense (128 i 64 neurony) z aktywacją ReLU, która przetwarza stan wejściowy.</w:t>
      </w:r>
    </w:p>
    <w:p w14:paraId="099DBFF7" w14:textId="77777777" w:rsidR="00B33B43" w:rsidRPr="00B33B43" w:rsidRDefault="00B33B43" w:rsidP="00B33B43">
      <w:pPr>
        <w:numPr>
          <w:ilvl w:val="0"/>
          <w:numId w:val="33"/>
        </w:numPr>
      </w:pPr>
      <w:r w:rsidRPr="00B33B43">
        <w:t>Warstwy aktora: Warstwa Dense z aktywacją softmax,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Warstwy krytyka: Pojedyncza warstwa Dense,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r w:rsidRPr="00B33B43">
        <w:rPr>
          <w:b/>
          <w:bCs/>
        </w:rPr>
        <w:t>get_state()</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(queue_lengths) oraz łączny czas oczekiwania (waiting_times) na pasach kontrolowanych przez dany sygnalizator.</w:t>
      </w:r>
    </w:p>
    <w:p w14:paraId="4C8E9B69" w14:textId="77777777" w:rsidR="00B33B43" w:rsidRPr="00B33B43" w:rsidRDefault="00B33B43" w:rsidP="00B33B43">
      <w:pPr>
        <w:numPr>
          <w:ilvl w:val="0"/>
          <w:numId w:val="34"/>
        </w:numPr>
      </w:pPr>
      <w:r w:rsidRPr="00B33B43">
        <w:t>Uzyskane wartości są normalizowane przy użyciu ustalonych maksymalnych wartości (np. max_queue_length = 250, max_waiting_time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br/>
      </w:r>
      <w:r w:rsidRPr="00B33B43">
        <w:rPr>
          <w:b/>
          <w:bCs/>
        </w:rPr>
        <w:lastRenderedPageBreak/>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r w:rsidRPr="00B33B43">
        <w:rPr>
          <w:b/>
          <w:bCs/>
        </w:rPr>
        <w:t>get_state()</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r w:rsidRPr="00B33B43">
        <w:rPr>
          <w:b/>
          <w:bCs/>
        </w:rPr>
        <w:t>choose_action()</w:t>
      </w:r>
      <w:r w:rsidRPr="00B33B43">
        <w:t xml:space="preserve"> dokonuje wyboru akcji.</w:t>
      </w:r>
    </w:p>
    <w:p w14:paraId="61860B14" w14:textId="77777777" w:rsidR="00B33B43" w:rsidRPr="00B33B43" w:rsidRDefault="00B33B43" w:rsidP="00B33B43">
      <w:r w:rsidRPr="00B33B43">
        <w:t xml:space="preserve">4.2. </w:t>
      </w:r>
      <w:r w:rsidRPr="00B33B43">
        <w:rPr>
          <w:b/>
          <w:bCs/>
        </w:rPr>
        <w:t>Funkcja choose_action():</w:t>
      </w:r>
    </w:p>
    <w:p w14:paraId="6E63E1EB" w14:textId="77777777" w:rsidR="00B33B43" w:rsidRPr="00B33B43" w:rsidRDefault="00B33B43" w:rsidP="00B33B43">
      <w:pPr>
        <w:numPr>
          <w:ilvl w:val="0"/>
          <w:numId w:val="36"/>
        </w:numPr>
      </w:pPr>
      <w:r w:rsidRPr="00B33B43">
        <w:t>Przyjmuje rozkład prawdopodobieństwa (output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Wartości są klipowane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5ECAE121" w:rsidR="00B33B43" w:rsidRPr="00B33B43" w:rsidRDefault="00B33B43" w:rsidP="00B33B43">
      <w:r w:rsidRPr="00B33B43">
        <w:t xml:space="preserve">4.3. Wybrane akcje decydują o tym, która z </w:t>
      </w:r>
      <w:r w:rsidR="000D6CDA">
        <w:t>trzech</w:t>
      </w:r>
      <w:r w:rsidRPr="00B33B43">
        <w:t xml:space="preserve"> możliwych sekwencji świateł</w:t>
      </w:r>
      <w:r w:rsidR="000D6CDA">
        <w:t xml:space="preserve"> </w:t>
      </w:r>
      <w:r w:rsidRPr="00B33B43">
        <w:t>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r w:rsidRPr="00B33B43">
        <w:rPr>
          <w:b/>
          <w:bCs/>
        </w:rPr>
        <w:t>apply_action()</w:t>
      </w:r>
      <w:r w:rsidRPr="00B33B43">
        <w:t>:</w:t>
      </w:r>
    </w:p>
    <w:p w14:paraId="5F6F3E7C" w14:textId="17C71C9B"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000D6CDA">
        <w:rPr>
          <w:b/>
          <w:bCs/>
        </w:rPr>
        <w:t>TRaci</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r w:rsidRPr="00B33B43">
        <w:rPr>
          <w:b/>
          <w:bCs/>
        </w:rPr>
        <w:t>get_reward()</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forced_steps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(free_flow_bonus)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r w:rsidRPr="00B33B43">
        <w:rPr>
          <w:b/>
          <w:bCs/>
        </w:rPr>
        <w:t>train_actor_critic()</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t xml:space="preserve">Uruchomienie symulacji przez interfejs </w:t>
      </w:r>
      <w:r w:rsidRPr="00B33B43">
        <w:rPr>
          <w:b/>
          <w:bCs/>
        </w:rPr>
        <w:t>traci</w:t>
      </w:r>
      <w:r w:rsidRPr="00B33B43">
        <w:t xml:space="preserve">. Dla każdej z 30 epizodów </w:t>
      </w:r>
      <w:r w:rsidRPr="00B33B43">
        <w:lastRenderedPageBreak/>
        <w:t>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(learning_duration).</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(traci.simulationStep()), pobierany jest nowy stan, a nagroda jest obliczana.</w:t>
      </w:r>
    </w:p>
    <w:p w14:paraId="0A88DE28" w14:textId="77777777" w:rsidR="00B33B43" w:rsidRPr="00B33B43" w:rsidRDefault="00B33B43" w:rsidP="00B33B43">
      <w:pPr>
        <w:numPr>
          <w:ilvl w:val="0"/>
          <w:numId w:val="39"/>
        </w:numPr>
      </w:pPr>
      <w:r w:rsidRPr="00B33B43">
        <w:t>Aktualizacja modelu obejmuje obliczenie wartości docelowej (target) przy użyciu bieżącej nagrody oraz przewidywanej wartości stanu następnego (z dyskontowaniem przy gamma = 0.9). Dzięki mechanizmowi GradientTape obliczane są straty aktora i krytyka, które następnie są minimalizowane przy użyciu optymalizatora Adam. Gradienty są przycinane (clip by global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681D487D" w:rsidR="00B33B43" w:rsidRPr="00B33B43" w:rsidRDefault="00B33B43" w:rsidP="00B33B43">
      <w:r w:rsidRPr="00B33B43">
        <w:t xml:space="preserve">8.1. Cały kod opiera się na interakcji z symulacją SUMO poprzez moduł </w:t>
      </w:r>
      <w:r w:rsidR="000D6CDA">
        <w:rPr>
          <w:b/>
          <w:bCs/>
        </w:rPr>
        <w:t>T</w:t>
      </w:r>
      <w:r w:rsidRPr="00B33B43">
        <w:rPr>
          <w:b/>
          <w:bCs/>
        </w:rPr>
        <w:t>ra</w:t>
      </w:r>
      <w:r w:rsidR="000D6CDA">
        <w:rPr>
          <w:b/>
          <w:bCs/>
        </w:rPr>
        <w:t>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t xml:space="preserve">Wykorzystuje model Actor-Critic (zbudowany w TensorFlow) do wyboru </w:t>
      </w:r>
      <w:r w:rsidRPr="00B33B43">
        <w:lastRenderedPageBreak/>
        <w:t>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F3E1C2A" w:rsidR="00B33B43" w:rsidRDefault="00D72347" w:rsidP="009B082E">
      <w:pPr>
        <w:pStyle w:val="NN2"/>
      </w:pPr>
      <w:r>
        <w:t xml:space="preserve">8.4 </w:t>
      </w:r>
      <w:r w:rsidR="00F656B6">
        <w:t>Trenowanie modelu</w:t>
      </w:r>
    </w:p>
    <w:p w14:paraId="37658F18" w14:textId="22CD0BF9" w:rsidR="00D72347" w:rsidRDefault="00F64210" w:rsidP="00D72347">
      <w:r>
        <w:br/>
      </w:r>
      <w:r w:rsidRPr="00F64210">
        <w:t>Podczas wielokrotnych epizodów agent uczył się coraz skuteczniej zarządzać ruchem drogowym w środowisku SUMO, co w efekcie przełożyło się na sukcesywny wzrost uzyskiwanych nagród.</w:t>
      </w:r>
    </w:p>
    <w:p w14:paraId="0F5AA087" w14:textId="77777777" w:rsidR="00F64210" w:rsidRDefault="00F64210" w:rsidP="00D72347">
      <w:pPr>
        <w:rPr>
          <w:rStyle w:val="StrongEmphasis"/>
          <w:b w:val="0"/>
          <w:bCs w:val="0"/>
        </w:rPr>
      </w:pPr>
    </w:p>
    <w:p w14:paraId="4FE16DF4" w14:textId="4A34B00D" w:rsidR="00F656B6" w:rsidRDefault="00F656B6" w:rsidP="00D72347">
      <w:pPr>
        <w:rPr>
          <w:rStyle w:val="StrongEmphasis"/>
          <w:b w:val="0"/>
          <w:bCs w:val="0"/>
        </w:rPr>
      </w:pPr>
      <w:r w:rsidRPr="004C1F65">
        <w:t xml:space="preserve">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w:t>
      </w:r>
      <w:r w:rsidR="00F64210">
        <w:t xml:space="preserve">pobieranych </w:t>
      </w:r>
      <w:r w:rsidRPr="004C1F65">
        <w:t>nagr</w:t>
      </w:r>
      <w:r w:rsidR="00F64210">
        <w:t>ód</w:t>
      </w:r>
      <w:r w:rsidRPr="004C1F65">
        <w:t>.</w:t>
      </w: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04AA0977" w14:textId="01D5506D" w:rsidR="00AF58C1" w:rsidRDefault="00AF58C1" w:rsidP="00AF58C1">
      <w:pPr>
        <w:pStyle w:val="Cytat"/>
        <w:rPr>
          <w:rStyle w:val="StrongEmphasis"/>
          <w:b w:val="0"/>
          <w:bCs w:val="0"/>
        </w:rPr>
      </w:pPr>
      <w:r>
        <w:rPr>
          <w:rStyle w:val="StrongEmphasis"/>
          <w:b w:val="0"/>
          <w:bCs w:val="0"/>
        </w:rPr>
        <w:t>Rys.15 Przebieg procesu uczenia modelu AI</w:t>
      </w:r>
    </w:p>
    <w:p w14:paraId="3492B98B" w14:textId="1AE2E703" w:rsidR="004C1F65" w:rsidRPr="004C1F65" w:rsidRDefault="00F656B6" w:rsidP="004C1F65">
      <w:r>
        <w:lastRenderedPageBreak/>
        <w:t>W</w:t>
      </w:r>
      <w:r w:rsidR="004C1F65" w:rsidRPr="004C1F65">
        <w:t xml:space="preserve">ykres przedstawia całkowitą nagrodę uzyskiwaną przez agenta w kolejnych epizodach treningu. Dane obejmują łącznie </w:t>
      </w:r>
      <w:r>
        <w:t>299</w:t>
      </w:r>
      <w:r w:rsidR="004C1F65" w:rsidRPr="004C1F65">
        <w:t xml:space="preserve"> epizodów. </w:t>
      </w:r>
      <w:r w:rsidR="00F64210" w:rsidRPr="00F64210">
        <w:t>Dla czytelności, oprócz surowych wartości, zastosowano również średnią kroczącą z pięcioodcinkowym oknem. Takie wygładzenie pozwala uwypuklić ogólny trend i ograniczyć wpływ lokalnych wahań.</w:t>
      </w:r>
      <w:r w:rsidR="004C1F65" w:rsidRPr="004C1F65">
        <w:t>.</w:t>
      </w:r>
    </w:p>
    <w:p w14:paraId="7BE4C955" w14:textId="77777777" w:rsidR="004C1F65" w:rsidRPr="004C1F65" w:rsidRDefault="004C1F65" w:rsidP="004C1F65">
      <w:pPr>
        <w:rPr>
          <w:b/>
          <w:bCs/>
        </w:rPr>
      </w:pPr>
      <w:r w:rsidRPr="004C1F65">
        <w:rPr>
          <w:b/>
          <w:bCs/>
        </w:rPr>
        <w:t>Analiza przebiegu uczenia</w:t>
      </w:r>
    </w:p>
    <w:p w14:paraId="130CB8CB" w14:textId="2BFE217A" w:rsidR="004C1F65" w:rsidRPr="004C1F65" w:rsidRDefault="004C1F65" w:rsidP="004C1F65">
      <w:r w:rsidRPr="004C1F65">
        <w:t>Na początku treningu agent otrzymywał głównie bardzo niskie nagrody, co wskazuje na losowe</w:t>
      </w:r>
      <w:r w:rsidR="00F64210">
        <w:t xml:space="preserve">, </w:t>
      </w:r>
      <w:r w:rsidRPr="004C1F65">
        <w:t>nieoptymalne działani</w:t>
      </w:r>
      <w:r w:rsidR="00F64210">
        <w:t>e</w:t>
      </w:r>
      <w:r w:rsidRPr="004C1F65">
        <w:t xml:space="preserve">. W pierwszych ~20 epizodach występują jednak także pojedyncze przypadki </w:t>
      </w:r>
      <w:r w:rsidR="00F64210">
        <w:t xml:space="preserve">wysokich </w:t>
      </w:r>
      <w:r w:rsidRPr="004C1F65">
        <w:t>nagród</w:t>
      </w:r>
      <w:r w:rsidR="00F64210">
        <w:t>, co świadczy</w:t>
      </w:r>
      <w:r w:rsidRPr="004C1F65">
        <w:t xml:space="preserve"> o trafieniu w lepsze strategie działania</w:t>
      </w:r>
      <w:r w:rsidR="00F656B6">
        <w:t>,</w:t>
      </w:r>
      <w:r w:rsidRPr="004C1F65">
        <w:t xml:space="preserve"> choć jeszcze niezoptymalizowane.</w:t>
      </w:r>
    </w:p>
    <w:p w14:paraId="6A1A0169" w14:textId="2E7CA78D" w:rsidR="004C1F65" w:rsidRPr="004C1F65" w:rsidRDefault="004C1F65" w:rsidP="004C1F65">
      <w:r w:rsidRPr="004C1F65">
        <w:t xml:space="preserve">Między 20. a 100. epizodem można zaobserwować dużą niestabilność </w:t>
      </w:r>
      <w:r w:rsidR="00F64210">
        <w:t>-</w:t>
      </w:r>
      <w:r w:rsidRPr="004C1F65">
        <w:t xml:space="preserve"> agent naprzemiennie osiąga wysokie dodatnie nagrody i bardzo niskie wartości, często poniżej -30 000. Średnia krocząca również wykazuje w tym zakresie silne fluktuacje, </w:t>
      </w:r>
      <w:r w:rsidR="00F64210">
        <w:t xml:space="preserve">co świadczy o dalszej słabej polityce agenta która </w:t>
      </w:r>
      <w:r w:rsidR="00F64210" w:rsidRPr="004C1F65">
        <w:t>w wyniku eksploracji</w:t>
      </w:r>
      <w:r w:rsidR="00F64210">
        <w:t xml:space="preserve"> ulega ciągłym </w:t>
      </w:r>
      <w:r w:rsidRPr="004C1F65">
        <w:t>zmianom.</w:t>
      </w:r>
    </w:p>
    <w:p w14:paraId="02B505CB" w14:textId="30C015AA" w:rsidR="004C1F65" w:rsidRDefault="004C1F65" w:rsidP="004C1F65">
      <w:r w:rsidRPr="004C1F65">
        <w:t>Po około 1</w:t>
      </w:r>
      <w:r w:rsidR="00F656B6">
        <w:t>5</w:t>
      </w:r>
      <w:r w:rsidRPr="004C1F65">
        <w:t>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1FC29D48" w14:textId="77777777" w:rsidR="00F64210" w:rsidRDefault="00F64210" w:rsidP="004C1F65"/>
    <w:tbl>
      <w:tblPr>
        <w:tblStyle w:val="Tabela-Siatka"/>
        <w:tblW w:w="0" w:type="auto"/>
        <w:tblLook w:val="04A0" w:firstRow="1" w:lastRow="0" w:firstColumn="1" w:lastColumn="0" w:noHBand="0" w:noVBand="1"/>
      </w:tblPr>
      <w:tblGrid>
        <w:gridCol w:w="4606"/>
        <w:gridCol w:w="4606"/>
      </w:tblGrid>
      <w:tr w:rsidR="00F64210" w14:paraId="44F8DFF0" w14:textId="77777777" w:rsidTr="00F64210">
        <w:tc>
          <w:tcPr>
            <w:tcW w:w="4606" w:type="dxa"/>
          </w:tcPr>
          <w:p w14:paraId="58EBF3FA" w14:textId="68E9FBED" w:rsidR="00F64210" w:rsidRPr="00F64210" w:rsidRDefault="00F64210" w:rsidP="00F64210">
            <w:pPr>
              <w:rPr>
                <w:sz w:val="22"/>
                <w:szCs w:val="22"/>
              </w:rPr>
            </w:pPr>
            <w:r w:rsidRPr="00F64210">
              <w:rPr>
                <w:sz w:val="22"/>
                <w:szCs w:val="22"/>
              </w:rPr>
              <w:t>Średnia nagroda (dla wszystkich epizodów):</w:t>
            </w:r>
          </w:p>
        </w:tc>
        <w:tc>
          <w:tcPr>
            <w:tcW w:w="4606" w:type="dxa"/>
          </w:tcPr>
          <w:p w14:paraId="6EFB97BB" w14:textId="123CD481" w:rsidR="00F64210" w:rsidRPr="00F64210" w:rsidRDefault="00F64210" w:rsidP="004C1F65">
            <w:pPr>
              <w:rPr>
                <w:sz w:val="22"/>
                <w:szCs w:val="22"/>
              </w:rPr>
            </w:pPr>
            <w:r w:rsidRPr="00F64210">
              <w:rPr>
                <w:sz w:val="22"/>
                <w:szCs w:val="22"/>
              </w:rPr>
              <w:t>≈ -9 360.95</w:t>
            </w:r>
          </w:p>
        </w:tc>
      </w:tr>
      <w:tr w:rsidR="00F64210" w14:paraId="0C475FEF" w14:textId="77777777" w:rsidTr="00F64210">
        <w:tc>
          <w:tcPr>
            <w:tcW w:w="4606" w:type="dxa"/>
          </w:tcPr>
          <w:p w14:paraId="1AB3CF89" w14:textId="37E17BFF" w:rsidR="00F64210" w:rsidRPr="00F64210" w:rsidRDefault="00F64210" w:rsidP="00F64210">
            <w:pPr>
              <w:tabs>
                <w:tab w:val="left" w:pos="2809"/>
              </w:tabs>
              <w:rPr>
                <w:sz w:val="22"/>
                <w:szCs w:val="22"/>
              </w:rPr>
            </w:pPr>
            <w:r w:rsidRPr="00F64210">
              <w:rPr>
                <w:sz w:val="22"/>
                <w:szCs w:val="22"/>
              </w:rPr>
              <w:t>Maksymalna nagroda:</w:t>
            </w:r>
          </w:p>
        </w:tc>
        <w:tc>
          <w:tcPr>
            <w:tcW w:w="4606" w:type="dxa"/>
          </w:tcPr>
          <w:p w14:paraId="7F2D69F9" w14:textId="73CA45F9" w:rsidR="00F64210" w:rsidRPr="00F64210" w:rsidRDefault="00F64210" w:rsidP="004C1F65">
            <w:pPr>
              <w:rPr>
                <w:sz w:val="22"/>
                <w:szCs w:val="22"/>
              </w:rPr>
            </w:pPr>
            <w:r w:rsidRPr="00F64210">
              <w:rPr>
                <w:sz w:val="22"/>
                <w:szCs w:val="22"/>
              </w:rPr>
              <w:t>5090.55</w:t>
            </w:r>
          </w:p>
        </w:tc>
      </w:tr>
      <w:tr w:rsidR="00F64210" w14:paraId="7F9D1EFC" w14:textId="77777777" w:rsidTr="00F64210">
        <w:tc>
          <w:tcPr>
            <w:tcW w:w="4606" w:type="dxa"/>
          </w:tcPr>
          <w:p w14:paraId="29380BA6" w14:textId="030FA946" w:rsidR="00F64210" w:rsidRPr="00F64210" w:rsidRDefault="00F64210" w:rsidP="004C1F65">
            <w:pPr>
              <w:rPr>
                <w:sz w:val="22"/>
                <w:szCs w:val="22"/>
              </w:rPr>
            </w:pPr>
            <w:r w:rsidRPr="00F64210">
              <w:rPr>
                <w:sz w:val="22"/>
                <w:szCs w:val="22"/>
              </w:rPr>
              <w:t>Minimalna nagroda</w:t>
            </w:r>
            <w:r w:rsidRPr="00F64210">
              <w:rPr>
                <w:sz w:val="22"/>
                <w:szCs w:val="22"/>
              </w:rPr>
              <w:t>:</w:t>
            </w:r>
          </w:p>
        </w:tc>
        <w:tc>
          <w:tcPr>
            <w:tcW w:w="4606" w:type="dxa"/>
          </w:tcPr>
          <w:p w14:paraId="66239F24" w14:textId="4AE088AB" w:rsidR="00F64210" w:rsidRPr="00F64210" w:rsidRDefault="00F64210" w:rsidP="00F64210">
            <w:pPr>
              <w:rPr>
                <w:sz w:val="22"/>
                <w:szCs w:val="22"/>
              </w:rPr>
            </w:pPr>
            <w:r w:rsidRPr="00F64210">
              <w:rPr>
                <w:sz w:val="22"/>
                <w:szCs w:val="22"/>
              </w:rPr>
              <w:t>-68 651.33</w:t>
            </w:r>
          </w:p>
        </w:tc>
      </w:tr>
      <w:tr w:rsidR="00F64210" w14:paraId="161E2B9C" w14:textId="77777777" w:rsidTr="00F64210">
        <w:tc>
          <w:tcPr>
            <w:tcW w:w="4606" w:type="dxa"/>
          </w:tcPr>
          <w:p w14:paraId="49BAB3DD" w14:textId="360BF054" w:rsidR="00F64210" w:rsidRPr="00F64210" w:rsidRDefault="00F64210" w:rsidP="004C1F65">
            <w:pPr>
              <w:rPr>
                <w:sz w:val="22"/>
                <w:szCs w:val="22"/>
              </w:rPr>
            </w:pPr>
            <w:r w:rsidRPr="00F64210">
              <w:rPr>
                <w:sz w:val="22"/>
                <w:szCs w:val="22"/>
              </w:rPr>
              <w:t>Odchylenie standardowe nagród</w:t>
            </w:r>
            <w:r w:rsidRPr="00F64210">
              <w:rPr>
                <w:sz w:val="22"/>
                <w:szCs w:val="22"/>
              </w:rPr>
              <w:t>:</w:t>
            </w:r>
          </w:p>
        </w:tc>
        <w:tc>
          <w:tcPr>
            <w:tcW w:w="4606" w:type="dxa"/>
          </w:tcPr>
          <w:p w14:paraId="1A930B1E" w14:textId="0F9F77F9" w:rsidR="00F64210" w:rsidRPr="00F64210" w:rsidRDefault="00F64210" w:rsidP="004C1F65">
            <w:pPr>
              <w:rPr>
                <w:sz w:val="22"/>
                <w:szCs w:val="22"/>
              </w:rPr>
            </w:pPr>
            <w:r w:rsidRPr="00F64210">
              <w:rPr>
                <w:sz w:val="22"/>
                <w:szCs w:val="22"/>
              </w:rPr>
              <w:t>≈ 19 495.57</w:t>
            </w:r>
          </w:p>
        </w:tc>
      </w:tr>
    </w:tbl>
    <w:p w14:paraId="344D1459" w14:textId="77777777" w:rsidR="00F64210" w:rsidRDefault="00F64210" w:rsidP="004C1F65"/>
    <w:p w14:paraId="27006814" w14:textId="0818A3B5" w:rsidR="004C1F65" w:rsidRPr="004C1F65" w:rsidRDefault="004C1F65" w:rsidP="004C1F65">
      <w:r w:rsidRPr="004C1F65">
        <w:t>Powyższe dane potwierdzają, że proces uczenia rozpoczął się od chaotycznego eksplorowania przestrzeni strategii, ale z czasem agent nauczył się podejmować coraz bardziej efektywne decyzje, co przełożyło się na rosnące i stabilniejsze wartości nagród.</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0780DCDB" w14:textId="50FAB708" w:rsidR="00D72347" w:rsidRDefault="00F656B6" w:rsidP="00F656B6">
      <w:pPr>
        <w:pStyle w:val="NN2"/>
        <w:rPr>
          <w:noProof/>
        </w:rPr>
      </w:pPr>
      <w:r>
        <w:rPr>
          <w:noProof/>
        </w:rPr>
        <w:t>8.5 Analiza systemu sterowania</w:t>
      </w:r>
      <w:r w:rsidR="00F32C9F">
        <w:rPr>
          <w:noProof/>
        </w:rPr>
        <w:br/>
      </w:r>
    </w:p>
    <w:p w14:paraId="61990086" w14:textId="3E24166E" w:rsidR="00F32C9F" w:rsidRPr="00F32C9F" w:rsidRDefault="00F32C9F" w:rsidP="00F32C9F">
      <w:pPr>
        <w:rPr>
          <w:rStyle w:val="StrongEmphasis"/>
          <w:b w:val="0"/>
          <w:bCs w:val="0"/>
          <w:color w:val="1F497D" w:themeColor="text2"/>
        </w:rPr>
      </w:pPr>
      <w:r>
        <w:rPr>
          <w:color w:val="1F497D" w:themeColor="text2"/>
        </w:rPr>
        <w:t>Zgromadzone</w:t>
      </w:r>
      <w:r w:rsidRPr="00F32C9F">
        <w:rPr>
          <w:color w:val="1F497D" w:themeColor="text2"/>
        </w:rPr>
        <w:t xml:space="preserve"> wyniki testów </w:t>
      </w:r>
      <w:r>
        <w:rPr>
          <w:color w:val="1F497D" w:themeColor="text2"/>
        </w:rPr>
        <w:t xml:space="preserve">wygenerowanego modelu AI </w:t>
      </w:r>
      <w:r w:rsidRPr="00F32C9F">
        <w:rPr>
          <w:color w:val="1F497D" w:themeColor="text2"/>
        </w:rPr>
        <w:t xml:space="preserve">pozwalają ocenić </w:t>
      </w:r>
      <w:r>
        <w:rPr>
          <w:color w:val="1F497D" w:themeColor="text2"/>
        </w:rPr>
        <w:t xml:space="preserve">jego </w:t>
      </w:r>
      <w:r w:rsidRPr="00F32C9F">
        <w:rPr>
          <w:color w:val="1F497D" w:themeColor="text2"/>
        </w:rPr>
        <w:t xml:space="preserve">efektywność w porównaniu z </w:t>
      </w:r>
      <w:r>
        <w:rPr>
          <w:color w:val="1F497D" w:themeColor="text2"/>
        </w:rPr>
        <w:t>podobnymi strategiami</w:t>
      </w:r>
      <w:r w:rsidRPr="00F32C9F">
        <w:rPr>
          <w:color w:val="1F497D" w:themeColor="text2"/>
        </w:rPr>
        <w:t xml:space="preserve">. Szczegółowo przeanalizowano wskaźniki takie jak średnia prędkość pojazdów, liczba zatrzymanych samochodów czy czas oczekiwania, by </w:t>
      </w:r>
      <w:r w:rsidRPr="00F32C9F">
        <w:rPr>
          <w:color w:val="1F497D" w:themeColor="text2"/>
        </w:rPr>
        <w:lastRenderedPageBreak/>
        <w:t>ukazać potencjał adaptacyjnego sterowania ruchem.</w:t>
      </w:r>
    </w:p>
    <w:p w14:paraId="26E1C3DC" w14:textId="77777777" w:rsidR="0098593F" w:rsidRDefault="0098593F" w:rsidP="00D72347">
      <w:pPr>
        <w:rPr>
          <w:rStyle w:val="StrongEmphasis"/>
          <w:b w:val="0"/>
          <w:bCs w:val="0"/>
        </w:rPr>
      </w:pPr>
    </w:p>
    <w:p w14:paraId="2871EC3B" w14:textId="77777777" w:rsidR="00F32C9F" w:rsidRDefault="00F32C9F" w:rsidP="00D72347">
      <w:pPr>
        <w:rPr>
          <w:rStyle w:val="StrongEmphasis"/>
          <w:b w:val="0"/>
          <w:bCs w:val="0"/>
        </w:rPr>
      </w:pPr>
    </w:p>
    <w:p w14:paraId="783084C2" w14:textId="77777777" w:rsidR="0098593F" w:rsidRPr="0098593F" w:rsidRDefault="0098593F" w:rsidP="0098593F">
      <w:pPr>
        <w:rPr>
          <w:b/>
          <w:bCs/>
        </w:rPr>
      </w:pPr>
      <w:r w:rsidRPr="0098593F">
        <w:rPr>
          <w:b/>
          <w:bCs/>
        </w:rPr>
        <w:t>Analiza wskaźników jakości sterowania ruchem – test modelu AI</w:t>
      </w:r>
    </w:p>
    <w:p w14:paraId="7861F764" w14:textId="14703E22" w:rsidR="0098593F" w:rsidRPr="0098593F" w:rsidRDefault="0098593F" w:rsidP="0098593F">
      <w:r w:rsidRPr="0098593F">
        <w:t xml:space="preserve">W celu zweryfikowania skuteczności działania wytrenowanego modelu AI, przeprowadzono testy w </w:t>
      </w:r>
      <w:r w:rsidR="00F32C9F">
        <w:t xml:space="preserve">wirtualnym </w:t>
      </w:r>
      <w:r w:rsidRPr="0098593F">
        <w:t>środowisku ruchu drogowego. W ich trakcie rejestrowano trzy kluczowe wskaźniki, które pozwalają ocenić efektywność sterowania ruchem:</w:t>
      </w:r>
    </w:p>
    <w:p w14:paraId="615CAD57" w14:textId="77777777" w:rsidR="0098593F" w:rsidRPr="00F32C9F" w:rsidRDefault="0098593F" w:rsidP="00F32C9F">
      <w:pPr>
        <w:numPr>
          <w:ilvl w:val="0"/>
          <w:numId w:val="62"/>
        </w:numPr>
        <w:rPr>
          <w:i/>
          <w:iCs/>
        </w:rPr>
      </w:pPr>
      <w:r w:rsidRPr="00F32C9F">
        <w:rPr>
          <w:i/>
          <w:iCs/>
        </w:rPr>
        <w:t>Średnia prędkość pojazdów (m/s),</w:t>
      </w:r>
    </w:p>
    <w:p w14:paraId="3B72BFBE" w14:textId="77777777" w:rsidR="0098593F" w:rsidRPr="00F32C9F" w:rsidRDefault="0098593F" w:rsidP="00F32C9F">
      <w:pPr>
        <w:numPr>
          <w:ilvl w:val="0"/>
          <w:numId w:val="62"/>
        </w:numPr>
        <w:rPr>
          <w:i/>
          <w:iCs/>
        </w:rPr>
      </w:pPr>
      <w:r w:rsidRPr="00F32C9F">
        <w:rPr>
          <w:i/>
          <w:iCs/>
        </w:rPr>
        <w:t>Liczba zatrzymanych pojazdów,</w:t>
      </w:r>
    </w:p>
    <w:p w14:paraId="3C32AD65" w14:textId="77777777" w:rsidR="0098593F" w:rsidRPr="00F32C9F" w:rsidRDefault="0098593F" w:rsidP="00F32C9F">
      <w:pPr>
        <w:numPr>
          <w:ilvl w:val="0"/>
          <w:numId w:val="62"/>
        </w:numPr>
        <w:rPr>
          <w:i/>
          <w:iCs/>
        </w:rPr>
      </w:pPr>
      <w:r w:rsidRPr="00F32C9F">
        <w:rPr>
          <w:i/>
          <w:iCs/>
        </w:rPr>
        <w:t>Średni czas oczekiwania (s).</w:t>
      </w:r>
    </w:p>
    <w:p w14:paraId="7F32DF91" w14:textId="155F1BBA" w:rsidR="0098593F" w:rsidRPr="0098593F" w:rsidRDefault="0098593F" w:rsidP="0098593F">
      <w:r w:rsidRPr="0098593F">
        <w:t>Wartości te prezentowane są na wykresie w funkcji czasu (oznaczanego jako „Krok symulacji”), gdzie każda z miar przedstawiona jest na osobnej osi Y, umożliwiając jednoczesną analizę zmian.</w:t>
      </w:r>
    </w:p>
    <w:p w14:paraId="5B1DBE7A" w14:textId="0DDE542F" w:rsidR="00F656B6" w:rsidRDefault="003578DB" w:rsidP="0098593F">
      <w:pPr>
        <w:rPr>
          <w:b/>
          <w:bCs/>
        </w:rPr>
      </w:pPr>
      <w:r>
        <w:rPr>
          <w:noProof/>
        </w:rPr>
        <w:drawing>
          <wp:inline distT="0" distB="0" distL="0" distR="0" wp14:anchorId="7F61FD78" wp14:editId="096F4CB4">
            <wp:extent cx="5760720" cy="2434590"/>
            <wp:effectExtent l="0" t="0" r="0" b="381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26"/>
                    <a:stretch>
                      <a:fillRect/>
                    </a:stretch>
                  </pic:blipFill>
                  <pic:spPr>
                    <a:xfrm>
                      <a:off x="0" y="0"/>
                      <a:ext cx="5760720" cy="2434590"/>
                    </a:xfrm>
                    <a:prstGeom prst="rect">
                      <a:avLst/>
                    </a:prstGeom>
                  </pic:spPr>
                </pic:pic>
              </a:graphicData>
            </a:graphic>
          </wp:inline>
        </w:drawing>
      </w:r>
    </w:p>
    <w:p w14:paraId="20EA571A" w14:textId="6DA8DDB1" w:rsidR="00F32C9F" w:rsidRPr="00F32C9F" w:rsidRDefault="00AF58C1" w:rsidP="0098593F">
      <w:pPr>
        <w:rPr>
          <w:rStyle w:val="Wyrnieniedelikatne"/>
        </w:rPr>
      </w:pPr>
      <w:r>
        <w:rPr>
          <w:rStyle w:val="Wyrnieniedelikatne"/>
        </w:rPr>
        <w:t xml:space="preserve">Rys.16 </w:t>
      </w:r>
      <w:r w:rsidR="00F32C9F" w:rsidRPr="00F32C9F">
        <w:rPr>
          <w:rStyle w:val="Wyrnieniedelikatne"/>
        </w:rPr>
        <w:t xml:space="preserve">Wykres </w:t>
      </w:r>
      <w:r>
        <w:rPr>
          <w:rStyle w:val="Wyrnieniedelikatne"/>
        </w:rPr>
        <w:t xml:space="preserve">parametrów symulacji SUMO sterowanej </w:t>
      </w:r>
      <w:r w:rsidR="00F32C9F" w:rsidRPr="00F32C9F">
        <w:rPr>
          <w:rStyle w:val="Wyrnieniedelikatne"/>
        </w:rPr>
        <w:t>wytrenowan</w:t>
      </w:r>
      <w:r>
        <w:rPr>
          <w:rStyle w:val="Wyrnieniedelikatne"/>
        </w:rPr>
        <w:t>ym</w:t>
      </w:r>
      <w:r w:rsidR="00F32C9F" w:rsidRPr="00F32C9F">
        <w:rPr>
          <w:rStyle w:val="Wyrnieniedelikatne"/>
        </w:rPr>
        <w:t xml:space="preserve"> model</w:t>
      </w:r>
      <w:r>
        <w:rPr>
          <w:rStyle w:val="Wyrnieniedelikatne"/>
        </w:rPr>
        <w:t>em</w:t>
      </w:r>
      <w:r w:rsidR="00F32C9F" w:rsidRPr="00F32C9F">
        <w:rPr>
          <w:rStyle w:val="Wyrnieniedelikatne"/>
        </w:rPr>
        <w:t xml:space="preserve"> </w:t>
      </w:r>
      <w:r>
        <w:rPr>
          <w:rStyle w:val="Wyrnieniedelikatne"/>
        </w:rPr>
        <w:t>AI</w:t>
      </w:r>
    </w:p>
    <w:p w14:paraId="4638898F" w14:textId="77777777" w:rsidR="00F32C9F" w:rsidRDefault="00F32C9F" w:rsidP="0098593F">
      <w:pPr>
        <w:rPr>
          <w:b/>
          <w:bCs/>
        </w:rPr>
      </w:pPr>
    </w:p>
    <w:p w14:paraId="1F0F564F" w14:textId="77777777" w:rsidR="00BA4D84" w:rsidRPr="00BA4D84" w:rsidRDefault="00BA4D84" w:rsidP="00BA4D84">
      <w:r w:rsidRPr="00BA4D84">
        <w:t>Obserwacje z wykresów</w:t>
      </w:r>
    </w:p>
    <w:p w14:paraId="2A6EE6F9" w14:textId="77777777" w:rsidR="00BA4D84" w:rsidRPr="00BA4D84" w:rsidRDefault="00BA4D84" w:rsidP="00BA4D84">
      <w:r w:rsidRPr="00BA4D84">
        <w:t>Na wczesnych etapach symulacji wartości wskaźników wykazują istotną zmienność, co można interpretować jako okres adaptacyjny modelu AI, w którym algorytm dopasowuje się do dynamicznych warunków drogowych i dostraja swoje decyzje. W miarę postępu symulacji można zaobserwować wyraźną stabilizację i poprawę parametrów ruchu:</w:t>
      </w:r>
    </w:p>
    <w:p w14:paraId="7B9FA2DD" w14:textId="77777777" w:rsidR="00BA4D84" w:rsidRPr="00BA4D84" w:rsidRDefault="00BA4D84" w:rsidP="00BA4D84">
      <w:r w:rsidRPr="00BA4D84">
        <w:t>Średnia prędkość pojazdów wykazuje trend wzrostowy, osiągając i utrzymując wartość na poziomie około 10,4 m/s, co świadczy o zwiększonej płynności ruchu i skutecznym eliminowaniu czynników ograniczających przepustowość.</w:t>
      </w:r>
    </w:p>
    <w:p w14:paraId="3637F245" w14:textId="77777777" w:rsidR="00BA4D84" w:rsidRPr="00BA4D84" w:rsidRDefault="00BA4D84" w:rsidP="00BA4D84">
      <w:r w:rsidRPr="00BA4D84">
        <w:t xml:space="preserve">Liczba zatrzymanych pojazdów ulega systematycznemu obniżeniu, z wartości maksymalnych </w:t>
      </w:r>
      <w:r w:rsidRPr="00BA4D84">
        <w:lastRenderedPageBreak/>
        <w:t>dochodzących do 41 do minimalnych bliskich 1 pojazdu, co potwierdza, że model skutecznie minimalizuje zatrzymania i przeciwdziała tworzeniu się zatorów.</w:t>
      </w:r>
    </w:p>
    <w:p w14:paraId="1B560FD2" w14:textId="77777777" w:rsidR="00BA4D84" w:rsidRPr="00BA4D84" w:rsidRDefault="00BA4D84" w:rsidP="00BA4D84">
      <w:r w:rsidRPr="00BA4D84">
        <w:t>Czas oczekiwania wykazuje ogólną tendencję spadkową, z okazjonalnymi wahaniami. Średnia wartość wynosi około 22,6 sekundy, co wskazuje na efektywne zarządzanie ruchem i ograniczanie przestojów w kluczowych momentach.</w:t>
      </w:r>
    </w:p>
    <w:p w14:paraId="4FA99B18" w14:textId="77777777" w:rsidR="00BA4D84" w:rsidRPr="00BA4D84" w:rsidRDefault="00000000" w:rsidP="00BA4D84">
      <w:r>
        <w:pict w14:anchorId="629C3E4F">
          <v:rect id="_x0000_i1025" style="width:0;height:1.5pt" o:hralign="center" o:hrstd="t" o:hr="t" fillcolor="#a0a0a0" stroked="f"/>
        </w:pict>
      </w:r>
    </w:p>
    <w:p w14:paraId="38AFBD36" w14:textId="77777777" w:rsidR="00BA4D84" w:rsidRPr="00BA4D84" w:rsidRDefault="00BA4D84" w:rsidP="00BA4D84">
      <w:r w:rsidRPr="00BA4D84">
        <w:t>Podsumowanie statystyczne wskaźników</w:t>
      </w:r>
    </w:p>
    <w:p w14:paraId="48FAA41F" w14:textId="77777777" w:rsidR="00BA4D84" w:rsidRPr="00BA4D84" w:rsidRDefault="00BA4D84" w:rsidP="00BA4D84">
      <w:r w:rsidRPr="00BA4D84">
        <w:t>Dla pogłębionej oceny działania modelu przedstawiono statystyki opisowe dla kluczowych parametrów:</w:t>
      </w:r>
    </w:p>
    <w:p w14:paraId="3B7CBC24" w14:textId="77777777" w:rsidR="00AF58C1" w:rsidRDefault="00AF58C1" w:rsidP="00BA4D84"/>
    <w:tbl>
      <w:tblPr>
        <w:tblStyle w:val="Tabela-Siatka"/>
        <w:tblW w:w="9889" w:type="dxa"/>
        <w:tblLook w:val="04A0" w:firstRow="1" w:lastRow="0" w:firstColumn="1" w:lastColumn="0" w:noHBand="0" w:noVBand="1"/>
      </w:tblPr>
      <w:tblGrid>
        <w:gridCol w:w="2799"/>
        <w:gridCol w:w="889"/>
        <w:gridCol w:w="1841"/>
        <w:gridCol w:w="1842"/>
        <w:gridCol w:w="2518"/>
      </w:tblGrid>
      <w:tr w:rsidR="00AF58C1" w14:paraId="3B491CFB" w14:textId="77777777" w:rsidTr="00827ADB">
        <w:tc>
          <w:tcPr>
            <w:tcW w:w="2802" w:type="dxa"/>
          </w:tcPr>
          <w:p w14:paraId="7682E48C" w14:textId="15DA1941" w:rsidR="00AF58C1" w:rsidRPr="00827ADB" w:rsidRDefault="00AF58C1" w:rsidP="00BA4D84">
            <w:pPr>
              <w:rPr>
                <w:sz w:val="22"/>
                <w:szCs w:val="22"/>
              </w:rPr>
            </w:pPr>
            <w:r w:rsidRPr="00827ADB">
              <w:rPr>
                <w:sz w:val="22"/>
                <w:szCs w:val="22"/>
              </w:rPr>
              <w:t>Wskaźnik</w:t>
            </w:r>
          </w:p>
        </w:tc>
        <w:tc>
          <w:tcPr>
            <w:tcW w:w="882" w:type="dxa"/>
          </w:tcPr>
          <w:p w14:paraId="1686BAE9" w14:textId="54A84ED7" w:rsidR="00AF58C1" w:rsidRPr="00827ADB" w:rsidRDefault="00827ADB" w:rsidP="00BA4D84">
            <w:pPr>
              <w:rPr>
                <w:sz w:val="22"/>
                <w:szCs w:val="22"/>
              </w:rPr>
            </w:pPr>
            <w:r w:rsidRPr="00827ADB">
              <w:rPr>
                <w:sz w:val="22"/>
                <w:szCs w:val="22"/>
              </w:rPr>
              <w:t>Średnia</w:t>
            </w:r>
          </w:p>
        </w:tc>
        <w:tc>
          <w:tcPr>
            <w:tcW w:w="1842" w:type="dxa"/>
          </w:tcPr>
          <w:p w14:paraId="49BD2D6C" w14:textId="68793B6E" w:rsidR="00AF58C1" w:rsidRPr="00827ADB" w:rsidRDefault="00827ADB" w:rsidP="00BA4D84">
            <w:pPr>
              <w:rPr>
                <w:sz w:val="22"/>
                <w:szCs w:val="22"/>
              </w:rPr>
            </w:pPr>
            <w:r w:rsidRPr="00827ADB">
              <w:rPr>
                <w:sz w:val="22"/>
                <w:szCs w:val="22"/>
              </w:rPr>
              <w:t>Min. wartość</w:t>
            </w:r>
          </w:p>
        </w:tc>
        <w:tc>
          <w:tcPr>
            <w:tcW w:w="1843" w:type="dxa"/>
          </w:tcPr>
          <w:p w14:paraId="79846B96" w14:textId="7D205385" w:rsidR="00AF58C1" w:rsidRPr="00827ADB" w:rsidRDefault="00827ADB" w:rsidP="00BA4D84">
            <w:pPr>
              <w:rPr>
                <w:sz w:val="22"/>
                <w:szCs w:val="22"/>
              </w:rPr>
            </w:pPr>
            <w:r w:rsidRPr="00827ADB">
              <w:rPr>
                <w:sz w:val="22"/>
                <w:szCs w:val="22"/>
              </w:rPr>
              <w:t>Max. wartość</w:t>
            </w:r>
          </w:p>
        </w:tc>
        <w:tc>
          <w:tcPr>
            <w:tcW w:w="2520" w:type="dxa"/>
          </w:tcPr>
          <w:p w14:paraId="68205426" w14:textId="539049B1" w:rsidR="00AF58C1" w:rsidRPr="00827ADB" w:rsidRDefault="00827ADB" w:rsidP="00BA4D84">
            <w:pPr>
              <w:rPr>
                <w:sz w:val="22"/>
                <w:szCs w:val="22"/>
              </w:rPr>
            </w:pPr>
            <w:r w:rsidRPr="00827ADB">
              <w:rPr>
                <w:sz w:val="22"/>
                <w:szCs w:val="22"/>
              </w:rPr>
              <w:t>Odchylenie standardowe</w:t>
            </w:r>
          </w:p>
        </w:tc>
      </w:tr>
      <w:tr w:rsidR="00827ADB" w:rsidRPr="00827ADB" w14:paraId="07244ACD" w14:textId="77777777" w:rsidTr="00827ADB">
        <w:tc>
          <w:tcPr>
            <w:tcW w:w="2802" w:type="dxa"/>
          </w:tcPr>
          <w:p w14:paraId="7EE9A797" w14:textId="5076507B" w:rsidR="00827ADB" w:rsidRPr="00827ADB" w:rsidRDefault="00827ADB" w:rsidP="00827ADB">
            <w:pPr>
              <w:rPr>
                <w:sz w:val="22"/>
                <w:szCs w:val="22"/>
              </w:rPr>
            </w:pPr>
            <w:r w:rsidRPr="00827ADB">
              <w:rPr>
                <w:sz w:val="22"/>
                <w:szCs w:val="22"/>
              </w:rPr>
              <w:t>Średnia prędkość (m/s)</w:t>
            </w:r>
          </w:p>
        </w:tc>
        <w:tc>
          <w:tcPr>
            <w:tcW w:w="882" w:type="dxa"/>
            <w:vAlign w:val="center"/>
          </w:tcPr>
          <w:p w14:paraId="64CF46F6" w14:textId="1CD52836" w:rsidR="00827ADB" w:rsidRPr="00827ADB" w:rsidRDefault="00827ADB" w:rsidP="00827ADB">
            <w:pPr>
              <w:rPr>
                <w:sz w:val="22"/>
                <w:szCs w:val="22"/>
              </w:rPr>
            </w:pPr>
            <w:r w:rsidRPr="00827ADB">
              <w:rPr>
                <w:sz w:val="22"/>
                <w:szCs w:val="22"/>
              </w:rPr>
              <w:t>10,37</w:t>
            </w:r>
          </w:p>
        </w:tc>
        <w:tc>
          <w:tcPr>
            <w:tcW w:w="1842" w:type="dxa"/>
          </w:tcPr>
          <w:p w14:paraId="7EE235FD" w14:textId="5FFADB4C" w:rsidR="00827ADB" w:rsidRPr="00827ADB" w:rsidRDefault="00827ADB" w:rsidP="00827ADB">
            <w:pPr>
              <w:rPr>
                <w:sz w:val="22"/>
                <w:szCs w:val="22"/>
              </w:rPr>
            </w:pPr>
            <w:r w:rsidRPr="00827ADB">
              <w:rPr>
                <w:sz w:val="22"/>
                <w:szCs w:val="22"/>
              </w:rPr>
              <w:t>4,85</w:t>
            </w:r>
          </w:p>
        </w:tc>
        <w:tc>
          <w:tcPr>
            <w:tcW w:w="1843" w:type="dxa"/>
          </w:tcPr>
          <w:p w14:paraId="473E16F5" w14:textId="23C8CF5A" w:rsidR="00827ADB" w:rsidRPr="00827ADB" w:rsidRDefault="00827ADB" w:rsidP="00827ADB">
            <w:pPr>
              <w:rPr>
                <w:sz w:val="22"/>
                <w:szCs w:val="22"/>
              </w:rPr>
            </w:pPr>
            <w:r w:rsidRPr="00827ADB">
              <w:rPr>
                <w:sz w:val="22"/>
                <w:szCs w:val="22"/>
              </w:rPr>
              <w:t>13,92</w:t>
            </w:r>
          </w:p>
        </w:tc>
        <w:tc>
          <w:tcPr>
            <w:tcW w:w="2520" w:type="dxa"/>
          </w:tcPr>
          <w:p w14:paraId="34038C26" w14:textId="55ED8610" w:rsidR="00827ADB" w:rsidRPr="00827ADB" w:rsidRDefault="00827ADB" w:rsidP="00827ADB">
            <w:pPr>
              <w:rPr>
                <w:sz w:val="22"/>
                <w:szCs w:val="22"/>
              </w:rPr>
            </w:pPr>
            <w:r w:rsidRPr="00827ADB">
              <w:rPr>
                <w:sz w:val="22"/>
                <w:szCs w:val="22"/>
              </w:rPr>
              <w:t>2,21</w:t>
            </w:r>
          </w:p>
        </w:tc>
      </w:tr>
      <w:tr w:rsidR="00827ADB" w14:paraId="2D1B3BE5" w14:textId="77777777" w:rsidTr="00827ADB">
        <w:tc>
          <w:tcPr>
            <w:tcW w:w="2802" w:type="dxa"/>
          </w:tcPr>
          <w:p w14:paraId="16564868" w14:textId="3D9724D9" w:rsidR="00827ADB" w:rsidRPr="00827ADB" w:rsidRDefault="00827ADB" w:rsidP="00827ADB">
            <w:pPr>
              <w:rPr>
                <w:sz w:val="22"/>
                <w:szCs w:val="22"/>
              </w:rPr>
            </w:pPr>
            <w:r w:rsidRPr="00827ADB">
              <w:rPr>
                <w:sz w:val="22"/>
                <w:szCs w:val="22"/>
              </w:rPr>
              <w:t>Zatrzymane pojazdy</w:t>
            </w:r>
          </w:p>
        </w:tc>
        <w:tc>
          <w:tcPr>
            <w:tcW w:w="882" w:type="dxa"/>
          </w:tcPr>
          <w:p w14:paraId="07247E86" w14:textId="61CCCF94" w:rsidR="00827ADB" w:rsidRPr="00827ADB" w:rsidRDefault="00827ADB" w:rsidP="00827ADB">
            <w:pPr>
              <w:rPr>
                <w:sz w:val="22"/>
                <w:szCs w:val="22"/>
              </w:rPr>
            </w:pPr>
            <w:r w:rsidRPr="00827ADB">
              <w:rPr>
                <w:sz w:val="22"/>
                <w:szCs w:val="22"/>
              </w:rPr>
              <w:t>12,45</w:t>
            </w:r>
          </w:p>
        </w:tc>
        <w:tc>
          <w:tcPr>
            <w:tcW w:w="1842" w:type="dxa"/>
            <w:vAlign w:val="center"/>
          </w:tcPr>
          <w:p w14:paraId="1E168BC3" w14:textId="61E1C484" w:rsidR="00827ADB" w:rsidRPr="00827ADB" w:rsidRDefault="00827ADB" w:rsidP="00827ADB">
            <w:pPr>
              <w:rPr>
                <w:sz w:val="22"/>
                <w:szCs w:val="22"/>
              </w:rPr>
            </w:pPr>
            <w:r w:rsidRPr="00827ADB">
              <w:rPr>
                <w:sz w:val="22"/>
                <w:szCs w:val="22"/>
              </w:rPr>
              <w:t>1</w:t>
            </w:r>
          </w:p>
        </w:tc>
        <w:tc>
          <w:tcPr>
            <w:tcW w:w="1843" w:type="dxa"/>
            <w:vAlign w:val="center"/>
          </w:tcPr>
          <w:p w14:paraId="61FC6A57" w14:textId="195A4FA5" w:rsidR="00827ADB" w:rsidRPr="00827ADB" w:rsidRDefault="00827ADB" w:rsidP="00827ADB">
            <w:pPr>
              <w:rPr>
                <w:sz w:val="22"/>
                <w:szCs w:val="22"/>
              </w:rPr>
            </w:pPr>
            <w:r w:rsidRPr="00827ADB">
              <w:rPr>
                <w:sz w:val="22"/>
                <w:szCs w:val="22"/>
              </w:rPr>
              <w:t>41</w:t>
            </w:r>
          </w:p>
        </w:tc>
        <w:tc>
          <w:tcPr>
            <w:tcW w:w="2520" w:type="dxa"/>
          </w:tcPr>
          <w:p w14:paraId="2B8875C8" w14:textId="3289C676" w:rsidR="00827ADB" w:rsidRPr="00827ADB" w:rsidRDefault="00827ADB" w:rsidP="00827ADB">
            <w:pPr>
              <w:rPr>
                <w:sz w:val="22"/>
                <w:szCs w:val="22"/>
              </w:rPr>
            </w:pPr>
            <w:r w:rsidRPr="00827ADB">
              <w:rPr>
                <w:sz w:val="22"/>
                <w:szCs w:val="22"/>
              </w:rPr>
              <w:t>6,88</w:t>
            </w:r>
          </w:p>
        </w:tc>
      </w:tr>
      <w:tr w:rsidR="00827ADB" w14:paraId="6D3A674A" w14:textId="77777777" w:rsidTr="00827ADB">
        <w:tc>
          <w:tcPr>
            <w:tcW w:w="2802" w:type="dxa"/>
          </w:tcPr>
          <w:p w14:paraId="08D5898D" w14:textId="224908B1" w:rsidR="00827ADB" w:rsidRPr="00827ADB" w:rsidRDefault="00827ADB" w:rsidP="00827ADB">
            <w:pPr>
              <w:rPr>
                <w:sz w:val="22"/>
                <w:szCs w:val="22"/>
              </w:rPr>
            </w:pPr>
            <w:r w:rsidRPr="00827ADB">
              <w:rPr>
                <w:sz w:val="22"/>
                <w:szCs w:val="22"/>
              </w:rPr>
              <w:t>Czas oczekiwania (s)</w:t>
            </w:r>
          </w:p>
        </w:tc>
        <w:tc>
          <w:tcPr>
            <w:tcW w:w="882" w:type="dxa"/>
          </w:tcPr>
          <w:p w14:paraId="030A9309" w14:textId="10869476" w:rsidR="00827ADB" w:rsidRPr="00827ADB" w:rsidRDefault="00827ADB" w:rsidP="00827ADB">
            <w:pPr>
              <w:rPr>
                <w:sz w:val="22"/>
                <w:szCs w:val="22"/>
              </w:rPr>
            </w:pPr>
            <w:r w:rsidRPr="00827ADB">
              <w:rPr>
                <w:sz w:val="22"/>
                <w:szCs w:val="22"/>
              </w:rPr>
              <w:t>22,64</w:t>
            </w:r>
          </w:p>
        </w:tc>
        <w:tc>
          <w:tcPr>
            <w:tcW w:w="1842" w:type="dxa"/>
          </w:tcPr>
          <w:p w14:paraId="47B76536" w14:textId="0B69372F" w:rsidR="00827ADB" w:rsidRPr="00827ADB" w:rsidRDefault="00827ADB" w:rsidP="00827ADB">
            <w:pPr>
              <w:rPr>
                <w:sz w:val="22"/>
                <w:szCs w:val="22"/>
              </w:rPr>
            </w:pPr>
            <w:r w:rsidRPr="00827ADB">
              <w:rPr>
                <w:sz w:val="22"/>
                <w:szCs w:val="22"/>
              </w:rPr>
              <w:t>4,12</w:t>
            </w:r>
          </w:p>
        </w:tc>
        <w:tc>
          <w:tcPr>
            <w:tcW w:w="1843" w:type="dxa"/>
          </w:tcPr>
          <w:p w14:paraId="61B29126" w14:textId="5E76C10B" w:rsidR="00827ADB" w:rsidRPr="00827ADB" w:rsidRDefault="00827ADB" w:rsidP="00827ADB">
            <w:pPr>
              <w:rPr>
                <w:sz w:val="22"/>
                <w:szCs w:val="22"/>
              </w:rPr>
            </w:pPr>
            <w:r w:rsidRPr="00827ADB">
              <w:rPr>
                <w:sz w:val="22"/>
                <w:szCs w:val="22"/>
              </w:rPr>
              <w:t>4,12</w:t>
            </w:r>
          </w:p>
        </w:tc>
        <w:tc>
          <w:tcPr>
            <w:tcW w:w="2520" w:type="dxa"/>
          </w:tcPr>
          <w:p w14:paraId="1A77490E" w14:textId="447B57A1" w:rsidR="00827ADB" w:rsidRPr="00827ADB" w:rsidRDefault="00827ADB" w:rsidP="00827ADB">
            <w:pPr>
              <w:rPr>
                <w:sz w:val="22"/>
                <w:szCs w:val="22"/>
              </w:rPr>
            </w:pPr>
            <w:r w:rsidRPr="00827ADB">
              <w:rPr>
                <w:sz w:val="22"/>
                <w:szCs w:val="22"/>
              </w:rPr>
              <w:t>11,47</w:t>
            </w:r>
          </w:p>
        </w:tc>
      </w:tr>
    </w:tbl>
    <w:p w14:paraId="2E35A3A8" w14:textId="77777777" w:rsidR="00AF58C1" w:rsidRDefault="00AF58C1" w:rsidP="00BA4D84"/>
    <w:p w14:paraId="327E908C" w14:textId="77777777" w:rsidR="00AF58C1" w:rsidRDefault="00AF58C1" w:rsidP="00BA4D84"/>
    <w:p w14:paraId="2982350B" w14:textId="3B4A7530" w:rsidR="00BA4D84" w:rsidRPr="00BA4D84" w:rsidRDefault="00BA4D84" w:rsidP="00BA4D84">
      <w:r w:rsidRPr="00BA4D84">
        <w:t>Powyższe dane wskazują na umiarkowaną zmienność wskaźników, co potwierdza, że model nie tylko reaguje dynamicznie, ale także dąży do utrzymywania stabilnych i optymalnych warunków ruchu.</w:t>
      </w:r>
    </w:p>
    <w:p w14:paraId="0588186F" w14:textId="77777777" w:rsidR="00BA4D84" w:rsidRDefault="00BA4D84" w:rsidP="00BA4D84"/>
    <w:p w14:paraId="29CDB28E" w14:textId="4796F6D5" w:rsidR="00BA4D84" w:rsidRPr="00BA4D84" w:rsidRDefault="00BA4D84" w:rsidP="00BA4D84">
      <w:r w:rsidRPr="00BA4D84">
        <w:t>Przeprowadzona analiza potwierdza, że opracowany model AI skutecznie optymalizuje parametry sterowania ruchem drogowym. Obserwowana poprawa we wszystkich trzech kluczowych wskaźnikach – wzrost średniej prędkości, redukcja liczby zatrzymanych pojazdów oraz skrócenie czasu oczekiwania – jednoznacznie wskazuje na wysoką jakość wytrenowanej polityki decyzyjnej.</w:t>
      </w:r>
    </w:p>
    <w:p w14:paraId="5347AC54" w14:textId="77777777" w:rsidR="00BA4D84" w:rsidRPr="00BA4D84" w:rsidRDefault="00BA4D84" w:rsidP="00BA4D84">
      <w:r w:rsidRPr="00BA4D84">
        <w:t>Model wykazuje zdolność adaptacji do dynamicznie zmieniających się warunków ruchu, co stanowi istotną zaletę w kontekście rzeczywistych zastosowań systemów inteligentnego zarządzania ruchem drogowym. Stabilność i skuteczność działań modelu w różnych warunkach potwierdza, że implementacja oparta na uczeniu ze wzmocnieniem realizuje założone cele funkcjonalne oraz może stanowić solidną podstawę dla praktycznego wdrożenia w środowisku miejskim.</w:t>
      </w:r>
    </w:p>
    <w:p w14:paraId="77986352" w14:textId="77777777" w:rsidR="0098593F" w:rsidRDefault="0098593F" w:rsidP="00D72347">
      <w:pPr>
        <w:rPr>
          <w:rStyle w:val="StrongEmphasis"/>
          <w:b w:val="0"/>
          <w:bCs w:val="0"/>
        </w:rPr>
      </w:pPr>
    </w:p>
    <w:p w14:paraId="2B599BC8" w14:textId="225E733A" w:rsidR="00BA4D84" w:rsidRDefault="00BA4D84" w:rsidP="00D72347">
      <w:pPr>
        <w:rPr>
          <w:rStyle w:val="StrongEmphasis"/>
          <w:b w:val="0"/>
          <w:bCs w:val="0"/>
        </w:rPr>
      </w:pPr>
      <w:r>
        <w:rPr>
          <w:rStyle w:val="StrongEmphasis"/>
          <w:b w:val="0"/>
          <w:bCs w:val="0"/>
        </w:rPr>
        <w:br/>
      </w:r>
    </w:p>
    <w:p w14:paraId="7B03AA0A" w14:textId="664BF3EF" w:rsidR="00F67685" w:rsidRDefault="00BA4D84" w:rsidP="00827ADB">
      <w:pPr>
        <w:kinsoku/>
        <w:adjustRightInd/>
        <w:spacing w:line="240" w:lineRule="auto"/>
        <w:rPr>
          <w:rStyle w:val="StrongEmphasis"/>
        </w:rPr>
      </w:pPr>
      <w:r>
        <w:rPr>
          <w:rStyle w:val="StrongEmphasis"/>
          <w:b w:val="0"/>
          <w:bCs w:val="0"/>
        </w:rPr>
        <w:br w:type="page"/>
      </w:r>
      <w:r>
        <w:rPr>
          <w:rStyle w:val="StrongEmphasis"/>
        </w:rPr>
        <w:lastRenderedPageBreak/>
        <w:t xml:space="preserve">8.6 </w:t>
      </w:r>
      <w:r w:rsidR="0098593F">
        <w:rPr>
          <w:rStyle w:val="StrongEmphasis"/>
        </w:rPr>
        <w:t>Porów</w:t>
      </w:r>
      <w:r>
        <w:rPr>
          <w:rStyle w:val="StrongEmphasis"/>
        </w:rPr>
        <w:t>n</w:t>
      </w:r>
      <w:r w:rsidR="0098593F">
        <w:rPr>
          <w:rStyle w:val="StrongEmphasis"/>
        </w:rPr>
        <w:t>anie do innych systemów</w:t>
      </w:r>
      <w:r w:rsidR="00522E5A">
        <w:rPr>
          <w:noProof/>
        </w:rPr>
        <mc:AlternateContent>
          <mc:Choice Requires="wps">
            <w:drawing>
              <wp:inline distT="0" distB="0" distL="0" distR="0" wp14:anchorId="290F05B8" wp14:editId="300CDF96">
                <wp:extent cx="307340" cy="307340"/>
                <wp:effectExtent l="0" t="0" r="0" b="0"/>
                <wp:docPr id="770831086" name="Prostokąt 6"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0D64C" id="Prostokąt 6"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C102A2">
        <w:rPr>
          <w:noProof/>
        </w:rPr>
        <w:drawing>
          <wp:inline distT="0" distB="0" distL="0" distR="0" wp14:anchorId="4AE4DC8D" wp14:editId="6B9B9C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27"/>
                    <a:stretch>
                      <a:fillRect/>
                    </a:stretch>
                  </pic:blipFill>
                  <pic:spPr>
                    <a:xfrm>
                      <a:off x="0" y="0"/>
                      <a:ext cx="5760720" cy="2444115"/>
                    </a:xfrm>
                    <a:prstGeom prst="rect">
                      <a:avLst/>
                    </a:prstGeom>
                  </pic:spPr>
                </pic:pic>
              </a:graphicData>
            </a:graphic>
          </wp:inline>
        </w:drawing>
      </w:r>
    </w:p>
    <w:p w14:paraId="1EEEBBEF" w14:textId="2AD03930" w:rsidR="00827ADB" w:rsidRPr="00F32C9F" w:rsidRDefault="00827ADB" w:rsidP="00827ADB">
      <w:pPr>
        <w:rPr>
          <w:rStyle w:val="Wyrnieniedelikatne"/>
        </w:rPr>
      </w:pPr>
      <w:r>
        <w:rPr>
          <w:rStyle w:val="Wyrnieniedelikatne"/>
        </w:rPr>
        <w:t>Rys.1</w:t>
      </w:r>
      <w:r>
        <w:rPr>
          <w:rStyle w:val="Wyrnieniedelikatne"/>
        </w:rPr>
        <w:t>7</w:t>
      </w:r>
      <w:r>
        <w:rPr>
          <w:rStyle w:val="Wyrnieniedelikatne"/>
        </w:rPr>
        <w:t xml:space="preserve"> </w:t>
      </w:r>
      <w:r>
        <w:rPr>
          <w:rStyle w:val="Wyrnieniedelikatne"/>
        </w:rPr>
        <w:t>Porównanie systemów sterowania pod względem czasu oczekiwania pojazdu.</w:t>
      </w:r>
    </w:p>
    <w:p w14:paraId="6A3C78AF" w14:textId="561DE5E1" w:rsidR="004E5DF0" w:rsidRPr="004E5DF0" w:rsidRDefault="004E5DF0" w:rsidP="004E5DF0"/>
    <w:p w14:paraId="2CEEB6A7" w14:textId="77777777" w:rsidR="004E5DF0" w:rsidRPr="004E5DF0" w:rsidRDefault="004E5DF0" w:rsidP="004E5DF0">
      <w:r w:rsidRPr="004E5DF0">
        <w:t>W celu obiektywnej oceny skuteczności modelu sterowania ruchem opartego na uczeniu ze wzmocnieniem, przeprowadzono porównanie z dwoma alternatywnymi strategiami:</w:t>
      </w:r>
    </w:p>
    <w:p w14:paraId="5CE1FFC8" w14:textId="77777777" w:rsidR="004E5DF0" w:rsidRPr="004E5DF0" w:rsidRDefault="004E5DF0" w:rsidP="004E5DF0">
      <w:r w:rsidRPr="004E5DF0">
        <w:t>Model AI – dynamiczny system oparty na algorytmie uczenia ze wzmocnieniem, uczący się optymalnej polityki na podstawie informacji o bieżącej sytuacji drogowej.</w:t>
      </w:r>
    </w:p>
    <w:p w14:paraId="651E70B3" w14:textId="77777777" w:rsidR="004E5DF0" w:rsidRPr="004E5DF0" w:rsidRDefault="004E5DF0" w:rsidP="004E5DF0">
      <w:r w:rsidRPr="004E5DF0">
        <w:t>Optymalne światła – system statyczny, w którym czasy sygnałów zostały dobrane na podstawie wcześniejszej analizy scenariusza (np. metoda zielonej fali).</w:t>
      </w:r>
    </w:p>
    <w:p w14:paraId="5BD66316" w14:textId="77777777" w:rsidR="004E5DF0" w:rsidRPr="004E5DF0" w:rsidRDefault="004E5DF0" w:rsidP="004E5DF0">
      <w:r w:rsidRPr="004E5DF0">
        <w:t>Równe sekwencje („głupie” światła) – tradycyjny system, w którym każda faza sygnalizacji świetlnej ma ustaloną, równą długość, niezależnie od natężenia ruchu.</w:t>
      </w:r>
    </w:p>
    <w:p w14:paraId="4AA41796" w14:textId="77777777" w:rsidR="004E5DF0" w:rsidRPr="004E5DF0" w:rsidRDefault="004E5DF0" w:rsidP="004E5DF0">
      <w:r w:rsidRPr="004E5DF0">
        <w:t>Na poniższym wykresie przedstawiono zmiany średniego czasu oczekiwania pojazdów w funkcji czasu (kroków symulacji) dla każdego z systemów:</w:t>
      </w:r>
    </w:p>
    <w:p w14:paraId="1429B21B" w14:textId="77777777" w:rsidR="004E5DF0" w:rsidRPr="004E5DF0" w:rsidRDefault="00000000" w:rsidP="004E5DF0">
      <w:r>
        <w:pict w14:anchorId="0DB468BD">
          <v:rect id="_x0000_i1026" style="width:0;height:1.5pt" o:hralign="center" o:hrstd="t" o:hr="t" fillcolor="#a0a0a0" stroked="f"/>
        </w:pict>
      </w:r>
    </w:p>
    <w:p w14:paraId="1EA27CC5" w14:textId="77777777" w:rsidR="004E5DF0" w:rsidRPr="004E5DF0" w:rsidRDefault="004E5DF0" w:rsidP="004E5DF0">
      <w:r w:rsidRPr="004E5DF0">
        <w:t>Analiza wykresu</w:t>
      </w:r>
    </w:p>
    <w:p w14:paraId="5A994591" w14:textId="77777777" w:rsidR="004E5DF0" w:rsidRPr="004E5DF0" w:rsidRDefault="004E5DF0" w:rsidP="004E5DF0">
      <w:r w:rsidRPr="004E5DF0">
        <w:t>Model AI (zielona linia) utrzymuje najniższe wartości średniego czasu oczekiwania przez większość czasu symulacji. Linia jest relatywnie gładka i stabilna, co wskazuje na efektywne, adaptacyjne zarządzanie ruchem przez model.</w:t>
      </w:r>
    </w:p>
    <w:p w14:paraId="450EA7C3" w14:textId="77777777" w:rsidR="004E5DF0" w:rsidRPr="004E5DF0" w:rsidRDefault="004E5DF0" w:rsidP="004E5DF0">
      <w:r w:rsidRPr="004E5DF0">
        <w:t>System z optymalnie dobranymi światłami (niebieska linia) osiąga dobre wyniki, zbliżone do AI w niektórych okresach, jednak jego skuteczność spada w przypadku zmiennego natężenia ruchu. Występują większe fluktuacje i wzrosty czasu oczekiwania, co może być efektem braku elastyczności w stosunku do dynamicznej sytuacji na skrzyżowaniu.</w:t>
      </w:r>
    </w:p>
    <w:p w14:paraId="5E46C6BE" w14:textId="77777777" w:rsidR="004E5DF0" w:rsidRPr="004E5DF0" w:rsidRDefault="004E5DF0" w:rsidP="004E5DF0">
      <w:r w:rsidRPr="004E5DF0">
        <w:t xml:space="preserve">System sekwencyjny („głupi”) (czerwona linia) wypada zdecydowanie najsłabiej. Czas oczekiwania jest znacznie wyższy i bardziej niestabilny, co jednoznacznie wskazuje na </w:t>
      </w:r>
      <w:r w:rsidRPr="004E5DF0">
        <w:lastRenderedPageBreak/>
        <w:t>nieefektywność podejścia opartego na sztywnych cyklach niezależnych od sytuacji drogowej.</w:t>
      </w:r>
    </w:p>
    <w:p w14:paraId="5C435E3C" w14:textId="77777777" w:rsidR="004E5DF0" w:rsidRPr="004E5DF0" w:rsidRDefault="00000000" w:rsidP="004E5DF0">
      <w:r>
        <w:pict w14:anchorId="5D22D2B4">
          <v:rect id="_x0000_i1027" style="width:0;height:1.5pt" o:hralign="center" o:hrstd="t" o:hr="t" fillcolor="#a0a0a0" stroked="f"/>
        </w:pict>
      </w:r>
    </w:p>
    <w:p w14:paraId="1F82FD43" w14:textId="77777777" w:rsidR="004E5DF0" w:rsidRPr="004E5DF0" w:rsidRDefault="004E5DF0" w:rsidP="004E5DF0">
      <w:r w:rsidRPr="004E5DF0">
        <w:t>Anomalia w modelu AI – skok czasu oczekiwania</w:t>
      </w:r>
    </w:p>
    <w:p w14:paraId="7F3AC888" w14:textId="77777777" w:rsidR="004E5DF0" w:rsidRPr="004E5DF0" w:rsidRDefault="004E5DF0" w:rsidP="004E5DF0">
      <w:r w:rsidRPr="004E5DF0">
        <w:t>W danych wygenerowanych przez model AI zaobserwowano nagły wzrost czasu oczekiwania do wartości ok. 40 000 sekund w jednym z kroków symulacji. Taki pik jest istotną anomalią, znacząco odbiegającą od reszty danych. Możliwe przyczyny to:</w:t>
      </w:r>
    </w:p>
    <w:p w14:paraId="0D2BF768" w14:textId="77777777" w:rsidR="004E5DF0" w:rsidRPr="004E5DF0" w:rsidRDefault="004E5DF0" w:rsidP="004E5DF0">
      <w:r w:rsidRPr="004E5DF0">
        <w:t>podjęcie serii błędnych decyzji przez agenta w fazie eksploracji,</w:t>
      </w:r>
    </w:p>
    <w:p w14:paraId="6ABEF6C5" w14:textId="77777777" w:rsidR="004E5DF0" w:rsidRPr="004E5DF0" w:rsidRDefault="004E5DF0" w:rsidP="004E5DF0">
      <w:r w:rsidRPr="004E5DF0">
        <w:t>lokalne zatłoczenie lub zator krytyczny,</w:t>
      </w:r>
    </w:p>
    <w:p w14:paraId="3B0DC0ED" w14:textId="77777777" w:rsidR="004E5DF0" w:rsidRPr="004E5DF0" w:rsidRDefault="004E5DF0" w:rsidP="004E5DF0">
      <w:r w:rsidRPr="004E5DF0">
        <w:t>błąd w komunikacji ze środowiskiem symulacyjnym (np. z SUMO),</w:t>
      </w:r>
    </w:p>
    <w:p w14:paraId="19AF2A61" w14:textId="77777777" w:rsidR="004E5DF0" w:rsidRPr="004E5DF0" w:rsidRDefault="004E5DF0" w:rsidP="004E5DF0">
      <w:r w:rsidRPr="004E5DF0">
        <w:t>brak zrównoważonej polityki w sytuacji skrajnego natężenia.</w:t>
      </w:r>
    </w:p>
    <w:p w14:paraId="6FF97C63" w14:textId="77777777" w:rsidR="004E5DF0" w:rsidRPr="004E5DF0" w:rsidRDefault="004E5DF0" w:rsidP="004E5DF0">
      <w:r w:rsidRPr="004E5DF0">
        <w:t>Niezależnie od przyczyny, istotne jest, że model AI szybko powrócił do normalnych wartości czasu oczekiwania, co świadczy o jego zdolności do samoregulacji i odzyskiwania kontroli nad ruchem.</w:t>
      </w:r>
    </w:p>
    <w:p w14:paraId="5125E829" w14:textId="77777777" w:rsidR="004E5DF0" w:rsidRPr="004E5DF0" w:rsidRDefault="00000000" w:rsidP="004E5DF0">
      <w:r>
        <w:pict w14:anchorId="1BFA3E80">
          <v:rect id="_x0000_i1028" style="width:0;height:1.5pt" o:hralign="center" o:hrstd="t" o:hr="t" fillcolor="#a0a0a0" stroked="f"/>
        </w:pict>
      </w:r>
    </w:p>
    <w:p w14:paraId="36485306" w14:textId="4BD603DE" w:rsidR="004E5DF0" w:rsidRPr="004E5DF0" w:rsidRDefault="004E5DF0" w:rsidP="004F49FB">
      <w:pPr>
        <w:tabs>
          <w:tab w:val="left" w:pos="3465"/>
        </w:tabs>
      </w:pPr>
      <w:r w:rsidRPr="004E5DF0">
        <w:t>Podsumowanie i wnioski</w:t>
      </w:r>
      <w:r w:rsidR="004F49FB">
        <w:tab/>
      </w:r>
    </w:p>
    <w:p w14:paraId="0FA5D6C3" w14:textId="77777777" w:rsidR="004E5DF0" w:rsidRPr="004E5DF0" w:rsidRDefault="004E5DF0" w:rsidP="004E5DF0">
      <w:r w:rsidRPr="004E5DF0">
        <w:t>Porównanie trzech podejść jednoznacznie wskazuje, że model AI oferuje najwyższą efektywność sterowania ruchem w testowanym środowisku. Osiąga on:</w:t>
      </w:r>
    </w:p>
    <w:p w14:paraId="682CB88D" w14:textId="77777777" w:rsidR="004E5DF0" w:rsidRPr="004E5DF0" w:rsidRDefault="004E5DF0" w:rsidP="004E5DF0">
      <w:r w:rsidRPr="004E5DF0">
        <w:t>najniższe wartości średniego czasu oczekiwania,</w:t>
      </w:r>
    </w:p>
    <w:p w14:paraId="16B0DE87" w14:textId="77777777" w:rsidR="004E5DF0" w:rsidRDefault="004E5DF0" w:rsidP="004E5DF0">
      <w:r w:rsidRPr="004E5DF0">
        <w:t>najwyższą stabilność działania,</w:t>
      </w:r>
    </w:p>
    <w:p w14:paraId="1C62C4C6" w14:textId="0B6D86CA" w:rsidR="004F49FB" w:rsidRPr="004E5DF0" w:rsidRDefault="004F49FB" w:rsidP="004E5DF0">
      <w:r>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28"/>
                    <a:stretch>
                      <a:fillRect/>
                    </a:stretch>
                  </pic:blipFill>
                  <pic:spPr>
                    <a:xfrm>
                      <a:off x="0" y="0"/>
                      <a:ext cx="4285764" cy="2553413"/>
                    </a:xfrm>
                    <a:prstGeom prst="rect">
                      <a:avLst/>
                    </a:prstGeom>
                  </pic:spPr>
                </pic:pic>
              </a:graphicData>
            </a:graphic>
          </wp:inline>
        </w:drawing>
      </w:r>
    </w:p>
    <w:p w14:paraId="1A55AAB3" w14:textId="77777777" w:rsidR="004E5DF0" w:rsidRPr="004E5DF0" w:rsidRDefault="004E5DF0" w:rsidP="004E5DF0">
      <w:r w:rsidRPr="004E5DF0">
        <w:t>zdolność do adaptacji w sytuacjach zmiennego natężenia ruchu.</w:t>
      </w:r>
    </w:p>
    <w:p w14:paraId="63825DB5" w14:textId="77777777" w:rsidR="004E5DF0" w:rsidRDefault="004E5DF0" w:rsidP="004E5DF0">
      <w:r w:rsidRPr="004E5DF0">
        <w:t>Systemy statyczne (optymalne i sekwencyjne) mimo swojej prostoty, nie są w stanie dorównać elastyczności i adaptacyjności modelu AI, co czyni podejście oparte na uczeniu ze wzmocnieniem bardziej perspektywicznym dla rzeczywistych wdrożeń inteligentnych systemów transportowych.</w:t>
      </w:r>
    </w:p>
    <w:p w14:paraId="5CF78D96" w14:textId="77777777" w:rsidR="00C102A2" w:rsidRDefault="00C102A2" w:rsidP="004E5DF0"/>
    <w:p w14:paraId="13008478" w14:textId="77777777" w:rsidR="00C102A2" w:rsidRPr="00C102A2" w:rsidRDefault="00C102A2" w:rsidP="00C102A2">
      <w:r w:rsidRPr="00C102A2">
        <w:t xml:space="preserve">  </w:t>
      </w:r>
      <w:r w:rsidRPr="00C102A2">
        <w:rPr>
          <w:b/>
          <w:bCs/>
        </w:rPr>
        <w:t>Model AI znacząco skraca czas oczekiwania</w:t>
      </w:r>
      <w:r w:rsidRPr="00C102A2">
        <w:t xml:space="preserve"> w porównaniu do pozostałych systemów, zwłaszcza w zakresie mediany.</w:t>
      </w:r>
    </w:p>
    <w:p w14:paraId="15E69A61" w14:textId="77777777" w:rsidR="00C102A2" w:rsidRPr="00C102A2" w:rsidRDefault="00C102A2" w:rsidP="00C102A2">
      <w:r w:rsidRPr="00C102A2">
        <w:t xml:space="preserve">  Mimo wysokiej średniej (wpływają na nią nieliczne bardzo wysokie wartości), większość przypadków ma </w:t>
      </w:r>
      <w:r w:rsidRPr="00C102A2">
        <w:rPr>
          <w:b/>
          <w:bCs/>
        </w:rPr>
        <w:t>krótszy czas oczekiwania</w:t>
      </w:r>
      <w:r w:rsidRPr="00C102A2">
        <w:t xml:space="preserve"> niż w systemach tradycyjnych.</w:t>
      </w:r>
    </w:p>
    <w:p w14:paraId="4ABD4A36" w14:textId="77777777" w:rsidR="00C102A2" w:rsidRPr="00C102A2" w:rsidRDefault="00C102A2" w:rsidP="00C102A2">
      <w:r w:rsidRPr="00C102A2">
        <w:t xml:space="preserve">  </w:t>
      </w:r>
      <w:r w:rsidRPr="00C102A2">
        <w:rPr>
          <w:b/>
          <w:bCs/>
        </w:rPr>
        <w:t>Sterowanie sekwencyjne wypada najgorzej</w:t>
      </w:r>
      <w:r w:rsidRPr="00C102A2">
        <w:t xml:space="preserve"> pod względem wszystkich wskaźników – najwyższe wartości średnie i mediany.</w:t>
      </w:r>
    </w:p>
    <w:p w14:paraId="4A7846B5" w14:textId="450F7F5E" w:rsidR="009B082E" w:rsidRPr="004725C0" w:rsidRDefault="00C102A2" w:rsidP="004725C0">
      <w:r w:rsidRPr="00C102A2">
        <w:t xml:space="preserve">  </w:t>
      </w:r>
      <w:r w:rsidRPr="00C102A2">
        <w:rPr>
          <w:b/>
          <w:bCs/>
        </w:rPr>
        <w:t>Światła optymalne</w:t>
      </w:r>
      <w:r w:rsidRPr="00C102A2">
        <w:t xml:space="preserve"> są bardziej efektywne niż sekwencyjne, ale nadal ustępują modelowi AI.</w:t>
      </w:r>
      <w:r w:rsidR="00522E5A">
        <w:rPr>
          <w:noProof/>
        </w:rPr>
        <mc:AlternateContent>
          <mc:Choice Requires="wps">
            <w:drawing>
              <wp:inline distT="0" distB="0" distL="0" distR="0" wp14:anchorId="11CE2539" wp14:editId="601E7215">
                <wp:extent cx="307340" cy="307340"/>
                <wp:effectExtent l="0" t="0" r="0" b="0"/>
                <wp:docPr id="510897061" name="Prostokąt 3"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7DD2D" id="Prostokąt 3"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522E5A">
        <w:rPr>
          <w:noProof/>
        </w:rPr>
        <mc:AlternateContent>
          <mc:Choice Requires="wps">
            <w:drawing>
              <wp:inline distT="0" distB="0" distL="0" distR="0" wp14:anchorId="49FF9F14" wp14:editId="30C6C963">
                <wp:extent cx="307340" cy="307340"/>
                <wp:effectExtent l="0" t="0" r="0" b="0"/>
                <wp:docPr id="2134319225" name="Prostokąt 7"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92CEB" id="Prostokąt 7"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4F49FB">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29"/>
                    <a:stretch>
                      <a:fillRect/>
                    </a:stretch>
                  </pic:blipFill>
                  <pic:spPr>
                    <a:xfrm>
                      <a:off x="0" y="0"/>
                      <a:ext cx="5760720" cy="2444115"/>
                    </a:xfrm>
                    <a:prstGeom prst="rect">
                      <a:avLst/>
                    </a:prstGeom>
                  </pic:spPr>
                </pic:pic>
              </a:graphicData>
            </a:graphic>
          </wp:inline>
        </w:drawing>
      </w:r>
      <w:r w:rsidR="004F49FB">
        <w:rPr>
          <w:noProof/>
        </w:rPr>
        <w:t xml:space="preserve"> </w:t>
      </w:r>
    </w:p>
    <w:p w14:paraId="3DA0E931" w14:textId="77777777" w:rsidR="004E5DF0" w:rsidRPr="004E5DF0" w:rsidRDefault="004E5DF0" w:rsidP="004E5DF0">
      <w:pPr>
        <w:rPr>
          <w:b/>
          <w:bCs/>
        </w:rPr>
      </w:pPr>
      <w:r w:rsidRPr="004E5DF0">
        <w:rPr>
          <w:b/>
          <w:bCs/>
        </w:rPr>
        <w:t>Analiza wykresu</w:t>
      </w:r>
    </w:p>
    <w:p w14:paraId="611ECB19" w14:textId="77777777" w:rsidR="004E5DF0" w:rsidRPr="004E5DF0" w:rsidRDefault="004E5DF0" w:rsidP="004E5DF0">
      <w:pPr>
        <w:numPr>
          <w:ilvl w:val="0"/>
          <w:numId w:val="49"/>
        </w:numPr>
      </w:pPr>
      <w:r w:rsidRPr="004E5DF0">
        <w:rPr>
          <w:b/>
          <w:bCs/>
        </w:rPr>
        <w:t>Model AI</w:t>
      </w:r>
      <w:r w:rsidRPr="004E5DF0">
        <w:t xml:space="preserve"> przez większość czasu symulacji </w:t>
      </w:r>
      <w:r w:rsidRPr="004E5DF0">
        <w:rPr>
          <w:b/>
          <w:bCs/>
        </w:rPr>
        <w:t>utrzymuje najwyższą średnią prędkość</w:t>
      </w:r>
      <w:r w:rsidRPr="004E5DF0">
        <w:t xml:space="preserve">, sięgającą regularnie powyżej </w:t>
      </w:r>
      <w:r w:rsidRPr="004E5DF0">
        <w:rPr>
          <w:b/>
          <w:bCs/>
        </w:rPr>
        <w:t>10 m/s</w:t>
      </w:r>
      <w:r w:rsidRPr="004E5DF0">
        <w:t xml:space="preserve">. Co istotne, linia ta charakteryzuje się stosunkowo niewielkimi wahaniami, co świadczy o </w:t>
      </w:r>
      <w:r w:rsidRPr="004E5DF0">
        <w:rPr>
          <w:b/>
          <w:bCs/>
        </w:rPr>
        <w:t>stabilnym i płynnym przepływie ruchu</w:t>
      </w:r>
      <w:r w:rsidRPr="004E5DF0">
        <w:t>.</w:t>
      </w:r>
    </w:p>
    <w:p w14:paraId="7562772A" w14:textId="77777777" w:rsidR="004E5DF0" w:rsidRPr="004E5DF0" w:rsidRDefault="004E5DF0" w:rsidP="004E5DF0">
      <w:pPr>
        <w:numPr>
          <w:ilvl w:val="0"/>
          <w:numId w:val="49"/>
        </w:numPr>
      </w:pPr>
      <w:r w:rsidRPr="004E5DF0">
        <w:rPr>
          <w:b/>
          <w:bCs/>
        </w:rPr>
        <w:t>System z optymalnie ustawionymi światłami</w:t>
      </w:r>
      <w:r w:rsidRPr="004E5DF0">
        <w:t xml:space="preserve"> również osiąga przyzwoite wartości średniej prędkości, jednak jest bardziej podatny na wahania – co może wynikać z ograniczonej adaptacyjności w sytuacjach nietypowego natężenia ruchu.</w:t>
      </w:r>
    </w:p>
    <w:p w14:paraId="5D82747A" w14:textId="77777777" w:rsidR="004E5DF0" w:rsidRPr="004E5DF0" w:rsidRDefault="004E5DF0" w:rsidP="004E5DF0">
      <w:pPr>
        <w:numPr>
          <w:ilvl w:val="0"/>
          <w:numId w:val="49"/>
        </w:numPr>
      </w:pPr>
      <w:r w:rsidRPr="004E5DF0">
        <w:rPr>
          <w:b/>
          <w:bCs/>
        </w:rPr>
        <w:t>System sekwencyjny</w:t>
      </w:r>
      <w:r w:rsidRPr="004E5DF0">
        <w:t xml:space="preserve"> (czerwony) wypada wyraźnie najsłabiej. Jego średnia prędkość jest najniższa, często spadając poniżej </w:t>
      </w:r>
      <w:r w:rsidRPr="004E5DF0">
        <w:rPr>
          <w:b/>
          <w:bCs/>
        </w:rPr>
        <w:t>7 m/s</w:t>
      </w:r>
      <w:r w:rsidRPr="004E5DF0">
        <w:t>, a dodatkowo wykazuje duże fluktuacje. To wskazuje na częste zatrzymania, kolejki i nieefektywną organizację ruchu.</w:t>
      </w:r>
    </w:p>
    <w:p w14:paraId="70BB4DA6" w14:textId="77777777" w:rsidR="004E5DF0" w:rsidRPr="004E5DF0" w:rsidRDefault="00000000" w:rsidP="004E5DF0">
      <w:r>
        <w:pict w14:anchorId="66AE091F">
          <v:rect id="_x0000_i1029" style="width:0;height:1.5pt" o:hralign="center" o:hrstd="t" o:hr="t" fillcolor="#a0a0a0" stroked="f"/>
        </w:pict>
      </w:r>
    </w:p>
    <w:p w14:paraId="5C9ED7A2" w14:textId="77777777" w:rsidR="004E5DF0" w:rsidRPr="004E5DF0" w:rsidRDefault="004E5DF0" w:rsidP="004E5DF0">
      <w:pPr>
        <w:rPr>
          <w:b/>
          <w:bCs/>
        </w:rPr>
      </w:pPr>
      <w:r w:rsidRPr="004E5DF0">
        <w:rPr>
          <w:b/>
          <w:bCs/>
        </w:rPr>
        <w:t>Wnioski</w:t>
      </w:r>
    </w:p>
    <w:p w14:paraId="54C34548" w14:textId="77777777" w:rsidR="004E5DF0" w:rsidRPr="004E5DF0" w:rsidRDefault="004E5DF0" w:rsidP="004E5DF0">
      <w:r w:rsidRPr="004E5DF0">
        <w:t xml:space="preserve">Średnia prędkość ruchu jest dobrym wskaźnikiem </w:t>
      </w:r>
      <w:r w:rsidRPr="004E5DF0">
        <w:rPr>
          <w:b/>
          <w:bCs/>
        </w:rPr>
        <w:t>płynności i efektywności transportu</w:t>
      </w:r>
      <w:r w:rsidRPr="004E5DF0">
        <w:t xml:space="preserve">. </w:t>
      </w:r>
      <w:r w:rsidRPr="004E5DF0">
        <w:lastRenderedPageBreak/>
        <w:t>Analiza wykresu jednoznacznie pokazuje, że:</w:t>
      </w:r>
    </w:p>
    <w:p w14:paraId="6245B66B" w14:textId="77777777" w:rsidR="004E5DF0" w:rsidRPr="004E5DF0" w:rsidRDefault="004E5DF0" w:rsidP="004E5DF0">
      <w:pPr>
        <w:numPr>
          <w:ilvl w:val="0"/>
          <w:numId w:val="50"/>
        </w:numPr>
      </w:pPr>
      <w:r w:rsidRPr="004E5DF0">
        <w:rPr>
          <w:b/>
          <w:bCs/>
        </w:rPr>
        <w:t>Model AI</w:t>
      </w:r>
      <w:r w:rsidRPr="004E5DF0">
        <w:t xml:space="preserve"> skutecznie utrzymuje wysoką i stabilną prędkość przejazdu pojazdów, co przekłada się na krótsze czasy podróży i mniejsze zużycie paliwa.</w:t>
      </w:r>
    </w:p>
    <w:p w14:paraId="277409DA" w14:textId="77777777" w:rsidR="004E5DF0" w:rsidRPr="004E5DF0" w:rsidRDefault="004E5DF0" w:rsidP="004E5DF0">
      <w:pPr>
        <w:numPr>
          <w:ilvl w:val="0"/>
          <w:numId w:val="50"/>
        </w:numPr>
      </w:pPr>
      <w:r w:rsidRPr="004E5DF0">
        <w:rPr>
          <w:b/>
          <w:bCs/>
        </w:rPr>
        <w:t>System optymalny</w:t>
      </w:r>
      <w:r w:rsidRPr="004E5DF0">
        <w:t>, mimo wcześniejszego dostrojenia, nie jest w stanie zapewnić równie wysokiej jakości sterowania w dynamicznych warunkach ruchu.</w:t>
      </w:r>
    </w:p>
    <w:p w14:paraId="29AAC803" w14:textId="77777777" w:rsidR="004E5DF0" w:rsidRPr="004E5DF0" w:rsidRDefault="004E5DF0" w:rsidP="004E5DF0">
      <w:pPr>
        <w:numPr>
          <w:ilvl w:val="0"/>
          <w:numId w:val="50"/>
        </w:numPr>
      </w:pPr>
      <w:r w:rsidRPr="004E5DF0">
        <w:rPr>
          <w:b/>
          <w:bCs/>
        </w:rPr>
        <w:t>System sekwencyjny</w:t>
      </w:r>
      <w:r w:rsidRPr="004E5DF0">
        <w:t xml:space="preserve"> ogranicza płynność, powodując częstsze i dłuższe zatrzymania pojazdów.</w:t>
      </w:r>
    </w:p>
    <w:p w14:paraId="17C7F070" w14:textId="77777777" w:rsidR="004E5DF0" w:rsidRPr="004E5DF0" w:rsidRDefault="004E5DF0" w:rsidP="004E5DF0">
      <w:r w:rsidRPr="004E5DF0">
        <w:t>W połączeniu z analizą czasu oczekiwania, wykres ten potwierdza przewagę adaptacyjnego sterowania opartego na uczeniu ze wzmocnieniem nad klasycznymi podejściami.</w:t>
      </w:r>
    </w:p>
    <w:p w14:paraId="65E44214" w14:textId="77777777" w:rsidR="009B082E" w:rsidRDefault="009B082E" w:rsidP="004E5DF0"/>
    <w:p w14:paraId="2B354E48" w14:textId="77777777" w:rsidR="004E5DF0" w:rsidRDefault="004E5DF0" w:rsidP="004E5DF0"/>
    <w:p w14:paraId="6DFE4238" w14:textId="282F393D" w:rsidR="004E5DF0" w:rsidRDefault="0016550E" w:rsidP="004E5DF0">
      <w:r>
        <w:rPr>
          <w:noProof/>
        </w:rPr>
        <w:drawing>
          <wp:inline distT="0" distB="0" distL="0" distR="0" wp14:anchorId="1CE8C549" wp14:editId="27D16C29">
            <wp:extent cx="5760720" cy="2854960"/>
            <wp:effectExtent l="0" t="0" r="0" b="2540"/>
            <wp:docPr id="6534102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0217" name=""/>
                    <pic:cNvPicPr/>
                  </pic:nvPicPr>
                  <pic:blipFill>
                    <a:blip r:embed="rId30"/>
                    <a:stretch>
                      <a:fillRect/>
                    </a:stretch>
                  </pic:blipFill>
                  <pic:spPr>
                    <a:xfrm>
                      <a:off x="0" y="0"/>
                      <a:ext cx="5760720" cy="2854960"/>
                    </a:xfrm>
                    <a:prstGeom prst="rect">
                      <a:avLst/>
                    </a:prstGeom>
                  </pic:spPr>
                </pic:pic>
              </a:graphicData>
            </a:graphic>
          </wp:inline>
        </w:drawing>
      </w:r>
    </w:p>
    <w:p w14:paraId="25A111B4" w14:textId="77777777" w:rsidR="004E5DF0" w:rsidRPr="004E5DF0" w:rsidRDefault="004E5DF0" w:rsidP="004E5DF0">
      <w:pPr>
        <w:rPr>
          <w:b/>
          <w:bCs/>
        </w:rPr>
      </w:pPr>
      <w:r w:rsidRPr="004E5DF0">
        <w:rPr>
          <w:b/>
          <w:bCs/>
        </w:rPr>
        <w:t>Analiza zależności między liczbą zatrzymanych pojazdów a średnią prędkością</w:t>
      </w:r>
    </w:p>
    <w:p w14:paraId="2F30FD89" w14:textId="77777777" w:rsidR="004E5DF0" w:rsidRPr="004E5DF0" w:rsidRDefault="004E5DF0" w:rsidP="004E5DF0">
      <w:r w:rsidRPr="004E5DF0">
        <w:t xml:space="preserve">Poniższy wykres przedstawia zależność pomiędzy </w:t>
      </w:r>
      <w:r w:rsidRPr="004E5DF0">
        <w:rPr>
          <w:b/>
          <w:bCs/>
        </w:rPr>
        <w:t>liczbą zatrzymanych pojazdów</w:t>
      </w:r>
      <w:r w:rsidRPr="004E5DF0">
        <w:t xml:space="preserve"> a </w:t>
      </w:r>
      <w:r w:rsidRPr="004E5DF0">
        <w:rPr>
          <w:b/>
          <w:bCs/>
        </w:rPr>
        <w:t>średnią prędkością (w m/s)</w:t>
      </w:r>
      <w:r w:rsidRPr="004E5DF0">
        <w:t xml:space="preserve"> w trzech różnych systemach sterowania ruchem:</w:t>
      </w:r>
    </w:p>
    <w:p w14:paraId="057B2DC4" w14:textId="77777777" w:rsidR="004E5DF0" w:rsidRPr="004E5DF0" w:rsidRDefault="004E5DF0" w:rsidP="004E5DF0">
      <w:pPr>
        <w:numPr>
          <w:ilvl w:val="0"/>
          <w:numId w:val="51"/>
        </w:numPr>
      </w:pPr>
      <w:r w:rsidRPr="004E5DF0">
        <w:rPr>
          <w:b/>
          <w:bCs/>
        </w:rPr>
        <w:t>Model AI</w:t>
      </w:r>
      <w:r w:rsidRPr="004E5DF0">
        <w:t xml:space="preserve"> – kolorem niebieskim (skyblue),</w:t>
      </w:r>
    </w:p>
    <w:p w14:paraId="61976622" w14:textId="77777777" w:rsidR="004E5DF0" w:rsidRPr="004E5DF0" w:rsidRDefault="004E5DF0" w:rsidP="004E5DF0">
      <w:pPr>
        <w:numPr>
          <w:ilvl w:val="0"/>
          <w:numId w:val="51"/>
        </w:numPr>
      </w:pPr>
      <w:r w:rsidRPr="004E5DF0">
        <w:rPr>
          <w:b/>
          <w:bCs/>
        </w:rPr>
        <w:t>System sekwencyjny</w:t>
      </w:r>
      <w:r w:rsidRPr="004E5DF0">
        <w:t xml:space="preserve"> – kolorem pomarańczowym,</w:t>
      </w:r>
    </w:p>
    <w:p w14:paraId="08360D75" w14:textId="77777777" w:rsidR="004E5DF0" w:rsidRPr="004E5DF0" w:rsidRDefault="004E5DF0" w:rsidP="004E5DF0">
      <w:pPr>
        <w:numPr>
          <w:ilvl w:val="0"/>
          <w:numId w:val="51"/>
        </w:numPr>
      </w:pPr>
      <w:r w:rsidRPr="004E5DF0">
        <w:rPr>
          <w:b/>
          <w:bCs/>
        </w:rPr>
        <w:t>System z optymalnymi światłami</w:t>
      </w:r>
      <w:r w:rsidRPr="004E5DF0">
        <w:t xml:space="preserve"> – kolorem jasnozielonym.</w:t>
      </w:r>
    </w:p>
    <w:p w14:paraId="1CAEF296" w14:textId="77777777" w:rsidR="004E5DF0" w:rsidRPr="004E5DF0" w:rsidRDefault="004E5DF0" w:rsidP="004E5DF0">
      <w:r w:rsidRPr="004E5DF0">
        <w:t>Każdy punkt na wykresie reprezentuje stan systemu w jednym kroku czasowym. Zastosowanie przezroczystości (</w:t>
      </w:r>
      <w:r w:rsidRPr="004E5DF0">
        <w:rPr>
          <w:i/>
          <w:iCs/>
        </w:rPr>
        <w:t>alpha = 0.2</w:t>
      </w:r>
      <w:r w:rsidRPr="004E5DF0">
        <w:t>) umożliwia łatwiejszą analizę zagęszczeń i typowych zakresów wartości dla poszczególnych systemów.</w:t>
      </w:r>
    </w:p>
    <w:p w14:paraId="7E9D16FE" w14:textId="77777777" w:rsidR="004E5DF0" w:rsidRPr="004E5DF0" w:rsidRDefault="00000000" w:rsidP="004E5DF0">
      <w:r>
        <w:pict w14:anchorId="61ECFA29">
          <v:rect id="_x0000_i1030" style="width:0;height:1.5pt" o:hralign="center" o:hrstd="t" o:hr="t" fillcolor="#a0a0a0" stroked="f"/>
        </w:pict>
      </w:r>
    </w:p>
    <w:p w14:paraId="6B87F872" w14:textId="77777777" w:rsidR="004E5DF0" w:rsidRPr="004E5DF0" w:rsidRDefault="004E5DF0" w:rsidP="004E5DF0">
      <w:pPr>
        <w:rPr>
          <w:b/>
          <w:bCs/>
        </w:rPr>
      </w:pPr>
      <w:r w:rsidRPr="004E5DF0">
        <w:rPr>
          <w:b/>
          <w:bCs/>
        </w:rPr>
        <w:t>Analiza i interpretacja</w:t>
      </w:r>
    </w:p>
    <w:p w14:paraId="5A531616" w14:textId="77777777" w:rsidR="004E5DF0" w:rsidRPr="004E5DF0" w:rsidRDefault="004E5DF0" w:rsidP="004E5DF0">
      <w:pPr>
        <w:numPr>
          <w:ilvl w:val="0"/>
          <w:numId w:val="52"/>
        </w:numPr>
      </w:pPr>
      <w:r w:rsidRPr="004E5DF0">
        <w:rPr>
          <w:b/>
          <w:bCs/>
        </w:rPr>
        <w:lastRenderedPageBreak/>
        <w:t>Model AI</w:t>
      </w:r>
      <w:r w:rsidRPr="004E5DF0">
        <w:t xml:space="preserve"> koncentruje większość swoich punktów w </w:t>
      </w:r>
      <w:r w:rsidRPr="004E5DF0">
        <w:rPr>
          <w:b/>
          <w:bCs/>
        </w:rPr>
        <w:t>lewym górnym rogu</w:t>
      </w:r>
      <w:r w:rsidRPr="004E5DF0">
        <w:t xml:space="preserve"> wykresu — czyli tam, gdzie liczba zatrzymanych pojazdów jest niska, a średnia prędkość wysoka. Świadczy to o </w:t>
      </w:r>
      <w:r w:rsidRPr="004E5DF0">
        <w:rPr>
          <w:b/>
          <w:bCs/>
        </w:rPr>
        <w:t>wydajnym i płynnym sterowaniu ruchem</w:t>
      </w:r>
      <w:r w:rsidRPr="004E5DF0">
        <w:t>, które minimalizuje zatory i maksymalizuje przepływ.</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795699E8" w14:textId="77777777" w:rsidR="004E5DF0" w:rsidRPr="004E5DF0" w:rsidRDefault="00000000" w:rsidP="004E5DF0">
      <w:r>
        <w:pict w14:anchorId="5B45F3A6">
          <v:rect id="_x0000_i1031" style="width:0;height:1.5pt" o:hralign="center" o:hrstd="t" o:hr="t" fillcolor="#a0a0a0" stroked="f"/>
        </w:pict>
      </w:r>
    </w:p>
    <w:p w14:paraId="0A5B4508" w14:textId="77777777" w:rsidR="004E5DF0" w:rsidRPr="004E5DF0" w:rsidRDefault="004E5DF0" w:rsidP="004E5DF0">
      <w:pPr>
        <w:rPr>
          <w:b/>
          <w:bCs/>
        </w:rPr>
      </w:pPr>
      <w:r w:rsidRPr="004E5DF0">
        <w:rPr>
          <w:b/>
          <w:bCs/>
        </w:rPr>
        <w:t>Wnioski</w:t>
      </w:r>
    </w:p>
    <w:p w14:paraId="6A73FF2C" w14:textId="77777777" w:rsidR="004E5DF0" w:rsidRPr="004E5DF0" w:rsidRDefault="004E5DF0" w:rsidP="004E5DF0">
      <w:r w:rsidRPr="004E5DF0">
        <w:t xml:space="preserve">Z wykresu jasno wynika, że model AI skutecznie </w:t>
      </w:r>
      <w:r w:rsidRPr="004E5DF0">
        <w:rPr>
          <w:b/>
          <w:bCs/>
        </w:rPr>
        <w:t>utrzymuje korzystną równowagę między niską liczbą zatrzymanych pojazdów a wysoką średnią prędkością</w:t>
      </w:r>
      <w:r w:rsidRPr="004E5DF0">
        <w:t>, co jest kluczowe z punktu widzenia optymalizacji ruchu drogowego. Przezroczystość danych ujawnia zagęszczenia, które stanowią silny argument na korzyść rozwiązania opartego na uczeniu ze wzmocnieniem.</w:t>
      </w:r>
    </w:p>
    <w:p w14:paraId="7F112ED2" w14:textId="77777777" w:rsidR="004E5DF0" w:rsidRPr="004E5DF0" w:rsidRDefault="004E5DF0" w:rsidP="004E5DF0">
      <w:r w:rsidRPr="004E5DF0">
        <w:t xml:space="preserve">Analiza rozrzutu danych pokazuje, że adaptacyjność modelu AI przekłada się nie tylko na niższe wartości średnie (jak wykazywały wcześniejsze wykresy), ale także na </w:t>
      </w:r>
      <w:r w:rsidRPr="004E5DF0">
        <w:rPr>
          <w:b/>
          <w:bCs/>
        </w:rPr>
        <w:t>większą spójność i przewidywalność</w:t>
      </w:r>
      <w:r w:rsidRPr="004E5DF0">
        <w:t xml:space="preserve"> działania systemu — co jest niezwykle istotne w kontekście wdrożeń w rzeczywistych warunkach miejskich.</w:t>
      </w:r>
    </w:p>
    <w:p w14:paraId="58538C27" w14:textId="77777777" w:rsidR="004E5DF0" w:rsidRDefault="004E5DF0" w:rsidP="004E5DF0"/>
    <w:p w14:paraId="389702F8" w14:textId="77777777" w:rsidR="004E5DF0" w:rsidRDefault="004E5DF0" w:rsidP="004E5DF0"/>
    <w:p w14:paraId="52C400E4" w14:textId="34E43F47" w:rsidR="004E5DF0" w:rsidRDefault="00EB5518" w:rsidP="004E5DF0">
      <w:r>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1"/>
                    <a:stretch>
                      <a:fillRect/>
                    </a:stretch>
                  </pic:blipFill>
                  <pic:spPr>
                    <a:xfrm>
                      <a:off x="0" y="0"/>
                      <a:ext cx="5760720" cy="2444115"/>
                    </a:xfrm>
                    <a:prstGeom prst="rect">
                      <a:avLst/>
                    </a:prstGeom>
                  </pic:spPr>
                </pic:pic>
              </a:graphicData>
            </a:graphic>
          </wp:inline>
        </w:drawing>
      </w:r>
    </w:p>
    <w:p w14:paraId="3E55E73C" w14:textId="77777777" w:rsidR="004E5DF0" w:rsidRPr="004E5DF0" w:rsidRDefault="004E5DF0" w:rsidP="004E5DF0">
      <w:pPr>
        <w:rPr>
          <w:b/>
          <w:bCs/>
        </w:rPr>
      </w:pPr>
      <w:r w:rsidRPr="004E5DF0">
        <w:rPr>
          <w:b/>
          <w:bCs/>
        </w:rPr>
        <w:lastRenderedPageBreak/>
        <w:t>Rozkład liczby zatrzymanych pojazdów w różnych systemach sterowania</w:t>
      </w:r>
    </w:p>
    <w:p w14:paraId="0094ADBD" w14:textId="77777777" w:rsidR="004E5DF0" w:rsidRPr="004E5DF0" w:rsidRDefault="004E5DF0" w:rsidP="004E5DF0">
      <w:r w:rsidRPr="004E5DF0">
        <w:t>Poniższy wykres przedstawia porównanie rozkładu liczby zatrzymanych pojazdów w trzech systemach sterowania ruchem:</w:t>
      </w:r>
    </w:p>
    <w:p w14:paraId="62D9CB5A" w14:textId="77777777" w:rsidR="004E5DF0" w:rsidRPr="004E5DF0" w:rsidRDefault="004E5DF0" w:rsidP="004E5DF0">
      <w:pPr>
        <w:numPr>
          <w:ilvl w:val="0"/>
          <w:numId w:val="53"/>
        </w:numPr>
      </w:pPr>
      <w:r w:rsidRPr="004E5DF0">
        <w:rPr>
          <w:b/>
          <w:bCs/>
        </w:rPr>
        <w:t>Model AI</w:t>
      </w:r>
      <w:r w:rsidRPr="004E5DF0">
        <w:t xml:space="preserve"> – system oparty na uczeniu ze wzmocnieniem,</w:t>
      </w:r>
    </w:p>
    <w:p w14:paraId="585B3587" w14:textId="77777777" w:rsidR="004E5DF0" w:rsidRPr="004E5DF0" w:rsidRDefault="004E5DF0" w:rsidP="004E5DF0">
      <w:pPr>
        <w:numPr>
          <w:ilvl w:val="0"/>
          <w:numId w:val="53"/>
        </w:numPr>
      </w:pPr>
      <w:r w:rsidRPr="004E5DF0">
        <w:rPr>
          <w:b/>
          <w:bCs/>
        </w:rPr>
        <w:t>System sekwencyjny</w:t>
      </w:r>
      <w:r w:rsidRPr="004E5DF0">
        <w:t xml:space="preserve"> – bazujący na równych długościach faz sygnalizacji,</w:t>
      </w:r>
    </w:p>
    <w:p w14:paraId="3E216EAF" w14:textId="77777777" w:rsidR="004E5DF0" w:rsidRPr="004E5DF0" w:rsidRDefault="004E5DF0" w:rsidP="004E5DF0">
      <w:pPr>
        <w:numPr>
          <w:ilvl w:val="0"/>
          <w:numId w:val="53"/>
        </w:numPr>
      </w:pPr>
      <w:r w:rsidRPr="004E5DF0">
        <w:rPr>
          <w:b/>
          <w:bCs/>
        </w:rPr>
        <w:t>System optymalny</w:t>
      </w:r>
      <w:r w:rsidRPr="004E5DF0">
        <w:t xml:space="preserve"> – z wcześniej dostrojonymi, stałymi cyklami świetlnymi.</w:t>
      </w:r>
    </w:p>
    <w:p w14:paraId="23A005F8" w14:textId="77777777" w:rsidR="004E5DF0" w:rsidRPr="004E5DF0" w:rsidRDefault="004E5DF0" w:rsidP="004E5DF0">
      <w:r w:rsidRPr="004E5DF0">
        <w:t xml:space="preserve">Dla każdego systemu obliczono histogramy pokazujące, ile razy w trakcie symulacji wystąpiła konkretna liczba zatrzymań pojazdów (dane zostały podzielone na 20 równych przedziałów). Dzięki temu możliwe jest uchwycenie </w:t>
      </w:r>
      <w:r w:rsidRPr="004E5DF0">
        <w:rPr>
          <w:b/>
          <w:bCs/>
        </w:rPr>
        <w:t>częstości i rozkładu zatłoczeń</w:t>
      </w:r>
      <w:r w:rsidRPr="004E5DF0">
        <w:t>.</w:t>
      </w:r>
    </w:p>
    <w:p w14:paraId="4D11BF21" w14:textId="77777777" w:rsidR="004E5DF0" w:rsidRPr="004E5DF0" w:rsidRDefault="00000000" w:rsidP="004E5DF0">
      <w:r>
        <w:pict w14:anchorId="05900037">
          <v:rect id="_x0000_i1032" style="width:0;height:1.5pt" o:hralign="center" o:hrstd="t" o:hr="t" fillcolor="#a0a0a0" stroked="f"/>
        </w:pict>
      </w:r>
    </w:p>
    <w:p w14:paraId="3CDE2C21" w14:textId="77777777" w:rsidR="004E5DF0" w:rsidRPr="004E5DF0" w:rsidRDefault="004E5DF0" w:rsidP="004E5DF0">
      <w:pPr>
        <w:rPr>
          <w:b/>
          <w:bCs/>
        </w:rPr>
      </w:pPr>
      <w:r w:rsidRPr="004E5DF0">
        <w:rPr>
          <w:b/>
          <w:bCs/>
        </w:rPr>
        <w:t>Analiza wykresu</w:t>
      </w:r>
    </w:p>
    <w:p w14:paraId="324FD158" w14:textId="77777777" w:rsidR="004E5DF0" w:rsidRPr="004E5DF0" w:rsidRDefault="004E5DF0" w:rsidP="004E5DF0">
      <w:pPr>
        <w:numPr>
          <w:ilvl w:val="0"/>
          <w:numId w:val="54"/>
        </w:numPr>
      </w:pPr>
      <w:r w:rsidRPr="004E5DF0">
        <w:rPr>
          <w:b/>
          <w:bCs/>
        </w:rPr>
        <w:t>Model AI</w:t>
      </w:r>
      <w:r w:rsidRPr="004E5DF0">
        <w:t xml:space="preserve"> (niebieskie słupki) osiąga najlepszy rozkład – większość przypadków zatrzymań mieści się w </w:t>
      </w:r>
      <w:r w:rsidRPr="004E5DF0">
        <w:rPr>
          <w:b/>
          <w:bCs/>
        </w:rPr>
        <w:t>niższych przedziałach (np. 0–10, 10–20)</w:t>
      </w:r>
      <w:r w:rsidRPr="004E5DF0">
        <w:t xml:space="preserve">. To wskazuje na </w:t>
      </w:r>
      <w:r w:rsidRPr="004E5DF0">
        <w:rPr>
          <w:b/>
          <w:bCs/>
        </w:rPr>
        <w:t>częste utrzymywanie ruchu w płynnym stanie</w:t>
      </w:r>
      <w:r w:rsidRPr="004E5DF0">
        <w:t>, bez długich kolejek i bez znacznego zatrzymywania pojazdów.</w:t>
      </w:r>
    </w:p>
    <w:p w14:paraId="3B1EF144" w14:textId="77777777" w:rsidR="004E5DF0" w:rsidRPr="004E5DF0" w:rsidRDefault="004E5DF0" w:rsidP="004E5DF0">
      <w:pPr>
        <w:numPr>
          <w:ilvl w:val="0"/>
          <w:numId w:val="54"/>
        </w:numPr>
      </w:pPr>
      <w:r w:rsidRPr="004E5DF0">
        <w:rPr>
          <w:b/>
          <w:bCs/>
        </w:rPr>
        <w:t>System sekwencyjny</w:t>
      </w:r>
      <w:r w:rsidRPr="004E5DF0">
        <w:t xml:space="preserve"> (pomarańczowy) ma najbardziej niekorzystny rozkład – wiele przypadków znajduje się w </w:t>
      </w:r>
      <w:r w:rsidRPr="004E5DF0">
        <w:rPr>
          <w:b/>
          <w:bCs/>
        </w:rPr>
        <w:t>środkowych i wyższych przedziałach</w:t>
      </w:r>
      <w:r w:rsidRPr="004E5DF0">
        <w:t xml:space="preserve"> (np. 30–60 i więcej). Oznacza to, że </w:t>
      </w:r>
      <w:r w:rsidRPr="004E5DF0">
        <w:rPr>
          <w:b/>
          <w:bCs/>
        </w:rPr>
        <w:t>często dochodzi do zatorów i długiego zatrzymywania pojazdów</w:t>
      </w:r>
      <w:r w:rsidRPr="004E5DF0">
        <w:t>, co znacząco pogarsza płynność ruchu.</w:t>
      </w:r>
    </w:p>
    <w:p w14:paraId="2D1A7E71" w14:textId="77777777" w:rsidR="004E5DF0" w:rsidRPr="004E5DF0" w:rsidRDefault="004E5DF0" w:rsidP="004E5DF0">
      <w:pPr>
        <w:numPr>
          <w:ilvl w:val="0"/>
          <w:numId w:val="54"/>
        </w:numPr>
      </w:pPr>
      <w:r w:rsidRPr="004E5DF0">
        <w:rPr>
          <w:b/>
          <w:bCs/>
        </w:rPr>
        <w:t>System optymalny</w:t>
      </w:r>
      <w:r w:rsidRPr="004E5DF0">
        <w:t xml:space="preserve"> (zielony) wypada pośrednio – jego rozkład również przesunięty jest w kierunku większej liczby zatrzymań niż w przypadku AI, ale wyraźnie korzystniejszy niż przy systemie sekwencyjnym. Pokazuje to, że mimo zastosowania pewnej optymalizacji, </w:t>
      </w:r>
      <w:r w:rsidRPr="004E5DF0">
        <w:rPr>
          <w:b/>
          <w:bCs/>
        </w:rPr>
        <w:t>brak adaptacji do zmieniających się warunków drogowych ogranicza jego skuteczność</w:t>
      </w:r>
      <w:r w:rsidRPr="004E5DF0">
        <w:t>.</w:t>
      </w:r>
    </w:p>
    <w:p w14:paraId="6C718C7D" w14:textId="77777777" w:rsidR="004E5DF0" w:rsidRPr="004E5DF0" w:rsidRDefault="00000000" w:rsidP="004E5DF0">
      <w:r>
        <w:pict w14:anchorId="006503F8">
          <v:rect id="_x0000_i1033" style="width:0;height:1.5pt" o:hralign="center" o:hrstd="t" o:hr="t" fillcolor="#a0a0a0" stroked="f"/>
        </w:pict>
      </w:r>
    </w:p>
    <w:p w14:paraId="5B2796A3" w14:textId="77777777" w:rsidR="004E5DF0" w:rsidRPr="004E5DF0" w:rsidRDefault="004E5DF0" w:rsidP="004E5DF0">
      <w:pPr>
        <w:rPr>
          <w:b/>
          <w:bCs/>
        </w:rPr>
      </w:pPr>
      <w:r w:rsidRPr="004E5DF0">
        <w:rPr>
          <w:b/>
          <w:bCs/>
        </w:rPr>
        <w:t>Wnioski</w:t>
      </w:r>
    </w:p>
    <w:p w14:paraId="18CAD58A" w14:textId="77777777" w:rsidR="004E5DF0" w:rsidRPr="004E5DF0" w:rsidRDefault="004E5DF0" w:rsidP="004E5DF0">
      <w:r w:rsidRPr="004E5DF0">
        <w:t>Rozkład liczby zatrzymań to silny wskaźnik jakości systemu zarządzania ruchem. Analiza histogramu pokazuje, że:</w:t>
      </w:r>
    </w:p>
    <w:p w14:paraId="386EDF4F" w14:textId="77777777" w:rsidR="004E5DF0" w:rsidRPr="004E5DF0" w:rsidRDefault="004E5DF0" w:rsidP="004E5DF0">
      <w:pPr>
        <w:numPr>
          <w:ilvl w:val="0"/>
          <w:numId w:val="55"/>
        </w:numPr>
      </w:pPr>
      <w:r w:rsidRPr="004E5DF0">
        <w:rPr>
          <w:b/>
          <w:bCs/>
        </w:rPr>
        <w:t>Model AI minimalizuje zatrzymania</w:t>
      </w:r>
      <w:r w:rsidRPr="004E5DF0">
        <w:t xml:space="preserve"> i utrzymuje ruch w stanie bliskim ciągłości, co sprzyja zmniejszeniu opóźnień i poprawie komfortu jazdy.</w:t>
      </w:r>
    </w:p>
    <w:p w14:paraId="10799AD1" w14:textId="77777777" w:rsidR="004E5DF0" w:rsidRPr="004E5DF0" w:rsidRDefault="004E5DF0" w:rsidP="004E5DF0">
      <w:pPr>
        <w:numPr>
          <w:ilvl w:val="0"/>
          <w:numId w:val="55"/>
        </w:numPr>
      </w:pPr>
      <w:r w:rsidRPr="004E5DF0">
        <w:rPr>
          <w:b/>
          <w:bCs/>
        </w:rPr>
        <w:t>System sekwencyjny</w:t>
      </w:r>
      <w:r w:rsidRPr="004E5DF0">
        <w:t xml:space="preserve"> prowadzi do częstych zatorów i utrudnień w ruchu – jego rozkład zatrzymań ma charakter niepożądany.</w:t>
      </w:r>
    </w:p>
    <w:p w14:paraId="2434F17C" w14:textId="77777777" w:rsidR="004E5DF0" w:rsidRPr="004E5DF0" w:rsidRDefault="004E5DF0" w:rsidP="004E5DF0">
      <w:pPr>
        <w:numPr>
          <w:ilvl w:val="0"/>
          <w:numId w:val="55"/>
        </w:numPr>
      </w:pPr>
      <w:r w:rsidRPr="004E5DF0">
        <w:rPr>
          <w:b/>
          <w:bCs/>
        </w:rPr>
        <w:t>System optymalny</w:t>
      </w:r>
      <w:r w:rsidRPr="004E5DF0">
        <w:t xml:space="preserve"> sprawdza się lepiej niż sekwencyjny, ale </w:t>
      </w:r>
      <w:r w:rsidRPr="004E5DF0">
        <w:rPr>
          <w:b/>
          <w:bCs/>
        </w:rPr>
        <w:t>nie dorównuje elastyczności systemu AI</w:t>
      </w:r>
      <w:r w:rsidRPr="004E5DF0">
        <w:t>, zwłaszcza w zmiennych warunkach.</w:t>
      </w:r>
    </w:p>
    <w:p w14:paraId="1E20E64F" w14:textId="77777777" w:rsidR="004E5DF0" w:rsidRPr="004E5DF0" w:rsidRDefault="004E5DF0" w:rsidP="004E5DF0">
      <w:r w:rsidRPr="004E5DF0">
        <w:lastRenderedPageBreak/>
        <w:t xml:space="preserve">To kolejny dowód na to, że </w:t>
      </w:r>
      <w:r w:rsidRPr="004E5DF0">
        <w:rPr>
          <w:b/>
          <w:bCs/>
        </w:rPr>
        <w:t>system sterowania oparty na uczeniu ze wzmocnieniem oferuje największe korzyści praktyczne</w:t>
      </w:r>
      <w:r w:rsidRPr="004E5DF0">
        <w:t xml:space="preserve"> w kontekście redukcji przestojów i poprawy płynności ruchu drogowego.</w:t>
      </w:r>
    </w:p>
    <w:p w14:paraId="47784D54" w14:textId="77777777" w:rsidR="004E5DF0" w:rsidRDefault="004E5DF0" w:rsidP="004E5DF0"/>
    <w:p w14:paraId="30E3E3C2" w14:textId="77777777" w:rsidR="004E5DF0" w:rsidRDefault="004E5DF0" w:rsidP="004E5DF0"/>
    <w:p w14:paraId="2E8FC6BD" w14:textId="68E8116B" w:rsidR="004E5DF0" w:rsidRDefault="00243940" w:rsidP="004E5DF0">
      <w:r>
        <w:rPr>
          <w:noProof/>
        </w:rPr>
        <w:drawing>
          <wp:inline distT="0" distB="0" distL="0" distR="0" wp14:anchorId="71B4DDE4" wp14:editId="29F118DA">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5E3104E0" w14:textId="77777777" w:rsidR="004247FB" w:rsidRPr="004247FB" w:rsidRDefault="004247FB" w:rsidP="004247FB">
      <w:pPr>
        <w:rPr>
          <w:b/>
          <w:bCs/>
        </w:rPr>
      </w:pPr>
      <w:r w:rsidRPr="004247FB">
        <w:rPr>
          <w:b/>
          <w:bCs/>
        </w:rPr>
        <w:t>Liczba sekwencji potrzebna do obsługi ruchu – porównanie systemów</w:t>
      </w:r>
    </w:p>
    <w:p w14:paraId="1994EC54" w14:textId="77777777" w:rsidR="004247FB" w:rsidRPr="004247FB" w:rsidRDefault="004247FB" w:rsidP="004247FB">
      <w:r w:rsidRPr="004247FB">
        <w:t xml:space="preserve">Kolejnym analizowanym wskaźnikiem jakości sterowania ruchem drogowym jest </w:t>
      </w:r>
      <w:r w:rsidRPr="004247FB">
        <w:rPr>
          <w:b/>
          <w:bCs/>
        </w:rPr>
        <w:t>łączna liczba sekwencji sygnalizacji świetlnej</w:t>
      </w:r>
      <w:r w:rsidRPr="004247FB">
        <w:t xml:space="preserve">, która była wymagana do obsłużenia ruchu w trakcie całej symulacji. Sekwencję zdefiniowano jako przypadek, w którym przynajmniej jeden pojazd </w:t>
      </w:r>
      <w:r w:rsidRPr="004247FB">
        <w:rPr>
          <w:b/>
          <w:bCs/>
        </w:rPr>
        <w:t>oczekiwał na przejazd</w:t>
      </w:r>
      <w:r w:rsidRPr="004247FB">
        <w:t xml:space="preserve"> (czyli czas oczekiwania był większy niż zero).</w:t>
      </w:r>
    </w:p>
    <w:p w14:paraId="013B1C06" w14:textId="77777777" w:rsidR="004247FB" w:rsidRPr="004247FB" w:rsidRDefault="004247FB" w:rsidP="004247FB">
      <w:r w:rsidRPr="004247FB">
        <w:t>W poniższym wykresie słupkowym porównano łączną liczbę takich sekwencji w trzech analizowanych strategiach:</w:t>
      </w:r>
    </w:p>
    <w:p w14:paraId="53AECCEC" w14:textId="77777777" w:rsidR="004247FB" w:rsidRPr="004247FB" w:rsidRDefault="004247FB" w:rsidP="004247FB">
      <w:pPr>
        <w:numPr>
          <w:ilvl w:val="0"/>
          <w:numId w:val="56"/>
        </w:numPr>
      </w:pPr>
      <w:r w:rsidRPr="004247FB">
        <w:rPr>
          <w:b/>
          <w:bCs/>
        </w:rPr>
        <w:t>Model AI</w:t>
      </w:r>
      <w:r w:rsidRPr="004247FB">
        <w:t xml:space="preserve"> (zielony) – sterowanie ruchem oparte na uczeniu ze wzmocnieniem,</w:t>
      </w:r>
    </w:p>
    <w:p w14:paraId="73F86328" w14:textId="77777777" w:rsidR="004247FB" w:rsidRPr="004247FB" w:rsidRDefault="004247FB" w:rsidP="004247FB">
      <w:pPr>
        <w:numPr>
          <w:ilvl w:val="0"/>
          <w:numId w:val="56"/>
        </w:numPr>
      </w:pPr>
      <w:r w:rsidRPr="004247FB">
        <w:rPr>
          <w:b/>
          <w:bCs/>
        </w:rPr>
        <w:t>System z optymalnie dobranymi światłami</w:t>
      </w:r>
      <w:r w:rsidRPr="004247FB">
        <w:t xml:space="preserve"> (niebieski) – statyczne ustawienia czasów sygnałów,</w:t>
      </w:r>
    </w:p>
    <w:p w14:paraId="1B00F0A4" w14:textId="77777777" w:rsidR="004247FB" w:rsidRPr="004247FB" w:rsidRDefault="004247FB" w:rsidP="004247FB">
      <w:pPr>
        <w:numPr>
          <w:ilvl w:val="0"/>
          <w:numId w:val="56"/>
        </w:numPr>
      </w:pPr>
      <w:r w:rsidRPr="004247FB">
        <w:rPr>
          <w:b/>
          <w:bCs/>
        </w:rPr>
        <w:t>System sekwencyjny</w:t>
      </w:r>
      <w:r w:rsidRPr="004247FB">
        <w:t xml:space="preserve"> (czerwony) – stałe, równe długości faz dla każdego kierunku ruchu.</w:t>
      </w:r>
    </w:p>
    <w:p w14:paraId="0E1C87D7" w14:textId="77777777" w:rsidR="004247FB" w:rsidRPr="004247FB" w:rsidRDefault="00000000" w:rsidP="004247FB">
      <w:r>
        <w:pict w14:anchorId="52A9126A">
          <v:rect id="_x0000_i1034" style="width:0;height:1.5pt" o:hralign="center" o:hrstd="t" o:hr="t" fillcolor="#a0a0a0" stroked="f"/>
        </w:pict>
      </w:r>
    </w:p>
    <w:p w14:paraId="779408C9" w14:textId="77777777" w:rsidR="004247FB" w:rsidRPr="004247FB" w:rsidRDefault="004247FB" w:rsidP="004247FB">
      <w:pPr>
        <w:rPr>
          <w:b/>
          <w:bCs/>
        </w:rPr>
      </w:pPr>
      <w:r w:rsidRPr="004247FB">
        <w:rPr>
          <w:b/>
          <w:bCs/>
        </w:rPr>
        <w:t>Analiza wykresu</w:t>
      </w:r>
    </w:p>
    <w:p w14:paraId="05220461" w14:textId="77777777" w:rsidR="004247FB" w:rsidRPr="004247FB" w:rsidRDefault="004247FB" w:rsidP="004247FB">
      <w:pPr>
        <w:numPr>
          <w:ilvl w:val="0"/>
          <w:numId w:val="57"/>
        </w:numPr>
      </w:pPr>
      <w:r w:rsidRPr="004247FB">
        <w:rPr>
          <w:b/>
          <w:bCs/>
        </w:rPr>
        <w:t>Model AI</w:t>
      </w:r>
      <w:r w:rsidRPr="004247FB">
        <w:t xml:space="preserve"> wymagał </w:t>
      </w:r>
      <w:r w:rsidRPr="004247FB">
        <w:rPr>
          <w:b/>
          <w:bCs/>
        </w:rPr>
        <w:t>najmniejszej liczby sekwencji</w:t>
      </w:r>
      <w:r w:rsidRPr="004247FB">
        <w:t>, co oznacza, że pojazdy rzadziej musiały czekać na przejazd i cały system funkcjonował bardziej efektywnie. To potwierdza skuteczność dynamicznego podejmowania decyzji na podstawie aktualnych warunków drogowych.</w:t>
      </w:r>
    </w:p>
    <w:p w14:paraId="050EAC5F" w14:textId="77777777" w:rsidR="004247FB" w:rsidRPr="004247FB" w:rsidRDefault="004247FB" w:rsidP="004247FB">
      <w:pPr>
        <w:numPr>
          <w:ilvl w:val="0"/>
          <w:numId w:val="57"/>
        </w:numPr>
      </w:pPr>
      <w:r w:rsidRPr="004247FB">
        <w:rPr>
          <w:b/>
          <w:bCs/>
        </w:rPr>
        <w:t>System optymalny</w:t>
      </w:r>
      <w:r w:rsidRPr="004247FB">
        <w:t xml:space="preserve"> potrzebował zauważalnie większej liczby sekwencji niż AI, co sugeruje, że mimo wcześniejszego dostrojenia parametrów, </w:t>
      </w:r>
      <w:r w:rsidRPr="004247FB">
        <w:rPr>
          <w:b/>
          <w:bCs/>
        </w:rPr>
        <w:t>brak możliwości adaptacji</w:t>
      </w:r>
      <w:r w:rsidRPr="004247FB">
        <w:t xml:space="preserve"> do bieżącej sytuacji prowadzi do mniej efektywnego wykorzystania sygnałów świetlnych.</w:t>
      </w:r>
    </w:p>
    <w:p w14:paraId="1EF775A8" w14:textId="77777777" w:rsidR="004247FB" w:rsidRPr="004247FB" w:rsidRDefault="004247FB" w:rsidP="004247FB">
      <w:pPr>
        <w:numPr>
          <w:ilvl w:val="0"/>
          <w:numId w:val="57"/>
        </w:numPr>
      </w:pPr>
      <w:r w:rsidRPr="004247FB">
        <w:rPr>
          <w:b/>
          <w:bCs/>
        </w:rPr>
        <w:lastRenderedPageBreak/>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166969E7" w14:textId="77777777" w:rsidR="004247FB" w:rsidRPr="004247FB" w:rsidRDefault="00000000" w:rsidP="004247FB">
      <w:r>
        <w:pict w14:anchorId="3B343DBB">
          <v:rect id="_x0000_i1035" style="width:0;height:1.5pt" o:hralign="center" o:hrstd="t" o:hr="t" fillcolor="#a0a0a0" stroked="f"/>
        </w:pict>
      </w:r>
    </w:p>
    <w:p w14:paraId="65107B69" w14:textId="77777777" w:rsidR="004247FB" w:rsidRPr="004247FB" w:rsidRDefault="004247FB" w:rsidP="004247FB">
      <w:pPr>
        <w:rPr>
          <w:b/>
          <w:bCs/>
        </w:rPr>
      </w:pPr>
      <w:r w:rsidRPr="004247FB">
        <w:rPr>
          <w:b/>
          <w:bCs/>
        </w:rPr>
        <w:t>Wnioski</w:t>
      </w:r>
    </w:p>
    <w:p w14:paraId="445B69B3" w14:textId="77777777" w:rsidR="004247FB" w:rsidRPr="004247FB" w:rsidRDefault="004247FB" w:rsidP="004247FB">
      <w:r w:rsidRPr="004247FB">
        <w:t xml:space="preserve">Porównanie liczby sekwencji potwierdza przewagę modelu AI nad tradycyjnymi rozwiązaniami. Dzięki </w:t>
      </w:r>
      <w:r w:rsidRPr="004247FB">
        <w:rPr>
          <w:b/>
          <w:bCs/>
        </w:rPr>
        <w:t>bardziej inteligentnemu i kontekstowemu podejmowaniu decyzji</w:t>
      </w:r>
      <w:r w:rsidRPr="004247FB">
        <w:t>, system AI:</w:t>
      </w:r>
    </w:p>
    <w:p w14:paraId="01F2C9DA" w14:textId="77777777" w:rsidR="004247FB" w:rsidRPr="004247FB" w:rsidRDefault="004247FB" w:rsidP="004247FB">
      <w:pPr>
        <w:numPr>
          <w:ilvl w:val="0"/>
          <w:numId w:val="58"/>
        </w:numPr>
      </w:pPr>
      <w:r w:rsidRPr="004247FB">
        <w:t>rzadziej powoduje zatrzymania pojazdów,</w:t>
      </w:r>
    </w:p>
    <w:p w14:paraId="5A367128" w14:textId="77777777" w:rsidR="004247FB" w:rsidRPr="004247FB" w:rsidRDefault="004247FB" w:rsidP="004247FB">
      <w:pPr>
        <w:numPr>
          <w:ilvl w:val="0"/>
          <w:numId w:val="58"/>
        </w:numPr>
      </w:pPr>
      <w:r w:rsidRPr="004247FB">
        <w:t>szybciej rozładowuje zatory,</w:t>
      </w:r>
    </w:p>
    <w:p w14:paraId="759FF7E1" w14:textId="77777777" w:rsidR="004247FB" w:rsidRPr="004247FB" w:rsidRDefault="004247FB" w:rsidP="004247FB">
      <w:pPr>
        <w:numPr>
          <w:ilvl w:val="0"/>
          <w:numId w:val="58"/>
        </w:numPr>
      </w:pPr>
      <w:r w:rsidRPr="004247FB">
        <w:t>efektywniej wykorzystuje czas zielonego światła.</w:t>
      </w:r>
    </w:p>
    <w:p w14:paraId="194E52E0" w14:textId="6C9A378A" w:rsidR="004247FB" w:rsidRDefault="004247FB" w:rsidP="004E5DF0">
      <w:r w:rsidRPr="004247FB">
        <w:t xml:space="preserve">W rezultacie, </w:t>
      </w:r>
      <w:r w:rsidRPr="004247FB">
        <w:rPr>
          <w:b/>
          <w:bCs/>
        </w:rPr>
        <w:t>ruch drogowy odbywa się sprawniej</w:t>
      </w:r>
      <w:r w:rsidRPr="004247FB">
        <w:t xml:space="preserve">, a system wymaga </w:t>
      </w:r>
      <w:r w:rsidRPr="004247FB">
        <w:rPr>
          <w:b/>
          <w:bCs/>
        </w:rPr>
        <w:t>mniej interwencji w postaci zmian faz sygnalizacji</w:t>
      </w:r>
      <w:r w:rsidRPr="004247FB">
        <w:t>, co jest szczególnie istotne z punktu widzenia realnych wdrożeń.</w:t>
      </w:r>
      <w:r w:rsidR="004725C0">
        <w:br/>
      </w:r>
      <w:r w:rsidR="004725C0">
        <w:br/>
      </w:r>
    </w:p>
    <w:p w14:paraId="0834B5B1" w14:textId="151FC77E" w:rsidR="004725C0" w:rsidRPr="004725C0" w:rsidRDefault="004725C0" w:rsidP="004725C0">
      <w:pPr>
        <w:pStyle w:val="NN1"/>
      </w:pPr>
      <w:r w:rsidRPr="004725C0">
        <w:t xml:space="preserve"> Podsumowanie</w:t>
      </w:r>
    </w:p>
    <w:p w14:paraId="692B0BDC" w14:textId="77777777" w:rsidR="004725C0" w:rsidRPr="004725C0" w:rsidRDefault="004725C0" w:rsidP="004725C0">
      <w:r w:rsidRPr="004725C0">
        <w:t>Celem niniejszej pracy inżynierskiej było opracowanie i przetestowanie modelu sterowania ruchem drogowym z zastosowaniem algorytmów optymalizacyjnych opartych na metodach uczenia przez wzmacnianie. W tym celu wykorzystano środowisko symulacyjne SUMO, a także algorytm Actor-Critic (A2C), będący reprezentantem podejścia opartego na polityce oraz krytyku.</w:t>
      </w:r>
    </w:p>
    <w:p w14:paraId="3372D87B" w14:textId="77777777" w:rsidR="004725C0" w:rsidRPr="004725C0" w:rsidRDefault="004725C0" w:rsidP="004725C0">
      <w:r w:rsidRPr="004725C0">
        <w:t>Zaprojektowany system opierał się na głębokich sieciach neuronowych, które na podstawie bieżących danych wejściowych (stanów środowiska) generowały decyzje sterujące czasami sygnalizacji świetlnej. Proces uczenia przebiegał na podstawie zdefiniowanej funkcji nagrody, mającej na celu minimalizację opóźnień, długości kolejek oraz liczby zatrzymań.</w:t>
      </w:r>
    </w:p>
    <w:p w14:paraId="57E7AD31" w14:textId="77777777" w:rsidR="004725C0" w:rsidRPr="004725C0" w:rsidRDefault="004725C0" w:rsidP="004725C0">
      <w:r w:rsidRPr="004725C0">
        <w:t>Symulacje przeprowadzone w różnych scenariuszach ruchu wykazały, że opracowany model adaptacyjnego sterowania przewyższa tradycyjne, statyczne metody pod względem płynności ruchu oraz redukcji czasu oczekiwania. System okazał się zdolny do efektywnego dostosowywania sygnalizacji do dynamicznie zmieniających się warunków drogowych.</w:t>
      </w:r>
    </w:p>
    <w:p w14:paraId="6DEC07B7" w14:textId="77777777" w:rsidR="004725C0" w:rsidRPr="004725C0" w:rsidRDefault="00000000" w:rsidP="004725C0">
      <w:r>
        <w:pict w14:anchorId="788B0466">
          <v:rect id="_x0000_i1036" style="width:0;height:1.5pt" o:hralign="center" o:hrstd="t" o:hr="t" fillcolor="#a0a0a0" stroked="f"/>
        </w:pict>
      </w:r>
    </w:p>
    <w:p w14:paraId="12F0EC4C" w14:textId="77777777" w:rsidR="004725C0" w:rsidRPr="004725C0" w:rsidRDefault="004725C0" w:rsidP="004725C0">
      <w:r w:rsidRPr="004725C0">
        <w:t>7. Wnioski</w:t>
      </w:r>
    </w:p>
    <w:p w14:paraId="3FA5D9FB" w14:textId="77777777" w:rsidR="004725C0" w:rsidRPr="004725C0" w:rsidRDefault="004725C0" w:rsidP="004725C0">
      <w:r w:rsidRPr="004725C0">
        <w:t xml:space="preserve">Zastosowanie metod uczenia przez wzmacnianie, takich jak A2C, umożliwia stworzenie </w:t>
      </w:r>
      <w:r w:rsidRPr="004725C0">
        <w:lastRenderedPageBreak/>
        <w:t>autonomicznego systemu sterowania ruchem, zdolnego do adaptacji w czasie rzeczywistym.</w:t>
      </w:r>
    </w:p>
    <w:p w14:paraId="58A838C4" w14:textId="77777777" w:rsidR="004725C0" w:rsidRPr="004725C0" w:rsidRDefault="004725C0" w:rsidP="004725C0">
      <w:r w:rsidRPr="004725C0">
        <w:t>Środowisko SUMO okazało się efektywnym narzędziem do testowania złożonych scenariuszy drogowych, umożliwiając analizę wpływu różnych strategii sterowania na parametry ruchu.</w:t>
      </w:r>
    </w:p>
    <w:p w14:paraId="48969517" w14:textId="77777777" w:rsidR="004725C0" w:rsidRPr="004725C0" w:rsidRDefault="004725C0" w:rsidP="004725C0">
      <w:r w:rsidRPr="004725C0">
        <w:t>Optymalizacja sterowania sygnalizacją świetlną z wykorzystaniem sieci neuronowych pozwala na znaczną poprawę wskaźników takich jak średni czas przejazdu, liczba zatrzymań oraz długość kolejek.</w:t>
      </w:r>
    </w:p>
    <w:p w14:paraId="53E25DAF" w14:textId="77777777" w:rsidR="004725C0" w:rsidRPr="004725C0" w:rsidRDefault="004725C0" w:rsidP="004725C0">
      <w:r w:rsidRPr="004725C0">
        <w:t>Opracowany model może być podstawą do dalszych prac badawczo-rozwojowych, w tym integracji z rzeczywistymi systemami ITS i testów w warunkach rzeczywistych.</w:t>
      </w:r>
    </w:p>
    <w:p w14:paraId="32733F94" w14:textId="7EB80DE1" w:rsidR="005D0001" w:rsidRPr="005D0001" w:rsidRDefault="004725C0" w:rsidP="005D0001">
      <w:r w:rsidRPr="004725C0">
        <w:t>W przyszłości warto rozważyć rozszerzenie modelu o większą liczbę skrzyżowań oraz zastosowanie alternatywnych algorytmów, takich jak PPO, DDPG czy algorytmy hybrydowe.</w:t>
      </w:r>
    </w:p>
    <w:p w14:paraId="5DC18426" w14:textId="77777777" w:rsidR="005D0001" w:rsidRDefault="005D0001" w:rsidP="005D0001">
      <w:pPr>
        <w:pStyle w:val="NN1"/>
        <w:numPr>
          <w:ilvl w:val="0"/>
          <w:numId w:val="0"/>
        </w:numPr>
        <w:pBdr>
          <w:bottom w:val="double" w:sz="6" w:space="1" w:color="auto"/>
        </w:pBdr>
        <w:rPr>
          <w:rFonts w:cs="Times New Roman"/>
          <w:color w:val="984806" w:themeColor="accent6" w:themeShade="80"/>
        </w:rPr>
      </w:pPr>
    </w:p>
    <w:p w14:paraId="7680164D" w14:textId="77777777" w:rsidR="005D0001" w:rsidRPr="005D0001" w:rsidRDefault="005D0001" w:rsidP="005D0001">
      <w:pPr>
        <w:pStyle w:val="NN1"/>
        <w:rPr>
          <w:rFonts w:cs="Times New Roman"/>
          <w:color w:val="984806" w:themeColor="accent6" w:themeShade="80"/>
        </w:rPr>
      </w:pPr>
      <w:r w:rsidRPr="005D0001">
        <w:rPr>
          <w:rFonts w:cs="Times New Roman"/>
          <w:color w:val="984806" w:themeColor="accent6" w:themeShade="80"/>
        </w:rPr>
        <w:t>Podsumowanie</w:t>
      </w:r>
    </w:p>
    <w:p w14:paraId="2AE483D5" w14:textId="77777777" w:rsidR="005D0001" w:rsidRPr="005D0001" w:rsidRDefault="005D0001" w:rsidP="005D0001">
      <w:r w:rsidRPr="005D0001">
        <w:t>W ramach niniejszej pracy inżynierskiej zrealizowano projekt dotyczący symulacji ruchu drogowego z zastosowaniem algorytmów optymalizacji sterowania sygnalizacją świetlną, ze szczególnym uwzględnieniem metod uczenia maszynowego, a w szczególności algorytmu aktor-krytyk (Actor-Critic). Celem było zbadanie możliwości wykorzystania algorytmów uczenia ze wzmacnianiem (RL) w optymalizacji ruchu na skrzyżowaniach, przy zastosowaniu symulatora ruchu drogowego SUMO (Simulation of Urban Mobility).</w:t>
      </w:r>
    </w:p>
    <w:p w14:paraId="1BA23F99" w14:textId="77777777" w:rsidR="005D0001" w:rsidRPr="005D0001" w:rsidRDefault="005D0001" w:rsidP="005D0001">
      <w:r w:rsidRPr="005D0001">
        <w:t>Praca obejmowała zarówno analizę literatury naukowej i istniejących systemów sterowania ruchem drogowym, jak i zaprojektowanie oraz implementację algorytmu uczenia ze wzmacnianiem. Zastosowana metoda Actor-Critic pozwoliła na dynamiczne sterowanie sygnalizacją świetlną, adaptując się do bieżących warunków ruchu w symulowanym środowisku. Autonomiczne pojazdy przekazujące dane w czasie rzeczywistym mogą dodatkowo zasilać algorytm istotnymi informacjami, umożliwiając jeszcze precyzyjniejsze sterowanie ruchem i dalszą poprawę efektywności systemu. W tym kontekście szczególnie interesujące są badania nad autonomicznymi pojazdami, które przedstawione zostały w pracy autorstwa Litmana (2020) [https://www.vtpi.org/avip.pdf], poświęconej analizie wpływu pojazdów autonomicznych na systemy transportowe.</w:t>
      </w:r>
    </w:p>
    <w:p w14:paraId="3A6E936B" w14:textId="77777777" w:rsidR="005D0001" w:rsidRPr="005D0001" w:rsidRDefault="005D0001" w:rsidP="005D0001">
      <w:r w:rsidRPr="005D0001">
        <w:t xml:space="preserve">W ramach przeprowadzonych badań stworzono realistyczny model symulacyjny obejmujący skrzyżowania sterowane sygnalizacją świetlną, węzły wylotowe oraz drogi o zróżnicowanych prędkościach. Wykorzystując interfejs TraCI umożliwiono komunikację między symulatorem SUMO a modelem sterowania opartym na głębokich sieciach neuronowych (DNN). Sieć </w:t>
      </w:r>
      <w:r w:rsidRPr="005D0001">
        <w:lastRenderedPageBreak/>
        <w:t>neuronowa została zaprojektowana tak, by efektywnie reagować na zmienne warunki ruchu, minimalizując czas oczekiwania pojazdów oraz redukując powstawanie zatorów drogowych.</w:t>
      </w:r>
    </w:p>
    <w:p w14:paraId="3F1A4A9C" w14:textId="77777777" w:rsidR="005D0001" w:rsidRPr="005D0001" w:rsidRDefault="005D0001" w:rsidP="005D0001">
      <w:r w:rsidRPr="005D0001">
        <w:t>Otrzymane wyniki potwierdzają efektywność zastosowanego podejścia. Algorytm Actor-Critic wykazał zdolność adaptacji oraz poprawę parametrów ruchu drogowego w porównaniu do tradycyjnych metod sterowania statycznego i adaptacyjnego. Implementacja modelu uczenia maszynowego pozwoliła na uzyskanie wymiernych korzyści, takich jak zmniejszenie opóźnień oraz zwiększenie przepustowości skrzyżowań.</w:t>
      </w:r>
    </w:p>
    <w:p w14:paraId="6EAD1B3C" w14:textId="77777777" w:rsidR="005D0001" w:rsidRPr="005D0001" w:rsidRDefault="005D0001" w:rsidP="005D0001">
      <w:r w:rsidRPr="005D0001">
        <w:t>Podjęte działania i wyniki badań stanowią solidną podstawę do dalszego rozwoju technologii opartych na uczeniu maszynowym w systemach zarządzania ruchem drogowym. Projekt ten był nie tylko okazją do praktycznego zastosowania zdobytej wiedzy teoretycznej, ale także pozwolił na rozwinięcie umiejętności związanych z implementacją oraz optymalizacją systemów inteligentnych.</w:t>
      </w:r>
    </w:p>
    <w:p w14:paraId="01FAC177" w14:textId="77777777" w:rsidR="005D0001" w:rsidRPr="005D0001" w:rsidRDefault="005D0001" w:rsidP="005D0001">
      <w:r w:rsidRPr="005D0001">
        <w:t>Uzyskane doświadczenia wskazują na ogromny potencjał dalszych badań i zastosowań metod sztucznej inteligencji w zarządzaniu ruchem drogowym, zwłaszcza w kontekście rosnącego znaczenia inteligentnych systemów transportowych (ITS).</w:t>
      </w:r>
    </w:p>
    <w:p w14:paraId="34A9EC4E" w14:textId="77777777" w:rsidR="005D0001" w:rsidRDefault="005D0001" w:rsidP="004725C0">
      <w:pPr>
        <w:pStyle w:val="NN1"/>
        <w:numPr>
          <w:ilvl w:val="0"/>
          <w:numId w:val="0"/>
        </w:numPr>
        <w:ind w:left="357" w:hanging="357"/>
        <w:rPr>
          <w:rFonts w:cs="Times New Roman"/>
          <w:color w:val="984806" w:themeColor="accent6" w:themeShade="80"/>
        </w:rPr>
      </w:pPr>
    </w:p>
    <w:p w14:paraId="165AAC56" w14:textId="77777777" w:rsidR="00005666" w:rsidRDefault="00005666" w:rsidP="004725C0">
      <w:pPr>
        <w:pStyle w:val="NN1"/>
        <w:numPr>
          <w:ilvl w:val="0"/>
          <w:numId w:val="0"/>
        </w:numPr>
        <w:ind w:left="357" w:hanging="357"/>
        <w:rPr>
          <w:rFonts w:cs="Times New Roman"/>
          <w:color w:val="984806" w:themeColor="accent6" w:themeShade="80"/>
        </w:rPr>
      </w:pPr>
    </w:p>
    <w:p w14:paraId="15EFBFF6" w14:textId="77777777" w:rsidR="00005666" w:rsidRDefault="00005666" w:rsidP="004725C0">
      <w:pPr>
        <w:pStyle w:val="NN1"/>
        <w:numPr>
          <w:ilvl w:val="0"/>
          <w:numId w:val="0"/>
        </w:numPr>
        <w:ind w:left="357" w:hanging="357"/>
        <w:rPr>
          <w:rFonts w:cs="Times New Roman"/>
          <w:color w:val="984806" w:themeColor="accent6" w:themeShade="80"/>
        </w:rPr>
      </w:pPr>
    </w:p>
    <w:p w14:paraId="13A02231" w14:textId="77777777" w:rsidR="00005666" w:rsidRDefault="00005666" w:rsidP="004725C0">
      <w:pPr>
        <w:pStyle w:val="NN1"/>
        <w:numPr>
          <w:ilvl w:val="0"/>
          <w:numId w:val="0"/>
        </w:numPr>
        <w:ind w:left="357" w:hanging="357"/>
        <w:rPr>
          <w:rFonts w:cs="Times New Roman"/>
          <w:color w:val="984806" w:themeColor="accent6" w:themeShade="80"/>
        </w:rPr>
      </w:pPr>
    </w:p>
    <w:p w14:paraId="0BA7D0EA" w14:textId="77777777" w:rsidR="00B2255C" w:rsidRPr="00B2255C" w:rsidRDefault="00B2255C" w:rsidP="00B2255C">
      <w:r w:rsidRPr="00B2255C">
        <w:t>Podsumowanie</w:t>
      </w:r>
    </w:p>
    <w:p w14:paraId="400653E2" w14:textId="77777777" w:rsidR="00B2255C" w:rsidRPr="00B2255C" w:rsidRDefault="00B2255C" w:rsidP="00B2255C">
      <w:r w:rsidRPr="00B2255C">
        <w:t>W ramach niniejszej pracy inżynierskiej zrealizowano projekt dotyczący symulacji ruchu drogowego z zastosowaniem algorytmów optymalizacji sterowania sygnalizacją świetlną, ze szczególnym uwzględnieniem metod uczenia maszynowego, a w szczególności algorytmu aktor-krytyk (Actor-Critic). Celem było zbadanie możliwości wykorzystania algorytmów uczenia ze wzmacnianiem (RL) w optymalizacji ruchu na skrzyżowaniach, przy zastosowaniu symulatora ruchu drogowego SUMO (Simulation of Urban Mobility).</w:t>
      </w:r>
    </w:p>
    <w:p w14:paraId="4DCCEBC1" w14:textId="77777777" w:rsidR="00B2255C" w:rsidRPr="00B2255C" w:rsidRDefault="00B2255C" w:rsidP="00B2255C">
      <w:r w:rsidRPr="00B2255C">
        <w:t xml:space="preserve">Praca obejmowała zarówno analizę literatury naukowej i istniejących systemów sterowania ruchem drogowym, jak i zaprojektowanie oraz implementację algorytmu uczenia ze wzmacnianiem. Zastosowana metoda Actor-Critic pozwoliła na dynamiczne sterowanie sygnalizacją świetlną, adaptując się do bieżących warunków ruchu w symulowanym środowisku. Autonomiczne pojazdy przekazujące dane w czasie rzeczywistym mogą </w:t>
      </w:r>
      <w:r w:rsidRPr="00B2255C">
        <w:lastRenderedPageBreak/>
        <w:t>dodatkowo zasilać algorytm istotnymi informacjami, umożliwiając jeszcze precyzyjniejsze sterowanie ruchem i dalszą poprawę efektywności systemu. W tym kontekście szczególnie interesujące są badania nad autonomicznymi pojazdami, które przedstawione zostały w pracy autorstwa Litmana (2020) [https://www.vtpi.org/avip.pdf], poświęconej analizie wpływu pojazdów autonomicznych na systemy transportowe.</w:t>
      </w:r>
    </w:p>
    <w:p w14:paraId="497D1F1C" w14:textId="77777777" w:rsidR="00B2255C" w:rsidRPr="00B2255C" w:rsidRDefault="00B2255C" w:rsidP="00B2255C">
      <w:r w:rsidRPr="00B2255C">
        <w:t>W ramach przeprowadzonych badań stworzono realistyczny model symulacyjny obejmujący skrzyżowania sterowane sygnalizacją świetlną, węzły wylotowe oraz drogi o zróżnicowanych prędkościach. Wykorzystując interfejs TraCI umożliwiono komunikację między symulatorem SUMO a modelem sterowania opartym na głębokich sieciach neuronowych (DNN). Sieć neuronowa została zaprojektowana tak, by efektywnie reagować na zmienne warunki ruchu, minimalizując czas oczekiwania pojazdów oraz redukując powstawanie zatorów drogowych.</w:t>
      </w:r>
    </w:p>
    <w:p w14:paraId="601F4066" w14:textId="77777777" w:rsidR="00B2255C" w:rsidRPr="00B2255C" w:rsidRDefault="00B2255C" w:rsidP="00B2255C">
      <w:r w:rsidRPr="00B2255C">
        <w:t>Otrzymane wyniki potwierdzają efektywność zastosowanego podejścia. Algorytm Actor-Critic wykazał zdolność adaptacji oraz poprawę parametrów ruchu drogowego w porównaniu do tradycyjnych metod sterowania statycznego i adaptacyjnego, redukując opóźnienia średnio o około 15% oraz zwiększając przepustowość o około 10%. Implementacja modelu uczenia maszynowego pozwoliła na uzyskanie wymiernych korzyści, takich jak zmniejszenie opóźnień oraz zwiększenie przepustowości skrzyżowań.</w:t>
      </w:r>
    </w:p>
    <w:p w14:paraId="29F670FB" w14:textId="77777777" w:rsidR="00B2255C" w:rsidRPr="00B2255C" w:rsidRDefault="00B2255C" w:rsidP="00B2255C">
      <w:r w:rsidRPr="00B2255C">
        <w:t>W trakcie realizacji projektu napotkano pewne ograniczenia, takie jak konieczność dostosowania parametrów modelu do zmieniających się warunków symulacyjnych oraz wysokie wymagania obliczeniowe związane z treningiem modeli głębokiego uczenia. Ponadto, ograniczenia samego symulatora SUMO, takie jak uproszczone modelowanie zachowań kierowców, wpłynęły na realizm symulacji.</w:t>
      </w:r>
    </w:p>
    <w:p w14:paraId="6E59248C" w14:textId="77777777" w:rsidR="00B2255C" w:rsidRPr="00B2255C" w:rsidRDefault="00B2255C" w:rsidP="00B2255C">
      <w:r w:rsidRPr="00B2255C">
        <w:t>Podjęte działania i wyniki badań stanowią solidną podstawę do dalszego rozwoju technologii opartych na uczeniu maszynowym w systemach zarządzania ruchem drogowym. Projekt ten był nie tylko okazją do praktycznego zastosowania zdobytej wiedzy teoretycznej, ale także pozwolił na rozwinięcie umiejętności związanych z implementacją oraz optymalizacją systemów inteligentnych.</w:t>
      </w:r>
    </w:p>
    <w:p w14:paraId="6CDC071E" w14:textId="77777777" w:rsidR="00B2255C" w:rsidRPr="00B2255C" w:rsidRDefault="00B2255C" w:rsidP="00B2255C">
      <w:r w:rsidRPr="00B2255C">
        <w:t xml:space="preserve">Perspektywy dalszego rozwoju obejmują integrację większej liczby danych z pojazdów autonomicznych oraz testowanie algorytmów w oparciu o rzeczywiste dane miejskie. Dalsze badania mogłyby również uwzględnić analizę kosztów wdrożenia takich systemów oraz ich wpływu na środowisko i bezpieczeństwo uczestników ruchu drogowego. Zastosowanie praktyczne opracowanego rozwiązania mogłoby obejmować implementację adaptacyjnych systemów sterowania sygnalizacją świetlną w miastach, co mogłoby znacznie zwiększyć płynność ruchu, zmniejszyć emisję spalin oraz skrócić czas dojazdu służb ratunkowych. </w:t>
      </w:r>
      <w:r w:rsidRPr="00B2255C">
        <w:lastRenderedPageBreak/>
        <w:t>Potencjalnymi barierami wdrożeniowymi mogą być wysokie koszty infrastrukturalne, wymagania technologiczne związane z integracją danych w czasie rzeczywistym oraz kwestie prawne i bezpieczeństwa związane z wykorzystaniem danych z pojazdów autonomicznych.</w:t>
      </w:r>
    </w:p>
    <w:p w14:paraId="36BDB66E" w14:textId="606B4B37" w:rsidR="00005666" w:rsidRPr="0068016B" w:rsidRDefault="00D1458C" w:rsidP="00B2255C">
      <w:pPr>
        <w:pStyle w:val="NN1"/>
        <w:numPr>
          <w:ilvl w:val="0"/>
          <w:numId w:val="0"/>
        </w:numPr>
        <w:ind w:left="357" w:hanging="357"/>
        <w:rPr>
          <w:rFonts w:cs="Times New Roman"/>
          <w:color w:val="984806" w:themeColor="accent6" w:themeShade="80"/>
        </w:rPr>
      </w:pPr>
      <w:r>
        <w:rPr>
          <w:noProof/>
        </w:rPr>
        <w:drawing>
          <wp:inline distT="0" distB="0" distL="0" distR="0" wp14:anchorId="0F317265" wp14:editId="76FE585E">
            <wp:extent cx="4885714" cy="7619048"/>
            <wp:effectExtent l="0" t="0" r="0" b="1270"/>
            <wp:docPr id="1381438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38156" name=""/>
                    <pic:cNvPicPr/>
                  </pic:nvPicPr>
                  <pic:blipFill>
                    <a:blip r:embed="rId33"/>
                    <a:stretch>
                      <a:fillRect/>
                    </a:stretch>
                  </pic:blipFill>
                  <pic:spPr>
                    <a:xfrm>
                      <a:off x="0" y="0"/>
                      <a:ext cx="4885714" cy="7619048"/>
                    </a:xfrm>
                    <a:prstGeom prst="rect">
                      <a:avLst/>
                    </a:prstGeom>
                  </pic:spPr>
                </pic:pic>
              </a:graphicData>
            </a:graphic>
          </wp:inline>
        </w:drawing>
      </w:r>
    </w:p>
    <w:sectPr w:rsidR="00005666"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67348" w14:textId="77777777" w:rsidR="00720535" w:rsidRDefault="00720535">
      <w:r>
        <w:separator/>
      </w:r>
    </w:p>
  </w:endnote>
  <w:endnote w:type="continuationSeparator" w:id="0">
    <w:p w14:paraId="54965EAF" w14:textId="77777777" w:rsidR="00720535" w:rsidRDefault="00720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BB8A1" w14:textId="77777777" w:rsidR="00720535" w:rsidRDefault="00720535">
      <w:r>
        <w:rPr>
          <w:color w:val="000000"/>
        </w:rPr>
        <w:separator/>
      </w:r>
    </w:p>
  </w:footnote>
  <w:footnote w:type="continuationSeparator" w:id="0">
    <w:p w14:paraId="3785A1B1" w14:textId="77777777" w:rsidR="00720535" w:rsidRDefault="00720535">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3"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F3E0C46"/>
    <w:multiLevelType w:val="multilevel"/>
    <w:tmpl w:val="4E021D26"/>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6"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1CA2AC9"/>
    <w:multiLevelType w:val="multilevel"/>
    <w:tmpl w:val="0415001D"/>
    <w:numStyleLink w:val="smocur"/>
  </w:abstractNum>
  <w:abstractNum w:abstractNumId="31"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4"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4"/>
  </w:num>
  <w:num w:numId="2" w16cid:durableId="1536767827">
    <w:abstractNumId w:val="12"/>
  </w:num>
  <w:num w:numId="3" w16cid:durableId="781193129">
    <w:abstractNumId w:val="10"/>
  </w:num>
  <w:num w:numId="4" w16cid:durableId="65150414">
    <w:abstractNumId w:val="24"/>
  </w:num>
  <w:num w:numId="5" w16cid:durableId="1524128674">
    <w:abstractNumId w:val="53"/>
  </w:num>
  <w:num w:numId="6" w16cid:durableId="318383535">
    <w:abstractNumId w:val="51"/>
  </w:num>
  <w:num w:numId="7" w16cid:durableId="968442010">
    <w:abstractNumId w:val="15"/>
  </w:num>
  <w:num w:numId="8" w16cid:durableId="1137143273">
    <w:abstractNumId w:val="5"/>
  </w:num>
  <w:num w:numId="9" w16cid:durableId="1994022472">
    <w:abstractNumId w:val="35"/>
  </w:num>
  <w:num w:numId="10" w16cid:durableId="288980014">
    <w:abstractNumId w:val="54"/>
  </w:num>
  <w:num w:numId="11" w16cid:durableId="1723291938">
    <w:abstractNumId w:val="59"/>
  </w:num>
  <w:num w:numId="12" w16cid:durableId="1284733597">
    <w:abstractNumId w:val="14"/>
  </w:num>
  <w:num w:numId="13" w16cid:durableId="565998721">
    <w:abstractNumId w:val="41"/>
  </w:num>
  <w:num w:numId="14" w16cid:durableId="849946618">
    <w:abstractNumId w:val="38"/>
  </w:num>
  <w:num w:numId="15" w16cid:durableId="183203825">
    <w:abstractNumId w:val="22"/>
  </w:num>
  <w:num w:numId="16" w16cid:durableId="1997293096">
    <w:abstractNumId w:val="25"/>
  </w:num>
  <w:num w:numId="17" w16cid:durableId="1237085379">
    <w:abstractNumId w:val="29"/>
  </w:num>
  <w:num w:numId="18" w16cid:durableId="1261454071">
    <w:abstractNumId w:val="30"/>
  </w:num>
  <w:num w:numId="19" w16cid:durableId="314381160">
    <w:abstractNumId w:val="48"/>
  </w:num>
  <w:num w:numId="20" w16cid:durableId="1801612608">
    <w:abstractNumId w:val="23"/>
  </w:num>
  <w:num w:numId="21" w16cid:durableId="556472704">
    <w:abstractNumId w:val="57"/>
  </w:num>
  <w:num w:numId="22" w16cid:durableId="278145395">
    <w:abstractNumId w:val="52"/>
  </w:num>
  <w:num w:numId="23" w16cid:durableId="886449010">
    <w:abstractNumId w:val="13"/>
  </w:num>
  <w:num w:numId="24" w16cid:durableId="695931461">
    <w:abstractNumId w:val="8"/>
  </w:num>
  <w:num w:numId="25" w16cid:durableId="606087372">
    <w:abstractNumId w:val="3"/>
  </w:num>
  <w:num w:numId="26" w16cid:durableId="646058804">
    <w:abstractNumId w:val="47"/>
  </w:num>
  <w:num w:numId="27" w16cid:durableId="1070495078">
    <w:abstractNumId w:val="11"/>
  </w:num>
  <w:num w:numId="28" w16cid:durableId="2124112834">
    <w:abstractNumId w:val="36"/>
  </w:num>
  <w:num w:numId="29" w16cid:durableId="1716537112">
    <w:abstractNumId w:val="17"/>
  </w:num>
  <w:num w:numId="30" w16cid:durableId="446047045">
    <w:abstractNumId w:val="55"/>
  </w:num>
  <w:num w:numId="31" w16cid:durableId="1823615123">
    <w:abstractNumId w:val="2"/>
  </w:num>
  <w:num w:numId="32" w16cid:durableId="1310793341">
    <w:abstractNumId w:val="60"/>
  </w:num>
  <w:num w:numId="33" w16cid:durableId="1896433090">
    <w:abstractNumId w:val="33"/>
  </w:num>
  <w:num w:numId="34" w16cid:durableId="1502505683">
    <w:abstractNumId w:val="43"/>
  </w:num>
  <w:num w:numId="35" w16cid:durableId="2084252212">
    <w:abstractNumId w:val="44"/>
  </w:num>
  <w:num w:numId="36" w16cid:durableId="1877742044">
    <w:abstractNumId w:val="37"/>
  </w:num>
  <w:num w:numId="37" w16cid:durableId="504903983">
    <w:abstractNumId w:val="45"/>
  </w:num>
  <w:num w:numId="38" w16cid:durableId="1965574014">
    <w:abstractNumId w:val="7"/>
  </w:num>
  <w:num w:numId="39" w16cid:durableId="1702776189">
    <w:abstractNumId w:val="58"/>
  </w:num>
  <w:num w:numId="40" w16cid:durableId="227738116">
    <w:abstractNumId w:val="61"/>
  </w:num>
  <w:num w:numId="41" w16cid:durableId="1629555729">
    <w:abstractNumId w:val="56"/>
  </w:num>
  <w:num w:numId="42" w16cid:durableId="1857771711">
    <w:abstractNumId w:val="49"/>
  </w:num>
  <w:num w:numId="43" w16cid:durableId="1302076763">
    <w:abstractNumId w:val="34"/>
  </w:num>
  <w:num w:numId="44" w16cid:durableId="1204320804">
    <w:abstractNumId w:val="50"/>
  </w:num>
  <w:num w:numId="45" w16cid:durableId="23407026">
    <w:abstractNumId w:val="16"/>
  </w:num>
  <w:num w:numId="46" w16cid:durableId="1701466368">
    <w:abstractNumId w:val="31"/>
  </w:num>
  <w:num w:numId="47" w16cid:durableId="1777096666">
    <w:abstractNumId w:val="18"/>
  </w:num>
  <w:num w:numId="48" w16cid:durableId="25914893">
    <w:abstractNumId w:val="6"/>
  </w:num>
  <w:num w:numId="49" w16cid:durableId="1075854774">
    <w:abstractNumId w:val="40"/>
  </w:num>
  <w:num w:numId="50" w16cid:durableId="14236365">
    <w:abstractNumId w:val="20"/>
  </w:num>
  <w:num w:numId="51" w16cid:durableId="149291115">
    <w:abstractNumId w:val="21"/>
  </w:num>
  <w:num w:numId="52" w16cid:durableId="1120031318">
    <w:abstractNumId w:val="26"/>
  </w:num>
  <w:num w:numId="53" w16cid:durableId="1681617829">
    <w:abstractNumId w:val="42"/>
  </w:num>
  <w:num w:numId="54" w16cid:durableId="1879778113">
    <w:abstractNumId w:val="28"/>
  </w:num>
  <w:num w:numId="55" w16cid:durableId="509879293">
    <w:abstractNumId w:val="27"/>
  </w:num>
  <w:num w:numId="56" w16cid:durableId="999314482">
    <w:abstractNumId w:val="39"/>
  </w:num>
  <w:num w:numId="57" w16cid:durableId="356471249">
    <w:abstractNumId w:val="32"/>
  </w:num>
  <w:num w:numId="58" w16cid:durableId="770319626">
    <w:abstractNumId w:val="9"/>
  </w:num>
  <w:num w:numId="59" w16cid:durableId="762335636">
    <w:abstractNumId w:val="19"/>
  </w:num>
  <w:num w:numId="60" w16cid:durableId="254215669">
    <w:abstractNumId w:val="1"/>
  </w:num>
  <w:num w:numId="61" w16cid:durableId="1578636775">
    <w:abstractNumId w:val="46"/>
  </w:num>
  <w:num w:numId="62" w16cid:durableId="156271254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3959"/>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4F02"/>
    <w:rsid w:val="000D6CDA"/>
    <w:rsid w:val="000E1BA1"/>
    <w:rsid w:val="000F6D17"/>
    <w:rsid w:val="000F7FC9"/>
    <w:rsid w:val="001009EC"/>
    <w:rsid w:val="001119EE"/>
    <w:rsid w:val="00114FF4"/>
    <w:rsid w:val="00117A16"/>
    <w:rsid w:val="001226DD"/>
    <w:rsid w:val="00134C26"/>
    <w:rsid w:val="00134FB9"/>
    <w:rsid w:val="001351F8"/>
    <w:rsid w:val="001362C0"/>
    <w:rsid w:val="00142E0E"/>
    <w:rsid w:val="00144C26"/>
    <w:rsid w:val="00160B35"/>
    <w:rsid w:val="0016550E"/>
    <w:rsid w:val="001662D1"/>
    <w:rsid w:val="00174592"/>
    <w:rsid w:val="00176B19"/>
    <w:rsid w:val="00177DAA"/>
    <w:rsid w:val="00187184"/>
    <w:rsid w:val="001904C5"/>
    <w:rsid w:val="001C3716"/>
    <w:rsid w:val="001C7C03"/>
    <w:rsid w:val="001F2D97"/>
    <w:rsid w:val="00202578"/>
    <w:rsid w:val="00210369"/>
    <w:rsid w:val="00213E5C"/>
    <w:rsid w:val="002174C6"/>
    <w:rsid w:val="002267FC"/>
    <w:rsid w:val="00235636"/>
    <w:rsid w:val="00243940"/>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578DB"/>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47FB"/>
    <w:rsid w:val="00425749"/>
    <w:rsid w:val="00425CE3"/>
    <w:rsid w:val="004260F3"/>
    <w:rsid w:val="0043091C"/>
    <w:rsid w:val="00432FD2"/>
    <w:rsid w:val="004338A5"/>
    <w:rsid w:val="00443DAD"/>
    <w:rsid w:val="00455AA3"/>
    <w:rsid w:val="0046104F"/>
    <w:rsid w:val="004725C0"/>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4F49FB"/>
    <w:rsid w:val="00500580"/>
    <w:rsid w:val="00500B0A"/>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3188"/>
    <w:rsid w:val="005A614F"/>
    <w:rsid w:val="005B5FF1"/>
    <w:rsid w:val="005D000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76121"/>
    <w:rsid w:val="0068016B"/>
    <w:rsid w:val="006877A0"/>
    <w:rsid w:val="006A0BCE"/>
    <w:rsid w:val="006A5CAB"/>
    <w:rsid w:val="006C4FC3"/>
    <w:rsid w:val="006D6F8B"/>
    <w:rsid w:val="006E3EDA"/>
    <w:rsid w:val="006F1D89"/>
    <w:rsid w:val="007009E3"/>
    <w:rsid w:val="00701032"/>
    <w:rsid w:val="007043A4"/>
    <w:rsid w:val="007074BF"/>
    <w:rsid w:val="0071435B"/>
    <w:rsid w:val="00720535"/>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5ED1"/>
    <w:rsid w:val="008177E2"/>
    <w:rsid w:val="00823068"/>
    <w:rsid w:val="00823CE7"/>
    <w:rsid w:val="00827ADB"/>
    <w:rsid w:val="00842890"/>
    <w:rsid w:val="008431D5"/>
    <w:rsid w:val="00850337"/>
    <w:rsid w:val="008517E2"/>
    <w:rsid w:val="00855095"/>
    <w:rsid w:val="00861513"/>
    <w:rsid w:val="00874070"/>
    <w:rsid w:val="0087623B"/>
    <w:rsid w:val="00880D43"/>
    <w:rsid w:val="00890FDD"/>
    <w:rsid w:val="008950BC"/>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8593F"/>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63D5"/>
    <w:rsid w:val="00A07932"/>
    <w:rsid w:val="00A11104"/>
    <w:rsid w:val="00A13204"/>
    <w:rsid w:val="00A14992"/>
    <w:rsid w:val="00A172A0"/>
    <w:rsid w:val="00A22953"/>
    <w:rsid w:val="00A25333"/>
    <w:rsid w:val="00A26FB1"/>
    <w:rsid w:val="00A35FBB"/>
    <w:rsid w:val="00A374A4"/>
    <w:rsid w:val="00A37748"/>
    <w:rsid w:val="00A41AC6"/>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58C1"/>
    <w:rsid w:val="00AF60E4"/>
    <w:rsid w:val="00AF6930"/>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0B29"/>
    <w:rsid w:val="00BA233C"/>
    <w:rsid w:val="00BA3641"/>
    <w:rsid w:val="00BA4D84"/>
    <w:rsid w:val="00BB3F9F"/>
    <w:rsid w:val="00BC570A"/>
    <w:rsid w:val="00BC57C3"/>
    <w:rsid w:val="00BD2257"/>
    <w:rsid w:val="00BD6EF9"/>
    <w:rsid w:val="00BE23B6"/>
    <w:rsid w:val="00BF0EFD"/>
    <w:rsid w:val="00BF1FF3"/>
    <w:rsid w:val="00C004D2"/>
    <w:rsid w:val="00C102A2"/>
    <w:rsid w:val="00C123CA"/>
    <w:rsid w:val="00C144C6"/>
    <w:rsid w:val="00C14B20"/>
    <w:rsid w:val="00C17A1F"/>
    <w:rsid w:val="00C234B0"/>
    <w:rsid w:val="00C34295"/>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1C5E"/>
    <w:rsid w:val="00CE60A6"/>
    <w:rsid w:val="00CF3CBC"/>
    <w:rsid w:val="00D021CF"/>
    <w:rsid w:val="00D1458C"/>
    <w:rsid w:val="00D14727"/>
    <w:rsid w:val="00D2228F"/>
    <w:rsid w:val="00D3258A"/>
    <w:rsid w:val="00D32763"/>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54CCC"/>
    <w:rsid w:val="00E73959"/>
    <w:rsid w:val="00E7543C"/>
    <w:rsid w:val="00E82770"/>
    <w:rsid w:val="00E95F94"/>
    <w:rsid w:val="00EA6C3E"/>
    <w:rsid w:val="00EB5518"/>
    <w:rsid w:val="00EB7C99"/>
    <w:rsid w:val="00EC4F83"/>
    <w:rsid w:val="00EC4F89"/>
    <w:rsid w:val="00ED4818"/>
    <w:rsid w:val="00ED55D2"/>
    <w:rsid w:val="00ED7677"/>
    <w:rsid w:val="00EF18E8"/>
    <w:rsid w:val="00EF2E88"/>
    <w:rsid w:val="00EF5BAA"/>
    <w:rsid w:val="00F005FB"/>
    <w:rsid w:val="00F01EFF"/>
    <w:rsid w:val="00F048AB"/>
    <w:rsid w:val="00F12AC7"/>
    <w:rsid w:val="00F13C26"/>
    <w:rsid w:val="00F17AEC"/>
    <w:rsid w:val="00F26FB9"/>
    <w:rsid w:val="00F3143D"/>
    <w:rsid w:val="00F32C9F"/>
    <w:rsid w:val="00F40C7C"/>
    <w:rsid w:val="00F54010"/>
    <w:rsid w:val="00F57F75"/>
    <w:rsid w:val="00F64210"/>
    <w:rsid w:val="00F656B6"/>
    <w:rsid w:val="00F67685"/>
    <w:rsid w:val="00F73475"/>
    <w:rsid w:val="00F7645C"/>
    <w:rsid w:val="00F87B8B"/>
    <w:rsid w:val="00F943D8"/>
    <w:rsid w:val="00FA178B"/>
    <w:rsid w:val="00FA2240"/>
    <w:rsid w:val="00FA6B80"/>
    <w:rsid w:val="00FA735B"/>
    <w:rsid w:val="00FB47A3"/>
    <w:rsid w:val="00FB5CE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58</Pages>
  <Words>11329</Words>
  <Characters>67974</Characters>
  <Application>Microsoft Office Word</Application>
  <DocSecurity>0</DocSecurity>
  <Lines>566</Lines>
  <Paragraphs>158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13</cp:revision>
  <dcterms:created xsi:type="dcterms:W3CDTF">2025-03-24T20:38:00Z</dcterms:created>
  <dcterms:modified xsi:type="dcterms:W3CDTF">2025-03-27T22:20:00Z</dcterms:modified>
  <cp:contentStatus/>
</cp:coreProperties>
</file>