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r w:rsidRPr="00ED55D2">
        <w:t>θ</w:t>
      </w:r>
      <w:r w:rsidR="00A70ADB">
        <w:t>,w</w:t>
      </w:r>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(S,A,P,R,γ)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r w:rsidR="00FA6B80" w:rsidRPr="004933BC">
        <w:t>s,a)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R(s,a)</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R(s,a)</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r w:rsidR="00FA6B80" w:rsidRPr="004A4C25">
        <w:rPr>
          <w:rFonts w:cs="Times New Roman"/>
        </w:rPr>
        <w:t>s)=1).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846284"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846284"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\maxmax,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846284"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Ha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r w:rsidRPr="00A35FBB">
        <w:rPr>
          <w:rFonts w:cs="Times New Roman"/>
          <w:i/>
          <w:iCs/>
          <w:sz w:val="22"/>
          <w:szCs w:val="22"/>
        </w:rPr>
        <w:t>s,θ),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V(s,w),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r w:rsidRPr="00A35FBB">
        <w:rPr>
          <w:rFonts w:cs="Times New Roman"/>
          <w:i/>
          <w:iCs/>
          <w:sz w:val="22"/>
          <w:szCs w:val="22"/>
        </w:rPr>
        <w:t>s,θ).</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Q(s,a)</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r w:rsidRPr="00F17AEC">
        <w:t>Reinforcement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(junctionCornerDetail)</w:t>
      </w:r>
      <w:r w:rsidR="00657BDD">
        <w:t xml:space="preserve">, </w:t>
      </w:r>
      <w:r w:rsidRPr="00B34FF1">
        <w:t>maksymalne dopuszczal</w:t>
      </w:r>
      <w:r w:rsidR="00657BDD">
        <w:t>na</w:t>
      </w:r>
      <w:r w:rsidRPr="00B34FF1">
        <w:t xml:space="preserve"> prędkoś</w:t>
      </w:r>
      <w:r w:rsidR="00657BDD">
        <w:t>ć</w:t>
      </w:r>
      <w:r w:rsidRPr="00B34FF1">
        <w:t xml:space="preserve"> skrętów (limitTurnSpeed). Dodatkowo określony jest offset sieci (netOffset)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&lt;edge&gt;</w:t>
      </w:r>
      <w:r w:rsidRPr="00B34FF1">
        <w:t xml:space="preserve"> jest opisana jako element XML, który zawiera informacje o jej funkcji</w:t>
      </w:r>
      <w:r>
        <w:t xml:space="preserve"> </w:t>
      </w:r>
      <w:r w:rsidRPr="00B34FF1">
        <w:t xml:space="preserve">oraz o krawędziach ruchu. Wewnątrz każdego elementu </w:t>
      </w:r>
      <w:r w:rsidR="00657BDD">
        <w:t>&lt;edge&gt;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(speed)</w:t>
      </w:r>
    </w:p>
    <w:p w14:paraId="49AA54F5" w14:textId="7AD422B0" w:rsidR="00B34FF1" w:rsidRPr="00B34FF1" w:rsidRDefault="00B34FF1" w:rsidP="00B34FF1">
      <w:pPr>
        <w:numPr>
          <w:ilvl w:val="0"/>
          <w:numId w:val="7"/>
        </w:numPr>
      </w:pPr>
      <w:r w:rsidRPr="00B34FF1">
        <w:t>Długość pasa (length)</w:t>
      </w:r>
    </w:p>
    <w:p w14:paraId="0D4CA1B8" w14:textId="256CCC76" w:rsidR="00657BDD" w:rsidRDefault="00B34FF1" w:rsidP="003D2297">
      <w:pPr>
        <w:numPr>
          <w:ilvl w:val="0"/>
          <w:numId w:val="7"/>
        </w:numPr>
      </w:pPr>
      <w:r w:rsidRPr="00B34FF1">
        <w:t xml:space="preserve">Geometrię pasa (shape) – zestaw współrzędnych (x,y)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&lt;junction&gt;.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"dead_end" dla końców dróg lub "traffic_light"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(incLanes) oraz wewnętrznych (intLanes)</w:t>
      </w:r>
    </w:p>
    <w:p w14:paraId="0A167D93" w14:textId="77777777" w:rsidR="00B34FF1" w:rsidRPr="00B34FF1" w:rsidRDefault="00B34FF1" w:rsidP="00B34FF1">
      <w:pPr>
        <w:numPr>
          <w:ilvl w:val="0"/>
          <w:numId w:val="8"/>
        </w:numPr>
      </w:pPr>
      <w:r w:rsidRPr="00B34FF1">
        <w:t>Dokładny kształt skrzyżowania (shape),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&lt;tlLogic&gt;,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&lt;connection&gt;,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47BD4051">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„departLane” (np. wartość „free”, co oznacza dowolny pas startowy) oraz „departSpeed” ustawione na „random” (co odzwierciedla naturalne różnice w prędkościach pojazdów), – Okres symulacji (np. od 0 do 3600 sekund).</w:t>
      </w:r>
    </w:p>
    <w:p w14:paraId="2B8619B2" w14:textId="77777777" w:rsidR="007043A4" w:rsidRPr="007043A4" w:rsidRDefault="007043A4" w:rsidP="007043A4">
      <w:r w:rsidRPr="007043A4">
        <w:t>Dzięki temu model odzwierciedla zmienność i losowość zachowań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6FF2914E">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Rysunek 10  Badany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„dead_end”:</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„traffic_light”):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(internal):</w:t>
      </w:r>
      <w:r w:rsidRPr="00701032">
        <w:br/>
      </w:r>
      <w:r w:rsidRPr="00701032">
        <w:lastRenderedPageBreak/>
        <w:t>Aby precyzyjnie odwzorować geometrię i przepływ ruchu wewnątrz skrzyżowań, dla każdego skrzyżowania sterowanego (P4, P5, P8, P9) utworzono 4 węzły wewnętrzne (np. :P4{12–15}_0,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r w:rsidRPr="00EC4F83">
        <w:rPr>
          <w:i/>
          <w:iCs/>
        </w:rPr>
        <w:t>probability</w:t>
      </w:r>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r w:rsidRPr="008D615C">
        <w:rPr>
          <w:b/>
          <w:bCs/>
        </w:rPr>
        <w:t>Probability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r w:rsidRPr="008D615C">
        <w:rPr>
          <w:b/>
          <w:bCs/>
        </w:rPr>
        <w:t>Probability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r w:rsidR="00701032" w:rsidRPr="008D615C">
        <w:rPr>
          <w:i/>
          <w:iCs/>
        </w:rPr>
        <w:t>departLane</w:t>
      </w:r>
      <w:r w:rsidR="00701032" w:rsidRPr="00701032">
        <w:t xml:space="preserve"> ustawione na "free" (dowolny pas startowy) oraz </w:t>
      </w:r>
      <w:r w:rsidR="00701032" w:rsidRPr="008D615C">
        <w:rPr>
          <w:i/>
          <w:iCs/>
        </w:rPr>
        <w:t>departSpeed</w:t>
      </w:r>
      <w:r w:rsidR="00701032" w:rsidRPr="00701032">
        <w:t xml:space="preserve"> ustawione na "random"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 xml:space="preserve">Model definiuje 12 przepływów ruchu (flows),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Taki model umożliwia realistyczną symulację ruchu drogowego, pozwalając na analizę przepływów pojazdów, badanie ich zachowań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r w:rsidR="00D6308F">
        <w:t>T</w:t>
      </w:r>
      <w:r w:rsidR="00213E5C">
        <w:t>a</w:t>
      </w:r>
      <w:r w:rsidR="00D6308F">
        <w:t>CI</w:t>
      </w:r>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r w:rsidRPr="00403698">
        <w:rPr>
          <w:b/>
          <w:bCs/>
        </w:rPr>
        <w:t>TraCI (Traffic Control Interface)</w:t>
      </w:r>
      <w:r w:rsidRPr="00403698">
        <w:t xml:space="preserve">, który umożliwia komunikację pomiędzy kodem sterującym a symulatorem </w:t>
      </w:r>
      <w:r w:rsidRPr="00403698">
        <w:rPr>
          <w:b/>
          <w:bCs/>
        </w:rPr>
        <w:t>SUMO (Simulation of Urban Mobility)</w:t>
      </w:r>
      <w:r w:rsidRPr="00403698">
        <w:t>. Dzięki TraCI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moduł TraCI w Pythonie</w:t>
      </w:r>
      <w:r w:rsidRPr="00403698">
        <w:t>. SUMO jest uruchamiane w trybie serwera za pomocą polecenia:</w:t>
      </w:r>
    </w:p>
    <w:p w14:paraId="2EBEBB8F" w14:textId="77777777" w:rsidR="00403698" w:rsidRPr="001351F8" w:rsidRDefault="00403698" w:rsidP="00403698">
      <w:pPr>
        <w:pStyle w:val="KOD"/>
        <w:rPr>
          <w:sz w:val="18"/>
          <w:szCs w:val="18"/>
        </w:rPr>
      </w:pPr>
      <w:r w:rsidRPr="001351F8">
        <w:rPr>
          <w:sz w:val="18"/>
          <w:szCs w:val="18"/>
        </w:rPr>
        <w:t>traci.start([SUMO_BINARY, "-c", CONFIG_FILE])</w:t>
      </w:r>
    </w:p>
    <w:p w14:paraId="662E37FC" w14:textId="77777777" w:rsidR="00403698" w:rsidRPr="00403698" w:rsidRDefault="00403698" w:rsidP="00403698">
      <w:r w:rsidRPr="00403698">
        <w:t>gdzie SUMO_BINARY określa, czy używana jest wersja sumo czy sumo-gui, a CONFIG_FILE wskazuje na plik konfiguracji symulacji (2x2.sumocfg).</w:t>
      </w:r>
    </w:p>
    <w:p w14:paraId="1626B2FD" w14:textId="77777777" w:rsidR="00403698" w:rsidRPr="00403698" w:rsidRDefault="00403698" w:rsidP="00403698">
      <w:r w:rsidRPr="00403698">
        <w:t xml:space="preserve">Kod wykorzystuje </w:t>
      </w:r>
      <w:r w:rsidRPr="00403698">
        <w:rPr>
          <w:b/>
          <w:bCs/>
        </w:rPr>
        <w:t>TraCI do sterowania sygnalizacją świetlną</w:t>
      </w:r>
      <w:r w:rsidRPr="00403698">
        <w:t xml:space="preserve">, modyfikując fazy świateł na skrzyżowaniach (P4, P5, P8, P9). Fazy te są wybierane na podstawie strategii </w:t>
      </w:r>
      <w:r w:rsidRPr="00403698">
        <w:rPr>
          <w:b/>
          <w:bCs/>
        </w:rPr>
        <w:t>uczenia ze wzmocnieniem (Reinforcement Learning)</w:t>
      </w:r>
      <w:r w:rsidRPr="00403698">
        <w:t>, a ich ustawienie odbywa się za pomocą:</w:t>
      </w:r>
    </w:p>
    <w:p w14:paraId="3C67C584" w14:textId="77777777" w:rsidR="00403698" w:rsidRPr="001351F8" w:rsidRDefault="00403698" w:rsidP="00403698">
      <w:pPr>
        <w:pStyle w:val="KOD"/>
        <w:rPr>
          <w:sz w:val="18"/>
          <w:szCs w:val="18"/>
        </w:rPr>
      </w:pPr>
      <w:r w:rsidRPr="001351F8">
        <w:rPr>
          <w:sz w:val="18"/>
          <w:szCs w:val="18"/>
        </w:rPr>
        <w:t>traci.trafficlight.setRedYellowGreenState(tls_id, phases[action])</w:t>
      </w:r>
    </w:p>
    <w:p w14:paraId="74113483" w14:textId="77777777" w:rsidR="00403698" w:rsidRPr="00403698" w:rsidRDefault="00403698" w:rsidP="00403698">
      <w:r w:rsidRPr="00403698">
        <w:t>Funkcja get_state()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r w:rsidRPr="00403698">
        <w:rPr>
          <w:b/>
          <w:bCs/>
        </w:rPr>
        <w:t>Actor-Critic</w:t>
      </w:r>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r w:rsidRPr="00403698">
        <w:t>traci.simulationStep()</w:t>
      </w:r>
    </w:p>
    <w:p w14:paraId="37BB08FE" w14:textId="77777777" w:rsidR="00403698" w:rsidRPr="00403698" w:rsidRDefault="00403698" w:rsidP="00403698">
      <w:r w:rsidRPr="00403698">
        <w:t>Po zakończeniu epizodu symulacji, połączenie TraCI jest zamykane za pomocą:</w:t>
      </w:r>
    </w:p>
    <w:p w14:paraId="0E74B5A8" w14:textId="77777777" w:rsidR="00403698" w:rsidRPr="00403698" w:rsidRDefault="00403698" w:rsidP="00403698">
      <w:pPr>
        <w:pStyle w:val="KOD"/>
      </w:pPr>
      <w:r w:rsidRPr="00403698">
        <w:t>traci.close()</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7B7FC697">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(self.common)</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r w:rsidRPr="00974C9C">
        <w:rPr>
          <w:i/>
          <w:iCs/>
        </w:rPr>
        <w:t>Dense</w:t>
      </w:r>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r w:rsidRPr="00974C9C">
        <w:rPr>
          <w:b/>
          <w:bCs/>
        </w:rPr>
        <w:t>ReLU</w:t>
      </w:r>
      <w:r w:rsidRPr="00974C9C">
        <w:t xml:space="preserve"> (relu),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inicjalizator wag </w:t>
      </w:r>
      <w:r w:rsidRPr="00974C9C">
        <w:rPr>
          <w:b/>
          <w:bCs/>
        </w:rPr>
        <w:t>He Normal</w:t>
      </w:r>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r w:rsidRPr="00EF2E88">
        <w:rPr>
          <w:sz w:val="18"/>
          <w:szCs w:val="18"/>
        </w:rPr>
        <w:t>self.common = tf.keras.Sequential([</w:t>
      </w:r>
    </w:p>
    <w:p w14:paraId="2BE6DA9F" w14:textId="16E0B223" w:rsidR="00974C9C" w:rsidRPr="00EF2E88" w:rsidRDefault="00974C9C" w:rsidP="00EF2E88">
      <w:pPr>
        <w:pStyle w:val="KOD"/>
        <w:rPr>
          <w:sz w:val="18"/>
          <w:szCs w:val="18"/>
        </w:rPr>
      </w:pPr>
      <w:r w:rsidRPr="00EF2E88">
        <w:rPr>
          <w:sz w:val="18"/>
          <w:szCs w:val="18"/>
        </w:rPr>
        <w:t>layers.Dense(128, activation="relu", kernel_initializer="he_normal"),</w:t>
      </w:r>
    </w:p>
    <w:p w14:paraId="525DDDF4" w14:textId="73B34B75" w:rsidR="00974C9C" w:rsidRPr="00EF2E88" w:rsidRDefault="00974C9C" w:rsidP="00EF2E88">
      <w:pPr>
        <w:pStyle w:val="KOD"/>
        <w:rPr>
          <w:sz w:val="18"/>
          <w:szCs w:val="18"/>
        </w:rPr>
      </w:pPr>
      <w:r w:rsidRPr="00EF2E88">
        <w:rPr>
          <w:sz w:val="18"/>
          <w:szCs w:val="18"/>
        </w:rPr>
        <w:t>layers.Dense(64, activation="relu", kernel_initializer="he_normal")</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(self.actor)</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r w:rsidRPr="00974C9C">
        <w:rPr>
          <w:b/>
          <w:bCs/>
        </w:rPr>
        <w:t>num_tls × num_phases</w:t>
      </w:r>
      <w:r w:rsidRPr="00974C9C">
        <w:t>, gdzie num_tls to liczba sygnalizatorów, a num_phases to liczba możliwych faz świateł.</w:t>
      </w:r>
    </w:p>
    <w:p w14:paraId="31CFE5B1" w14:textId="77777777" w:rsidR="00974C9C" w:rsidRPr="00974C9C" w:rsidRDefault="00974C9C" w:rsidP="00974C9C">
      <w:pPr>
        <w:numPr>
          <w:ilvl w:val="1"/>
          <w:numId w:val="31"/>
        </w:numPr>
      </w:pPr>
      <w:r w:rsidRPr="00974C9C">
        <w:t xml:space="preserve">Zastosowano funkcję aktywacji </w:t>
      </w:r>
      <w:r w:rsidRPr="00974C9C">
        <w:rPr>
          <w:b/>
          <w:bCs/>
        </w:rPr>
        <w:t>softmax</w:t>
      </w:r>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r w:rsidRPr="00432FD2">
        <w:rPr>
          <w:sz w:val="18"/>
          <w:szCs w:val="18"/>
        </w:rPr>
        <w:t xml:space="preserve">self.actor = </w:t>
      </w:r>
    </w:p>
    <w:p w14:paraId="108BA531" w14:textId="28FA31E2" w:rsidR="00432FD2" w:rsidRPr="00432FD2" w:rsidRDefault="00432FD2" w:rsidP="00432FD2">
      <w:pPr>
        <w:pStyle w:val="KOD"/>
        <w:rPr>
          <w:sz w:val="18"/>
          <w:szCs w:val="18"/>
        </w:rPr>
      </w:pPr>
      <w:r w:rsidRPr="00432FD2">
        <w:rPr>
          <w:sz w:val="18"/>
          <w:szCs w:val="18"/>
        </w:rPr>
        <w:t>layers.Dense(num_tls * num_phases, activation="softmax", name="actor")</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(self.critic)</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r w:rsidRPr="00432FD2">
        <w:rPr>
          <w:sz w:val="18"/>
          <w:szCs w:val="18"/>
        </w:rPr>
        <w:t>self.critic = layers.Dense(1, name="critic")</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Kod realizuje adaptacyjne sterowanie ruchem przy wykorzystaniu symulacji SUMO oraz agenta uczenia ze wzmocnieniem opartego na architekturze Actor-Critic.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"sumo-gui".</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2. Architektura Modelu Actor-Critic</w:t>
      </w:r>
    </w:p>
    <w:p w14:paraId="7ED15281" w14:textId="77777777" w:rsidR="00B33B43" w:rsidRPr="00B33B43" w:rsidRDefault="00B33B43" w:rsidP="00B33B43">
      <w:r w:rsidRPr="00B33B43">
        <w:t>2.1. Klasa ActorCritic dziedziczy po tf.keras.Model i składa się z:</w:t>
      </w:r>
    </w:p>
    <w:p w14:paraId="3F570D15" w14:textId="77777777" w:rsidR="00B33B43" w:rsidRPr="00B33B43" w:rsidRDefault="00B33B43" w:rsidP="00B33B43">
      <w:pPr>
        <w:numPr>
          <w:ilvl w:val="0"/>
          <w:numId w:val="33"/>
        </w:numPr>
      </w:pPr>
      <w:r w:rsidRPr="00B33B43">
        <w:t>Części wspólnej (common): Sieć neuronowa złożona z dwóch warstw Dense (128 i 64 neurony) z aktywacją ReLU, która przetwarza stan wejściowy.</w:t>
      </w:r>
    </w:p>
    <w:p w14:paraId="099DBFF7" w14:textId="77777777" w:rsidR="00B33B43" w:rsidRPr="00B33B43" w:rsidRDefault="00B33B43" w:rsidP="00B33B43">
      <w:pPr>
        <w:numPr>
          <w:ilvl w:val="0"/>
          <w:numId w:val="33"/>
        </w:numPr>
      </w:pPr>
      <w:r w:rsidRPr="00B33B43">
        <w:t>Warstwy aktora: Warstwa Dense z aktywacją softmax,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Warstwy krytyka: Pojedyncza warstwa Dense,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r w:rsidRPr="00B33B43">
        <w:rPr>
          <w:b/>
          <w:bCs/>
        </w:rPr>
        <w:t>get_state()</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(queue_lengths) oraz łączny czas oczekiwania (waiting_times) na pasach kontrolowanych przez dany sygnalizator.</w:t>
      </w:r>
    </w:p>
    <w:p w14:paraId="4C8E9B69" w14:textId="77777777" w:rsidR="00B33B43" w:rsidRPr="00B33B43" w:rsidRDefault="00B33B43" w:rsidP="00B33B43">
      <w:pPr>
        <w:numPr>
          <w:ilvl w:val="0"/>
          <w:numId w:val="34"/>
        </w:numPr>
      </w:pPr>
      <w:r w:rsidRPr="00B33B43">
        <w:t>Uzyskane wartości są normalizowane przy użyciu ustalonych maksymalnych wartości (np. max_queue_length = 250, max_waiting_time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r w:rsidRPr="00B33B43">
        <w:rPr>
          <w:b/>
          <w:bCs/>
        </w:rPr>
        <w:t>get_state()</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r w:rsidRPr="00B33B43">
        <w:rPr>
          <w:b/>
          <w:bCs/>
        </w:rPr>
        <w:t>choose_action()</w:t>
      </w:r>
      <w:r w:rsidRPr="00B33B43">
        <w:t xml:space="preserve"> dokonuje wyboru akcji.</w:t>
      </w:r>
    </w:p>
    <w:p w14:paraId="61860B14" w14:textId="77777777" w:rsidR="00B33B43" w:rsidRPr="00B33B43" w:rsidRDefault="00B33B43" w:rsidP="00B33B43">
      <w:r w:rsidRPr="00B33B43">
        <w:t xml:space="preserve">4.2. </w:t>
      </w:r>
      <w:r w:rsidRPr="00B33B43">
        <w:rPr>
          <w:b/>
          <w:bCs/>
        </w:rPr>
        <w:t>Funkcja choose_action():</w:t>
      </w:r>
    </w:p>
    <w:p w14:paraId="6E63E1EB" w14:textId="77777777" w:rsidR="00B33B43" w:rsidRPr="00B33B43" w:rsidRDefault="00B33B43" w:rsidP="00B33B43">
      <w:pPr>
        <w:numPr>
          <w:ilvl w:val="0"/>
          <w:numId w:val="36"/>
        </w:numPr>
      </w:pPr>
      <w:r w:rsidRPr="00B33B43">
        <w:t>Przyjmuje rozkład prawdopodobieństwa (output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Wartości są klipowane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"GGgrrrGGgrrr", "yyyyyyyyyyyy"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r w:rsidRPr="00B33B43">
        <w:rPr>
          <w:b/>
          <w:bCs/>
        </w:rPr>
        <w:t>apply_action()</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r w:rsidRPr="00B33B43">
        <w:rPr>
          <w:b/>
          <w:bCs/>
        </w:rPr>
        <w:t>get_reward()</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forced_steps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(free_flow_bonus)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r w:rsidRPr="00B33B43">
        <w:rPr>
          <w:b/>
          <w:bCs/>
        </w:rPr>
        <w:t>train_actor_critic()</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(learning_duration).</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(traci.simulationStep()), pobierany jest nowy stan, a nagroda jest obliczana.</w:t>
      </w:r>
    </w:p>
    <w:p w14:paraId="0A88DE28" w14:textId="77777777" w:rsidR="00B33B43" w:rsidRPr="00B33B43" w:rsidRDefault="00B33B43" w:rsidP="00B33B43">
      <w:pPr>
        <w:numPr>
          <w:ilvl w:val="0"/>
          <w:numId w:val="39"/>
        </w:numPr>
      </w:pPr>
      <w:r w:rsidRPr="00B33B43">
        <w:t>Aktualizacja modelu obejmuje obliczenie wartości docelowej (target) przy użyciu bieżącej nagrody oraz przewidywanej wartości stanu następnego (z dyskontowaniem przy gamma = 0.9). Dzięki mechanizmowi GradientTape obliczane są straty aktora i krytyka, które następnie są minimalizowane przy użyciu optymalizatora Adam. Gradienty są przycinane (clip by global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Wykorzystuje model Actor-Critic (zbudowany w TensorFlow)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8B5D3CF" w14:textId="2F9B28C0" w:rsidR="00D72347" w:rsidRDefault="00E35596" w:rsidP="00E35596">
      <w:pPr>
        <w:pStyle w:val="NN3"/>
        <w:rPr>
          <w:rStyle w:val="StrongEmphasis"/>
          <w:b/>
          <w:bCs/>
        </w:rPr>
      </w:pPr>
      <w:r>
        <w:rPr>
          <w:rStyle w:val="StrongEmphasis"/>
          <w:b/>
          <w:bCs/>
        </w:rPr>
        <w:t>Sieć 0</w:t>
      </w:r>
    </w:p>
    <w:p w14:paraId="6373E8A5" w14:textId="3B144289" w:rsidR="00E35596" w:rsidRPr="00E35596" w:rsidRDefault="00846284" w:rsidP="00E35596">
      <w:r>
        <w:rPr>
          <w:noProof/>
        </w:rPr>
        <w:drawing>
          <wp:inline distT="0" distB="0" distL="0" distR="0" wp14:anchorId="1349619B" wp14:editId="0746D97A">
            <wp:extent cx="5760720" cy="3035300"/>
            <wp:effectExtent l="0" t="0" r="0" b="0"/>
            <wp:docPr id="4778664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66482" name=""/>
                    <pic:cNvPicPr/>
                  </pic:nvPicPr>
                  <pic:blipFill>
                    <a:blip r:embed="rId26"/>
                    <a:stretch>
                      <a:fillRect/>
                    </a:stretch>
                  </pic:blipFill>
                  <pic:spPr>
                    <a:xfrm>
                      <a:off x="0" y="0"/>
                      <a:ext cx="5760720" cy="3035300"/>
                    </a:xfrm>
                    <a:prstGeom prst="rect">
                      <a:avLst/>
                    </a:prstGeom>
                  </pic:spPr>
                </pic:pic>
              </a:graphicData>
            </a:graphic>
          </wp:inline>
        </w:drawing>
      </w:r>
    </w:p>
    <w:p w14:paraId="11A457B2" w14:textId="23C2B8E6" w:rsidR="00D72347" w:rsidRDefault="00D72347" w:rsidP="00D72347">
      <w:pPr>
        <w:pStyle w:val="NN3"/>
        <w:rPr>
          <w:rStyle w:val="StrongEmphasis"/>
          <w:b/>
          <w:bCs/>
        </w:rPr>
      </w:pPr>
      <w:r>
        <w:rPr>
          <w:rStyle w:val="StrongEmphasis"/>
          <w:b/>
          <w:bCs/>
        </w:rPr>
        <w:lastRenderedPageBreak/>
        <w:t>Siec 1</w:t>
      </w:r>
    </w:p>
    <w:p w14:paraId="1E46824A" w14:textId="2656A66A" w:rsidR="00D72347" w:rsidRDefault="00E35596" w:rsidP="00D72347">
      <w:pPr>
        <w:rPr>
          <w:rStyle w:val="StrongEmphasis"/>
          <w:b w:val="0"/>
          <w:bCs w:val="0"/>
        </w:rPr>
      </w:pPr>
      <w:r>
        <w:rPr>
          <w:noProof/>
        </w:rPr>
        <w:drawing>
          <wp:inline distT="0" distB="0" distL="0" distR="0" wp14:anchorId="653AE568" wp14:editId="43A334F6">
            <wp:extent cx="5760720" cy="3035300"/>
            <wp:effectExtent l="0" t="0" r="0" b="0"/>
            <wp:docPr id="757596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51" name=""/>
                    <pic:cNvPicPr/>
                  </pic:nvPicPr>
                  <pic:blipFill>
                    <a:blip r:embed="rId27"/>
                    <a:stretch>
                      <a:fillRect/>
                    </a:stretch>
                  </pic:blipFill>
                  <pic:spPr>
                    <a:xfrm>
                      <a:off x="0" y="0"/>
                      <a:ext cx="5760720" cy="3035300"/>
                    </a:xfrm>
                    <a:prstGeom prst="rect">
                      <a:avLst/>
                    </a:prstGeom>
                  </pic:spPr>
                </pic:pic>
              </a:graphicData>
            </a:graphic>
          </wp:inline>
        </w:drawing>
      </w:r>
    </w:p>
    <w:p w14:paraId="286ADDD2" w14:textId="77777777" w:rsidR="00D72347" w:rsidRDefault="00D72347" w:rsidP="00D72347">
      <w:pPr>
        <w:pStyle w:val="NN3"/>
        <w:rPr>
          <w:rStyle w:val="StrongEmphasis"/>
          <w:b/>
          <w:bCs/>
        </w:rPr>
      </w:pPr>
      <w:r>
        <w:rPr>
          <w:rStyle w:val="StrongEmphasis"/>
          <w:b/>
          <w:bCs/>
        </w:rPr>
        <w:t>Sieć 2</w:t>
      </w:r>
    </w:p>
    <w:p w14:paraId="5464DB8E" w14:textId="14891A5A" w:rsidR="00D72347" w:rsidRDefault="00D72347" w:rsidP="00D72347">
      <w:pPr>
        <w:rPr>
          <w:rStyle w:val="StrongEmphasis"/>
          <w:b w:val="0"/>
          <w:bCs w:val="0"/>
        </w:rPr>
      </w:pPr>
      <w:r>
        <w:rPr>
          <w:noProof/>
        </w:rPr>
        <w:drawing>
          <wp:inline distT="0" distB="0" distL="0" distR="0" wp14:anchorId="3E9D6664" wp14:editId="2B55C591">
            <wp:extent cx="5760720" cy="3067050"/>
            <wp:effectExtent l="0" t="0" r="0" b="0"/>
            <wp:docPr id="1113286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6874" name=""/>
                    <pic:cNvPicPr/>
                  </pic:nvPicPr>
                  <pic:blipFill>
                    <a:blip r:embed="rId28"/>
                    <a:stretch>
                      <a:fillRect/>
                    </a:stretch>
                  </pic:blipFill>
                  <pic:spPr>
                    <a:xfrm>
                      <a:off x="0" y="0"/>
                      <a:ext cx="5760720" cy="3067050"/>
                    </a:xfrm>
                    <a:prstGeom prst="rect">
                      <a:avLst/>
                    </a:prstGeom>
                  </pic:spPr>
                </pic:pic>
              </a:graphicData>
            </a:graphic>
          </wp:inline>
        </w:drawing>
      </w:r>
      <w:r>
        <w:rPr>
          <w:rStyle w:val="StrongEmphasis"/>
          <w:b w:val="0"/>
          <w:bCs w:val="0"/>
        </w:rPr>
        <w:t xml:space="preserve"> </w:t>
      </w:r>
    </w:p>
    <w:p w14:paraId="21EEE0A2" w14:textId="77777777" w:rsidR="00D72347" w:rsidRDefault="00D72347" w:rsidP="00D72347">
      <w:pPr>
        <w:rPr>
          <w:rStyle w:val="StrongEmphasis"/>
          <w:b w:val="0"/>
          <w:bCs w:val="0"/>
        </w:rPr>
      </w:pPr>
    </w:p>
    <w:p w14:paraId="0780DCDB" w14:textId="77777777" w:rsidR="00D72347" w:rsidRDefault="00D72347" w:rsidP="00D72347">
      <w:pPr>
        <w:rPr>
          <w:rStyle w:val="StrongEmphasis"/>
          <w:b w:val="0"/>
          <w:bCs w:val="0"/>
        </w:rPr>
      </w:pPr>
    </w:p>
    <w:p w14:paraId="3E406A6F" w14:textId="4E2F4BEF" w:rsidR="00D72347" w:rsidRDefault="00D72347" w:rsidP="00D72347">
      <w:pPr>
        <w:pStyle w:val="NN3"/>
        <w:rPr>
          <w:rStyle w:val="StrongEmphasis"/>
          <w:b/>
          <w:bCs/>
        </w:rPr>
      </w:pPr>
      <w:r w:rsidRPr="009B082E">
        <w:rPr>
          <w:rStyle w:val="StrongEmphasis"/>
          <w:b/>
          <w:bCs/>
        </w:rPr>
        <w:t xml:space="preserve">Sieć nr </w:t>
      </w:r>
      <w:r>
        <w:rPr>
          <w:rStyle w:val="StrongEmphasis"/>
          <w:b/>
          <w:bCs/>
        </w:rPr>
        <w:t>3</w:t>
      </w:r>
    </w:p>
    <w:p w14:paraId="483FFC84" w14:textId="77777777" w:rsidR="00D72347" w:rsidRPr="009B082E" w:rsidRDefault="00D72347" w:rsidP="00D72347">
      <w:pPr>
        <w:rPr>
          <w:rStyle w:val="StrongEmphasis"/>
          <w:b w:val="0"/>
          <w:bCs w:val="0"/>
        </w:rPr>
      </w:pPr>
      <w:r w:rsidRPr="009B082E">
        <w:rPr>
          <w:rStyle w:val="StrongEmphasis"/>
          <w:b w:val="0"/>
          <w:bCs w:val="0"/>
        </w:rPr>
        <w:t xml:space="preserve">epsilon = max(0.01, 0.2 * (0.89 ** episode))  </w:t>
      </w:r>
    </w:p>
    <w:p w14:paraId="59C725C6" w14:textId="77777777" w:rsidR="00D72347" w:rsidRPr="009B082E" w:rsidRDefault="00D72347" w:rsidP="00D72347">
      <w:pPr>
        <w:rPr>
          <w:rStyle w:val="StrongEmphasis"/>
          <w:b w:val="0"/>
          <w:bCs w:val="0"/>
        </w:rPr>
      </w:pPr>
      <w:r w:rsidRPr="009B082E">
        <w:rPr>
          <w:rStyle w:val="StrongEmphasis"/>
          <w:b w:val="0"/>
          <w:bCs w:val="0"/>
        </w:rPr>
        <w:t xml:space="preserve">gamma = 0.95 </w:t>
      </w:r>
    </w:p>
    <w:p w14:paraId="48010441" w14:textId="77777777" w:rsidR="00D72347" w:rsidRPr="009B082E" w:rsidRDefault="00D72347" w:rsidP="00D72347">
      <w:pPr>
        <w:rPr>
          <w:rStyle w:val="StrongEmphasis"/>
          <w:b w:val="0"/>
          <w:bCs w:val="0"/>
        </w:rPr>
      </w:pPr>
      <w:r w:rsidRPr="009B082E">
        <w:rPr>
          <w:rStyle w:val="StrongEmphasis"/>
          <w:b w:val="0"/>
          <w:bCs w:val="0"/>
        </w:rPr>
        <w:t>optimizer = tf.keras.optimizers.Adam(learning_rate=0.0005)</w:t>
      </w:r>
    </w:p>
    <w:p w14:paraId="6A0D1DF5" w14:textId="77777777" w:rsidR="00D72347" w:rsidRPr="009B082E" w:rsidRDefault="00D72347" w:rsidP="00D72347">
      <w:pPr>
        <w:rPr>
          <w:rStyle w:val="StrongEmphasis"/>
          <w:b w:val="0"/>
          <w:bCs w:val="0"/>
        </w:rPr>
      </w:pPr>
    </w:p>
    <w:p w14:paraId="144332DF" w14:textId="77777777" w:rsidR="00D72347" w:rsidRDefault="00D72347" w:rsidP="00D72347">
      <w:pPr>
        <w:rPr>
          <w:rStyle w:val="StrongEmphasis"/>
          <w:b w:val="0"/>
          <w:bCs w:val="0"/>
          <w:i/>
          <w:iCs/>
          <w:color w:val="984806" w:themeColor="accent6" w:themeShade="80"/>
        </w:rPr>
      </w:pPr>
    </w:p>
    <w:p w14:paraId="710359F1" w14:textId="77777777" w:rsidR="00D72347" w:rsidRDefault="00D72347" w:rsidP="00D72347">
      <w:pPr>
        <w:rPr>
          <w:rStyle w:val="StrongEmphasis"/>
          <w:b w:val="0"/>
          <w:bCs w:val="0"/>
          <w:i/>
          <w:iCs/>
          <w:color w:val="984806" w:themeColor="accent6" w:themeShade="80"/>
        </w:rPr>
      </w:pPr>
      <w:r>
        <w:rPr>
          <w:noProof/>
        </w:rPr>
        <w:drawing>
          <wp:inline distT="0" distB="0" distL="0" distR="0" wp14:anchorId="289E76F3" wp14:editId="6246209E">
            <wp:extent cx="5760720" cy="3035300"/>
            <wp:effectExtent l="0" t="0" r="0" b="0"/>
            <wp:docPr id="17794883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8391" name=""/>
                    <pic:cNvPicPr/>
                  </pic:nvPicPr>
                  <pic:blipFill>
                    <a:blip r:embed="rId29"/>
                    <a:stretch>
                      <a:fillRect/>
                    </a:stretch>
                  </pic:blipFill>
                  <pic:spPr>
                    <a:xfrm>
                      <a:off x="0" y="0"/>
                      <a:ext cx="5760720" cy="3035300"/>
                    </a:xfrm>
                    <a:prstGeom prst="rect">
                      <a:avLst/>
                    </a:prstGeom>
                  </pic:spPr>
                </pic:pic>
              </a:graphicData>
            </a:graphic>
          </wp:inline>
        </w:drawing>
      </w:r>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1D0D94BB" w14:textId="77777777" w:rsidR="009B082E" w:rsidRDefault="009B082E" w:rsidP="00415F88">
      <w:pPr>
        <w:pStyle w:val="NN1"/>
        <w:numPr>
          <w:ilvl w:val="0"/>
          <w:numId w:val="0"/>
        </w:numPr>
        <w:ind w:left="357" w:hanging="357"/>
        <w:rPr>
          <w:color w:val="984806" w:themeColor="accent6" w:themeShade="80"/>
        </w:rPr>
      </w:pPr>
    </w:p>
    <w:p w14:paraId="4A7846B5" w14:textId="77777777" w:rsidR="009B082E" w:rsidRDefault="009B082E" w:rsidP="00415F88">
      <w:pPr>
        <w:pStyle w:val="NN1"/>
        <w:numPr>
          <w:ilvl w:val="0"/>
          <w:numId w:val="0"/>
        </w:numPr>
        <w:ind w:left="357" w:hanging="357"/>
        <w:rPr>
          <w:color w:val="984806" w:themeColor="accent6" w:themeShade="80"/>
        </w:rPr>
      </w:pPr>
    </w:p>
    <w:p w14:paraId="65E44214" w14:textId="77777777" w:rsidR="009B082E" w:rsidRDefault="009B082E"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Agent uczenia się ze wzmocnieniem, oparty na architekturze Actor-Critic,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xml:space="preserve">• Zastosowanie mechanizmu monitorowania stanu (np. analiza długości kolejek i </w:t>
      </w:r>
      <w:r w:rsidRPr="00D85FF9">
        <w:rPr>
          <w:i/>
          <w:iCs/>
          <w:color w:val="984806" w:themeColor="accent6" w:themeShade="80"/>
        </w:rPr>
        <w:lastRenderedPageBreak/>
        <w:t>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0"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6DC7C6B1" w14:textId="57453FA5" w:rsidR="00E95F94"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3C54AE0C" w14:textId="77777777" w:rsidR="00E95F94" w:rsidRDefault="00E95F94" w:rsidP="00775BDD">
      <w:pPr>
        <w:pStyle w:val="Textbody"/>
        <w:rPr>
          <w:rFonts w:ascii="Verdana" w:hAnsi="Verdana"/>
          <w:color w:val="984806" w:themeColor="accent6" w:themeShade="80"/>
          <w:sz w:val="22"/>
          <w:szCs w:val="22"/>
        </w:rPr>
      </w:pPr>
    </w:p>
    <w:p w14:paraId="4EB5DC74" w14:textId="77777777" w:rsidR="00E95F94" w:rsidRDefault="00E95F94" w:rsidP="00775BDD">
      <w:pPr>
        <w:pStyle w:val="Textbody"/>
        <w:rPr>
          <w:rFonts w:ascii="Verdana" w:hAnsi="Verdana"/>
          <w:color w:val="984806" w:themeColor="accent6" w:themeShade="80"/>
          <w:sz w:val="22"/>
          <w:szCs w:val="22"/>
        </w:rPr>
      </w:pPr>
    </w:p>
    <w:p w14:paraId="24F7C770" w14:textId="77777777" w:rsidR="00E95F94" w:rsidRDefault="00E95F94" w:rsidP="00775BDD">
      <w:pPr>
        <w:pStyle w:val="Textbody"/>
        <w:rPr>
          <w:rFonts w:ascii="Verdana" w:hAnsi="Verdana"/>
          <w:color w:val="984806" w:themeColor="accent6" w:themeShade="80"/>
          <w:sz w:val="22"/>
          <w:szCs w:val="22"/>
        </w:rPr>
      </w:pPr>
    </w:p>
    <w:p w14:paraId="39A9BE8A" w14:textId="14D3947F" w:rsidR="00775BDD" w:rsidRDefault="009B082E" w:rsidP="00775BDD">
      <w:pPr>
        <w:pStyle w:val="Textbody"/>
        <w:rPr>
          <w:rFonts w:ascii="Verdana" w:hAnsi="Verdana"/>
          <w:color w:val="984806" w:themeColor="accent6" w:themeShade="80"/>
          <w:sz w:val="22"/>
          <w:szCs w:val="22"/>
        </w:rPr>
      </w:pPr>
      <w:r>
        <w:rPr>
          <w:rFonts w:ascii="Verdana" w:hAnsi="Verdana"/>
          <w:color w:val="984806" w:themeColor="accent6" w:themeShade="80"/>
          <w:sz w:val="22"/>
          <w:szCs w:val="22"/>
        </w:rPr>
        <w:t>==========</w:t>
      </w: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1ECE7025" w:rsidR="000B0B58" w:rsidRDefault="00E95F94" w:rsidP="00C452D2">
      <w:pPr>
        <w:rPr>
          <w:rStyle w:val="StrongEmphasis"/>
          <w:b w:val="0"/>
          <w:bCs w:val="0"/>
          <w:i/>
          <w:iCs/>
          <w:color w:val="984806" w:themeColor="accent6" w:themeShade="80"/>
        </w:rPr>
      </w:pPr>
      <w:r>
        <w:rPr>
          <w:noProof/>
        </w:rPr>
        <w:lastRenderedPageBreak/>
        <w:drawing>
          <wp:inline distT="0" distB="0" distL="0" distR="0" wp14:anchorId="70B0F150" wp14:editId="29EF1493">
            <wp:extent cx="5760720" cy="3035300"/>
            <wp:effectExtent l="0" t="0" r="0" b="0"/>
            <wp:docPr id="699681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24" name=""/>
                    <pic:cNvPicPr/>
                  </pic:nvPicPr>
                  <pic:blipFill>
                    <a:blip r:embed="rId33"/>
                    <a:stretch>
                      <a:fillRect/>
                    </a:stretch>
                  </pic:blipFill>
                  <pic:spPr>
                    <a:xfrm>
                      <a:off x="0" y="0"/>
                      <a:ext cx="5760720" cy="3035300"/>
                    </a:xfrm>
                    <a:prstGeom prst="rect">
                      <a:avLst/>
                    </a:prstGeom>
                  </pic:spPr>
                </pic:pic>
              </a:graphicData>
            </a:graphic>
          </wp:inline>
        </w:drawing>
      </w: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static</w:t>
            </w:r>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actuated</w:t>
            </w:r>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delay_based</w:t>
            </w:r>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6733"/>
        <w:gridCol w:w="841"/>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traffic-actuated</w:t>
            </w:r>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Działa podobnie do actuated,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259"/>
        <w:gridCol w:w="857"/>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adaptive</w:t>
            </w:r>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fixedTime</w:t>
            </w:r>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To samo co static,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485"/>
        <w:gridCol w:w="905"/>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vehicle-actuated</w:t>
            </w:r>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r w:rsidRPr="001119EE">
        <w:rPr>
          <w:rFonts w:cs="Times New Roman"/>
          <w:b/>
          <w:bCs/>
          <w:color w:val="984806" w:themeColor="accent6" w:themeShade="80"/>
        </w:rPr>
        <w:t>ak działa actuated?</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(minDur)</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(maxDur)</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(duration)</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(state)</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do maxDur</w:t>
      </w:r>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ale nie krócej niż minDur</w:t>
      </w:r>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BDBA3" w14:textId="77777777" w:rsidR="00A837B1" w:rsidRDefault="00A837B1">
      <w:r>
        <w:separator/>
      </w:r>
    </w:p>
  </w:endnote>
  <w:endnote w:type="continuationSeparator" w:id="0">
    <w:p w14:paraId="73190D8B" w14:textId="77777777" w:rsidR="00A837B1" w:rsidRDefault="00A83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01610" w14:textId="77777777" w:rsidR="00A837B1" w:rsidRDefault="00A837B1">
      <w:r>
        <w:rPr>
          <w:color w:val="000000"/>
        </w:rPr>
        <w:separator/>
      </w:r>
    </w:p>
  </w:footnote>
  <w:footnote w:type="continuationSeparator" w:id="0">
    <w:p w14:paraId="5A2347C0" w14:textId="77777777" w:rsidR="00A837B1" w:rsidRDefault="00A837B1">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33"/>
    <w:rsid w:val="000041CF"/>
    <w:rsid w:val="0000551A"/>
    <w:rsid w:val="00016332"/>
    <w:rsid w:val="00020579"/>
    <w:rsid w:val="00026ADE"/>
    <w:rsid w:val="00036F2F"/>
    <w:rsid w:val="00037F0C"/>
    <w:rsid w:val="00040A65"/>
    <w:rsid w:val="000426B3"/>
    <w:rsid w:val="00043848"/>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60B35"/>
    <w:rsid w:val="001662D1"/>
    <w:rsid w:val="00174592"/>
    <w:rsid w:val="00176B19"/>
    <w:rsid w:val="00177DAA"/>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DB1"/>
    <w:rsid w:val="005A3188"/>
    <w:rsid w:val="005A614F"/>
    <w:rsid w:val="005B5FF1"/>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46284"/>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837B1"/>
    <w:rsid w:val="00A9467D"/>
    <w:rsid w:val="00A96570"/>
    <w:rsid w:val="00AA132B"/>
    <w:rsid w:val="00AA22F4"/>
    <w:rsid w:val="00AA2D56"/>
    <w:rsid w:val="00AA4722"/>
    <w:rsid w:val="00AA4783"/>
    <w:rsid w:val="00AA584B"/>
    <w:rsid w:val="00AA5F0E"/>
    <w:rsid w:val="00AB2E84"/>
    <w:rsid w:val="00AD32BB"/>
    <w:rsid w:val="00AD34A1"/>
    <w:rsid w:val="00AD668D"/>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17A1F"/>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14727"/>
    <w:rsid w:val="00D2228F"/>
    <w:rsid w:val="00D3258A"/>
    <w:rsid w:val="00D3537F"/>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B2B849B9-28BC-443F-BEC7-28E89D995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3967596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8159">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 w:id="1937321866">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1202442">
          <w:marLeft w:val="0"/>
          <w:marRight w:val="0"/>
          <w:marTop w:val="0"/>
          <w:marBottom w:val="0"/>
          <w:divBdr>
            <w:top w:val="none" w:sz="0" w:space="0" w:color="auto"/>
            <w:left w:val="none" w:sz="0" w:space="0" w:color="auto"/>
            <w:bottom w:val="none" w:sz="0" w:space="0" w:color="auto"/>
            <w:right w:val="none" w:sz="0" w:space="0" w:color="auto"/>
          </w:divBdr>
          <w:divsChild>
            <w:div w:id="142159622">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0154">
              <w:marLeft w:val="0"/>
              <w:marRight w:val="0"/>
              <w:marTop w:val="0"/>
              <w:marBottom w:val="0"/>
              <w:divBdr>
                <w:top w:val="none" w:sz="0" w:space="0" w:color="auto"/>
                <w:left w:val="none" w:sz="0" w:space="0" w:color="auto"/>
                <w:bottom w:val="none" w:sz="0" w:space="0" w:color="auto"/>
                <w:right w:val="none" w:sz="0" w:space="0" w:color="auto"/>
              </w:divBdr>
            </w:div>
          </w:divsChild>
        </w:div>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388409451">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934751901">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4805">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895168328">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789202179">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 w:id="1960993582">
          <w:marLeft w:val="0"/>
          <w:marRight w:val="0"/>
          <w:marTop w:val="0"/>
          <w:marBottom w:val="0"/>
          <w:divBdr>
            <w:top w:val="none" w:sz="0" w:space="0" w:color="auto"/>
            <w:left w:val="none" w:sz="0" w:space="0" w:color="auto"/>
            <w:bottom w:val="none" w:sz="0" w:space="0" w:color="auto"/>
            <w:right w:val="none" w:sz="0" w:space="0" w:color="auto"/>
          </w:divBdr>
          <w:divsChild>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 w:id="1707179213">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580332363">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1186480756">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7318">
              <w:marLeft w:val="0"/>
              <w:marRight w:val="0"/>
              <w:marTop w:val="0"/>
              <w:marBottom w:val="0"/>
              <w:divBdr>
                <w:top w:val="none" w:sz="0" w:space="0" w:color="auto"/>
                <w:left w:val="none" w:sz="0" w:space="0" w:color="auto"/>
                <w:bottom w:val="none" w:sz="0" w:space="0" w:color="auto"/>
                <w:right w:val="none" w:sz="0" w:space="0" w:color="auto"/>
              </w:divBdr>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864707803">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96">
          <w:marLeft w:val="0"/>
          <w:marRight w:val="0"/>
          <w:marTop w:val="0"/>
          <w:marBottom w:val="0"/>
          <w:divBdr>
            <w:top w:val="none" w:sz="0" w:space="0" w:color="auto"/>
            <w:left w:val="none" w:sz="0" w:space="0" w:color="auto"/>
            <w:bottom w:val="none" w:sz="0" w:space="0" w:color="auto"/>
            <w:right w:val="none" w:sz="0" w:space="0" w:color="auto"/>
          </w:divBdr>
          <w:divsChild>
            <w:div w:id="985596307">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olab.research.google.com/drive/1L9nyLemv8MImeraglxeetxnfKC5QmNDD"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23805</TotalTime>
  <Pages>50</Pages>
  <Words>8234</Words>
  <Characters>49405</Characters>
  <Application>Microsoft Office Word</Application>
  <DocSecurity>0</DocSecurity>
  <Lines>411</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dc:creator>
  <cp:keywords/>
  <dc:description/>
  <cp:lastModifiedBy>rob</cp:lastModifiedBy>
  <cp:revision>1</cp:revision>
  <dcterms:created xsi:type="dcterms:W3CDTF">2025-01-01T17:18:00Z</dcterms:created>
  <dcterms:modified xsi:type="dcterms:W3CDTF">2025-03-15T16:42:00Z</dcterms:modified>
  <cp:contentStatus/>
</cp:coreProperties>
</file>