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12F0E" w14:textId="77777777" w:rsidR="008E020A" w:rsidRPr="008E020A" w:rsidRDefault="008E020A" w:rsidP="008E020A">
      <w:pPr>
        <w:pStyle w:val="Heading1"/>
        <w:rPr>
          <w:b/>
          <w:bCs/>
        </w:rPr>
      </w:pPr>
      <w:bookmarkStart w:id="0" w:name="_Toc204763466"/>
      <w:r w:rsidRPr="008E020A">
        <w:rPr>
          <w:b/>
          <w:bCs/>
        </w:rPr>
        <w:t>OTIMIZAÇÃO DE CARTEIRA DE INVESTIMENTOS UTILIZANDO ALGORITMO GENÉTICO</w:t>
      </w:r>
      <w:bookmarkEnd w:id="0"/>
    </w:p>
    <w:p w14:paraId="739AB358" w14:textId="77777777" w:rsidR="008E020A" w:rsidRDefault="008E020A" w:rsidP="008E020A">
      <w:pPr>
        <w:rPr>
          <w:rFonts w:ascii="Arial" w:hAnsi="Arial" w:cs="Arial"/>
          <w:b/>
          <w:bCs/>
        </w:rPr>
      </w:pPr>
    </w:p>
    <w:p w14:paraId="1CC6F6DE" w14:textId="0B3DBA8E" w:rsidR="008E020A" w:rsidRPr="008E020A" w:rsidRDefault="008E020A" w:rsidP="008E020A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1" w:name="_Toc204763467"/>
      <w:r w:rsidRPr="008E020A">
        <w:rPr>
          <w:rStyle w:val="Heading2Char"/>
        </w:rPr>
        <w:t>Autores:</w:t>
      </w:r>
      <w:bookmarkEnd w:id="1"/>
      <w:r w:rsidRPr="008E020A">
        <w:rPr>
          <w:rFonts w:ascii="Arial" w:hAnsi="Arial" w:cs="Arial"/>
        </w:rPr>
        <w:br/>
      </w:r>
      <w:r>
        <w:rPr>
          <w:rStyle w:val="Heading3Char"/>
        </w:rPr>
        <w:t xml:space="preserve"> </w:t>
      </w:r>
      <w:r w:rsidRPr="008E020A">
        <w:rPr>
          <w:rStyle w:val="Heading3Char"/>
        </w:rPr>
        <w:t>Grupo 89</w:t>
      </w:r>
      <w:r w:rsidRPr="008E020A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w:r w:rsidRPr="008E020A">
        <w:rPr>
          <w:rFonts w:ascii="Arial" w:hAnsi="Arial" w:cs="Arial"/>
        </w:rPr>
        <w:t>ARAGUACY PEREIRA (</w:t>
      </w:r>
      <w:r w:rsidRPr="008E020A">
        <w:rPr>
          <w:rFonts w:ascii="Arial" w:hAnsi="Arial" w:cs="Arial"/>
        </w:rPr>
        <w:fldChar w:fldCharType="begin"/>
      </w:r>
      <w:r w:rsidRPr="008E020A">
        <w:rPr>
          <w:rFonts w:ascii="Arial" w:hAnsi="Arial" w:cs="Arial"/>
        </w:rPr>
        <w:instrText>HYPERLINK "https://mailto:araguacybp@yahoo.com.br/" \t "_blank"</w:instrText>
      </w:r>
      <w:r w:rsidRPr="008E020A">
        <w:rPr>
          <w:rFonts w:ascii="Arial" w:hAnsi="Arial" w:cs="Arial"/>
        </w:rPr>
      </w:r>
      <w:r w:rsidRPr="008E020A">
        <w:rPr>
          <w:rFonts w:ascii="Arial" w:hAnsi="Arial" w:cs="Arial"/>
        </w:rPr>
        <w:fldChar w:fldCharType="separate"/>
      </w:r>
      <w:r w:rsidRPr="008E020A">
        <w:rPr>
          <w:rStyle w:val="Hyperlink"/>
          <w:rFonts w:ascii="Arial" w:hAnsi="Arial" w:cs="Arial"/>
        </w:rPr>
        <w:t>araguacybp@yahoo.com.br</w:t>
      </w:r>
      <w:r w:rsidRPr="008E020A">
        <w:rPr>
          <w:rFonts w:ascii="Arial" w:hAnsi="Arial" w:cs="Arial"/>
        </w:rPr>
        <w:fldChar w:fldCharType="end"/>
      </w:r>
      <w:r w:rsidRPr="008E020A">
        <w:rPr>
          <w:rFonts w:ascii="Arial" w:hAnsi="Arial" w:cs="Arial"/>
        </w:rPr>
        <w:t>)</w:t>
      </w:r>
      <w:r w:rsidRPr="008E020A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w:r w:rsidRPr="008E020A">
        <w:rPr>
          <w:rFonts w:ascii="Arial" w:hAnsi="Arial" w:cs="Arial"/>
        </w:rPr>
        <w:t>ROBSON CALIXTO (</w:t>
      </w:r>
      <w:r w:rsidRPr="008E020A">
        <w:rPr>
          <w:rFonts w:ascii="Arial" w:hAnsi="Arial" w:cs="Arial"/>
        </w:rPr>
        <w:fldChar w:fldCharType="begin"/>
      </w:r>
      <w:r w:rsidRPr="008E020A">
        <w:rPr>
          <w:rFonts w:ascii="Arial" w:hAnsi="Arial" w:cs="Arial"/>
        </w:rPr>
        <w:instrText>HYPERLINK "https://mailto:robsoncaliixto@gmail.com/" \t "_blank"</w:instrText>
      </w:r>
      <w:r w:rsidRPr="008E020A">
        <w:rPr>
          <w:rFonts w:ascii="Arial" w:hAnsi="Arial" w:cs="Arial"/>
        </w:rPr>
      </w:r>
      <w:r w:rsidRPr="008E020A">
        <w:rPr>
          <w:rFonts w:ascii="Arial" w:hAnsi="Arial" w:cs="Arial"/>
        </w:rPr>
        <w:fldChar w:fldCharType="separate"/>
      </w:r>
      <w:r w:rsidRPr="008E020A">
        <w:rPr>
          <w:rStyle w:val="Hyperlink"/>
          <w:rFonts w:ascii="Arial" w:hAnsi="Arial" w:cs="Arial"/>
        </w:rPr>
        <w:t>robsoncaliixto@gmail.com</w:t>
      </w:r>
      <w:r w:rsidRPr="008E020A">
        <w:rPr>
          <w:rFonts w:ascii="Arial" w:hAnsi="Arial" w:cs="Arial"/>
        </w:rPr>
        <w:fldChar w:fldCharType="end"/>
      </w:r>
      <w:r w:rsidRPr="008E020A">
        <w:rPr>
          <w:rFonts w:ascii="Arial" w:hAnsi="Arial" w:cs="Arial"/>
        </w:rPr>
        <w:t>)</w:t>
      </w:r>
      <w:r w:rsidRPr="008E020A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w:r w:rsidRPr="008E020A">
        <w:rPr>
          <w:rFonts w:ascii="Arial" w:hAnsi="Arial" w:cs="Arial"/>
        </w:rPr>
        <w:t>VINÍCIUS COSTA (</w:t>
      </w:r>
      <w:r w:rsidRPr="008E020A">
        <w:rPr>
          <w:rFonts w:ascii="Arial" w:hAnsi="Arial" w:cs="Arial"/>
        </w:rPr>
        <w:fldChar w:fldCharType="begin"/>
      </w:r>
      <w:r w:rsidRPr="008E020A">
        <w:rPr>
          <w:rFonts w:ascii="Arial" w:hAnsi="Arial" w:cs="Arial"/>
        </w:rPr>
        <w:instrText>HYPERLINK "https://mailto:mcostavini98@gmail.com/" \t "_blank"</w:instrText>
      </w:r>
      <w:r w:rsidRPr="008E020A">
        <w:rPr>
          <w:rFonts w:ascii="Arial" w:hAnsi="Arial" w:cs="Arial"/>
        </w:rPr>
      </w:r>
      <w:r w:rsidRPr="008E020A">
        <w:rPr>
          <w:rFonts w:ascii="Arial" w:hAnsi="Arial" w:cs="Arial"/>
        </w:rPr>
        <w:fldChar w:fldCharType="separate"/>
      </w:r>
      <w:r w:rsidRPr="008E020A">
        <w:rPr>
          <w:rStyle w:val="Hyperlink"/>
          <w:rFonts w:ascii="Arial" w:hAnsi="Arial" w:cs="Arial"/>
        </w:rPr>
        <w:t>mcostavini98@gmail.com</w:t>
      </w:r>
      <w:r w:rsidRPr="008E020A">
        <w:rPr>
          <w:rFonts w:ascii="Arial" w:hAnsi="Arial" w:cs="Arial"/>
        </w:rPr>
        <w:fldChar w:fldCharType="end"/>
      </w:r>
      <w:r w:rsidRPr="008E020A">
        <w:rPr>
          <w:rFonts w:ascii="Arial" w:hAnsi="Arial" w:cs="Arial"/>
        </w:rPr>
        <w:t>)</w:t>
      </w:r>
    </w:p>
    <w:p w14:paraId="17F960C4" w14:textId="5A2A98F9" w:rsidR="008E020A" w:rsidRPr="008E020A" w:rsidRDefault="008E020A" w:rsidP="008E020A">
      <w:pPr>
        <w:rPr>
          <w:rFonts w:ascii="Arial" w:hAnsi="Arial" w:cs="Arial"/>
        </w:rPr>
      </w:pPr>
      <w:bookmarkStart w:id="2" w:name="_Toc204763468"/>
      <w:r w:rsidRPr="008E020A">
        <w:rPr>
          <w:rStyle w:val="Heading2Char"/>
        </w:rPr>
        <w:t>Instituição:</w:t>
      </w:r>
      <w:bookmarkEnd w:id="2"/>
      <w:r w:rsidRPr="008E020A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w:r w:rsidRPr="008E020A">
        <w:rPr>
          <w:rFonts w:ascii="Arial" w:hAnsi="Arial" w:cs="Arial"/>
        </w:rPr>
        <w:t>FIAP - Pós-Graduação em IA para Devs</w:t>
      </w:r>
    </w:p>
    <w:p w14:paraId="550208EE" w14:textId="2F3B7BEC" w:rsidR="008E020A" w:rsidRPr="008E020A" w:rsidRDefault="008E020A" w:rsidP="008E020A">
      <w:pPr>
        <w:rPr>
          <w:rFonts w:ascii="Arial" w:hAnsi="Arial" w:cs="Arial"/>
        </w:rPr>
      </w:pPr>
      <w:bookmarkStart w:id="3" w:name="_Toc204763469"/>
      <w:r w:rsidRPr="008E020A">
        <w:rPr>
          <w:rStyle w:val="Heading3Char"/>
        </w:rPr>
        <w:t>Data:</w:t>
      </w:r>
      <w:bookmarkEnd w:id="3"/>
      <w:r w:rsidRPr="008E020A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w:r w:rsidRPr="008E020A">
        <w:rPr>
          <w:rFonts w:ascii="Arial" w:hAnsi="Arial" w:cs="Arial"/>
        </w:rPr>
        <w:t>25 de julho de 2025</w:t>
      </w:r>
    </w:p>
    <w:p w14:paraId="1633EBDB" w14:textId="77777777" w:rsidR="008E020A" w:rsidRDefault="008E020A">
      <w:pPr>
        <w:rPr>
          <w:rFonts w:ascii="Arial" w:hAnsi="Arial" w:cs="Arial"/>
        </w:rPr>
        <w:sectPr w:rsidR="008E020A" w:rsidSect="008E020A">
          <w:footerReference w:type="even" r:id="rId8"/>
          <w:footerReference w:type="default" r:id="rId9"/>
          <w:pgSz w:w="12240" w:h="15840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</w:rPr>
        <w:br w:type="page"/>
      </w:r>
    </w:p>
    <w:p w14:paraId="5D114999" w14:textId="77777777" w:rsidR="008E020A" w:rsidRPr="008E020A" w:rsidRDefault="008E020A">
      <w:pPr>
        <w:rPr>
          <w:rFonts w:ascii="Arial" w:eastAsiaTheme="majorEastAsia" w:hAnsi="Arial" w:cs="Arial"/>
          <w:b/>
          <w:bCs/>
          <w:color w:val="0F4761" w:themeColor="accent1" w:themeShade="BF"/>
          <w:kern w:val="0"/>
          <w:lang w:val="pt-BR"/>
          <w14:ligatures w14:val="none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kern w:val="2"/>
          <w:sz w:val="24"/>
          <w:szCs w:val="24"/>
          <w:lang w:val="en-BR"/>
          <w14:ligatures w14:val="standardContextual"/>
        </w:rPr>
        <w:id w:val="-5617237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F85F52" w14:textId="62581209" w:rsidR="008E020A" w:rsidRPr="008E020A" w:rsidRDefault="008E020A" w:rsidP="008E020A">
          <w:pPr>
            <w:pStyle w:val="TOCHeading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proofErr w:type="spellStart"/>
          <w:r w:rsidRPr="008E020A">
            <w:rPr>
              <w:rFonts w:ascii="Arial" w:hAnsi="Arial" w:cs="Arial"/>
              <w:sz w:val="36"/>
              <w:szCs w:val="36"/>
            </w:rPr>
            <w:t>Sumário</w:t>
          </w:r>
          <w:proofErr w:type="spellEnd"/>
          <w:r w:rsidRPr="008E020A">
            <w:rPr>
              <w:rFonts w:ascii="Arial" w:hAnsi="Arial" w:cs="Arial"/>
              <w:b w:val="0"/>
              <w:bCs w:val="0"/>
              <w:sz w:val="24"/>
              <w:szCs w:val="24"/>
            </w:rPr>
            <w:fldChar w:fldCharType="begin"/>
          </w:r>
          <w:r w:rsidRPr="008E020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E020A">
            <w:rPr>
              <w:rFonts w:ascii="Arial" w:hAnsi="Arial" w:cs="Arial"/>
              <w:b w:val="0"/>
              <w:bCs w:val="0"/>
              <w:sz w:val="24"/>
              <w:szCs w:val="24"/>
            </w:rPr>
            <w:fldChar w:fldCharType="separate"/>
          </w:r>
          <w:hyperlink w:anchor="_Toc204763466" w:history="1"/>
        </w:p>
        <w:p w14:paraId="755615E3" w14:textId="15B2086B" w:rsidR="008E020A" w:rsidRDefault="008E020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4763470" w:history="1">
            <w:r w:rsidRPr="001744D9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29663" w14:textId="04FC1883" w:rsidR="008E020A" w:rsidRDefault="008E020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4763471" w:history="1">
            <w:r w:rsidRPr="001744D9">
              <w:rPr>
                <w:rStyle w:val="Hyperlink"/>
                <w:noProof/>
              </w:rPr>
              <w:t>1.1. Perguntas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FD40" w14:textId="61F676EE" w:rsidR="008E020A" w:rsidRDefault="008E020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4763472" w:history="1">
            <w:r w:rsidRPr="001744D9">
              <w:rPr>
                <w:rStyle w:val="Hyperlink"/>
                <w:noProof/>
              </w:rPr>
              <w:t>1.2. Contexto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35D51" w14:textId="608534D0" w:rsidR="008E020A" w:rsidRDefault="008E020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4763473" w:history="1">
            <w:r w:rsidRPr="001744D9">
              <w:rPr>
                <w:rStyle w:val="Hyperlink"/>
                <w:noProof/>
              </w:rPr>
              <w:t>1.3. Métodos de Otimização Financeira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A778" w14:textId="51B28721" w:rsidR="008E020A" w:rsidRDefault="008E020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4763474" w:history="1">
            <w:r w:rsidRPr="001744D9">
              <w:rPr>
                <w:rStyle w:val="Hyperlink"/>
                <w:noProof/>
              </w:rPr>
              <w:t>2.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8588" w14:textId="585B8C7A" w:rsidR="008E020A" w:rsidRDefault="008E020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4763475" w:history="1">
            <w:r w:rsidRPr="001744D9">
              <w:rPr>
                <w:rStyle w:val="Hyperlink"/>
                <w:noProof/>
              </w:rPr>
              <w:t>2.1. Coleta e Pré-processamento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76B35" w14:textId="2EFDDED1" w:rsidR="008E020A" w:rsidRDefault="008E020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4763476" w:history="1">
            <w:r w:rsidRPr="001744D9">
              <w:rPr>
                <w:rStyle w:val="Hyperlink"/>
                <w:noProof/>
              </w:rPr>
              <w:t>2.2. Definição do Portfólio e Métricas de 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7798" w14:textId="40ADA8AC" w:rsidR="008E020A" w:rsidRDefault="008E020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4763477" w:history="1">
            <w:r w:rsidRPr="001744D9">
              <w:rPr>
                <w:rStyle w:val="Hyperlink"/>
                <w:noProof/>
              </w:rPr>
              <w:t>2.3. O Algoritmo Genético para Otimização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C38F" w14:textId="39AEBBEA" w:rsidR="008E020A" w:rsidRDefault="008E020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4763478" w:history="1">
            <w:r w:rsidRPr="001744D9">
              <w:rPr>
                <w:rStyle w:val="Hyperlink"/>
                <w:noProof/>
              </w:rPr>
              <w:t>3. Testes e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0769" w14:textId="246732A5" w:rsidR="008E020A" w:rsidRDefault="008E020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4763479" w:history="1">
            <w:r w:rsidRPr="001744D9">
              <w:rPr>
                <w:rStyle w:val="Hyperlink"/>
                <w:noProof/>
              </w:rPr>
              <w:t>3.1. Configuração do Experimento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2568" w14:textId="5CF3E452" w:rsidR="008E020A" w:rsidRDefault="008E020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4763480" w:history="1">
            <w:r w:rsidRPr="001744D9">
              <w:rPr>
                <w:rStyle w:val="Hyperlink"/>
                <w:noProof/>
              </w:rPr>
              <w:t>3.2. Análise de Convergência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CD97" w14:textId="51FDAD5A" w:rsidR="008E020A" w:rsidRDefault="008E020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4763481" w:history="1">
            <w:r w:rsidRPr="001744D9">
              <w:rPr>
                <w:rStyle w:val="Hyperlink"/>
                <w:noProof/>
              </w:rPr>
              <w:t>4. 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EE648" w14:textId="14CE4DB7" w:rsidR="008E020A" w:rsidRDefault="008E020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4763482" w:history="1">
            <w:r w:rsidRPr="001744D9">
              <w:rPr>
                <w:rStyle w:val="Hyperlink"/>
                <w:noProof/>
              </w:rPr>
              <w:t>4.1. Composição do Portfólio Otimizado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3C7C" w14:textId="2ADC8F86" w:rsidR="008E020A" w:rsidRDefault="008E020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4763483" w:history="1">
            <w:r w:rsidRPr="001744D9">
              <w:rPr>
                <w:rStyle w:val="Hyperlink"/>
                <w:noProof/>
              </w:rPr>
              <w:t>4.2. Comparativo de Risco 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4334" w14:textId="455A98A7" w:rsidR="008E020A" w:rsidRDefault="008E020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4763484" w:history="1">
            <w:r w:rsidRPr="001744D9">
              <w:rPr>
                <w:rStyle w:val="Hyperlink"/>
                <w:noProof/>
              </w:rPr>
              <w:t>5.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4F9C8" w14:textId="2D6E26B2" w:rsidR="008E020A" w:rsidRDefault="008E020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4763485" w:history="1">
            <w:r w:rsidRPr="001744D9">
              <w:rPr>
                <w:rStyle w:val="Hyperlink"/>
                <w:noProof/>
              </w:rPr>
              <w:t>6.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49F7" w14:textId="3D9CEEEE" w:rsidR="008E020A" w:rsidRDefault="008E020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4763486" w:history="1">
            <w:r w:rsidRPr="001744D9">
              <w:rPr>
                <w:rStyle w:val="Hyperlink"/>
                <w:noProof/>
              </w:rPr>
              <w:t>7.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808A" w14:textId="6E76D19E" w:rsidR="008E020A" w:rsidRDefault="008E020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4763487" w:history="1">
            <w:r w:rsidRPr="001744D9">
              <w:rPr>
                <w:rStyle w:val="Hyperlink"/>
                <w:noProof/>
              </w:rPr>
              <w:t>8.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190E" w14:textId="12656F17" w:rsidR="008E020A" w:rsidRDefault="008E020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4763488" w:history="1">
            <w:r w:rsidRPr="001744D9">
              <w:rPr>
                <w:rStyle w:val="Hyperlink"/>
                <w:noProof/>
              </w:rPr>
              <w:t>9.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8CCC" w14:textId="34EB0FA5" w:rsidR="008E020A" w:rsidRPr="008E020A" w:rsidRDefault="008E020A" w:rsidP="008E020A">
          <w:pPr>
            <w:spacing w:after="0" w:line="360" w:lineRule="auto"/>
            <w:jc w:val="both"/>
            <w:rPr>
              <w:rFonts w:ascii="Arial" w:hAnsi="Arial" w:cs="Arial"/>
            </w:rPr>
          </w:pPr>
          <w:r w:rsidRPr="008E020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D9A53F9" w14:textId="2F9EC925" w:rsidR="008E020A" w:rsidRDefault="008E020A">
      <w:pPr>
        <w:rPr>
          <w:rFonts w:ascii="Arial" w:eastAsiaTheme="majorEastAsia" w:hAnsi="Arial" w:cs="Arial"/>
          <w:color w:val="0F4761" w:themeColor="accent1" w:themeShade="BF"/>
        </w:rPr>
      </w:pPr>
      <w:r>
        <w:rPr>
          <w:rFonts w:ascii="Arial" w:hAnsi="Arial" w:cs="Arial"/>
        </w:rPr>
        <w:br w:type="page"/>
      </w:r>
    </w:p>
    <w:p w14:paraId="72A62DEB" w14:textId="6C1CF2C5" w:rsidR="008E020A" w:rsidRPr="008E020A" w:rsidRDefault="008E020A" w:rsidP="008E020A">
      <w:pPr>
        <w:pStyle w:val="Heading1"/>
        <w:rPr>
          <w:b/>
          <w:bCs/>
        </w:rPr>
      </w:pPr>
      <w:bookmarkStart w:id="4" w:name="_Toc204763470"/>
      <w:r w:rsidRPr="008E020A">
        <w:rPr>
          <w:b/>
          <w:bCs/>
        </w:rPr>
        <w:lastRenderedPageBreak/>
        <w:t>1. Introdução</w:t>
      </w:r>
      <w:bookmarkEnd w:id="4"/>
    </w:p>
    <w:p w14:paraId="6C3C9524" w14:textId="77777777" w:rsidR="008E020A" w:rsidRPr="008E020A" w:rsidRDefault="008E020A" w:rsidP="008E020A">
      <w:pPr>
        <w:pStyle w:val="Heading2"/>
      </w:pPr>
      <w:bookmarkStart w:id="5" w:name="_Toc204763471"/>
      <w:r w:rsidRPr="008E020A">
        <w:t>1.1. Perguntas de Pesquisa</w:t>
      </w:r>
      <w:bookmarkEnd w:id="5"/>
    </w:p>
    <w:p w14:paraId="6B32812F" w14:textId="48905322" w:rsidR="008E020A" w:rsidRPr="008E020A" w:rsidRDefault="008E020A" w:rsidP="008E020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 </w:t>
      </w:r>
      <w:r w:rsidRPr="008E020A">
        <w:rPr>
          <w:rFonts w:ascii="Arial" w:hAnsi="Arial" w:cs="Arial"/>
          <w:b/>
          <w:bCs/>
        </w:rPr>
        <w:t>que está sendo otimizado?</w:t>
      </w:r>
    </w:p>
    <w:p w14:paraId="0B92D2B3" w14:textId="77777777" w:rsid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O objetivo é maximizar o retorno ajustado ao risco de um portfólio de investimento. Isso implica buscar a combinação ideal de aporte entre as ações selecionadas, de forma a controlar a volatilidade. A participação (ou pesos) de cada ativo no portfólio é a variável que se deseja otimizar.</w:t>
      </w:r>
    </w:p>
    <w:p w14:paraId="5FB7B49C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</w:p>
    <w:p w14:paraId="1AA9E2CA" w14:textId="77777777" w:rsidR="008E020A" w:rsidRPr="008E020A" w:rsidRDefault="008E020A" w:rsidP="008E020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Qual é a representação da solução (genoma)?</w:t>
      </w:r>
    </w:p>
    <w:p w14:paraId="026E16FC" w14:textId="77777777" w:rsid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A porcentagem de capital alocada entre os diferentes ativos disponíveis na carteira representa o genoma, em que cada gene corresponde à proporção de capital em um ativo específico.</w:t>
      </w:r>
    </w:p>
    <w:p w14:paraId="374F7412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</w:p>
    <w:p w14:paraId="54746C7B" w14:textId="77777777" w:rsidR="008E020A" w:rsidRPr="008E020A" w:rsidRDefault="008E020A" w:rsidP="008E020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Qual é a função de fitness?</w:t>
      </w:r>
    </w:p>
    <w:p w14:paraId="1172879A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A função considera a média ponderada de retorno dos ativos menos o </w:t>
      </w:r>
      <w:r w:rsidRPr="008E020A">
        <w:rPr>
          <w:rFonts w:ascii="Arial" w:hAnsi="Arial" w:cs="Arial"/>
          <w:i/>
          <w:iCs/>
        </w:rPr>
        <w:t>CVaR</w:t>
      </w:r>
      <w:r w:rsidRPr="008E020A">
        <w:rPr>
          <w:rFonts w:ascii="Arial" w:hAnsi="Arial" w:cs="Arial"/>
        </w:rPr>
        <w:t> ajustado por um fator de aversão ao risco. Quando adicionado um percentual de aversão ao risco, o </w:t>
      </w:r>
      <w:r w:rsidRPr="008E020A">
        <w:rPr>
          <w:rFonts w:ascii="Arial" w:hAnsi="Arial" w:cs="Arial"/>
          <w:i/>
          <w:iCs/>
        </w:rPr>
        <w:t>CVaR</w:t>
      </w:r>
      <w:r w:rsidRPr="008E020A">
        <w:rPr>
          <w:rFonts w:ascii="Arial" w:hAnsi="Arial" w:cs="Arial"/>
        </w:rPr>
        <w:t> é considerado para diversificar e mitigar o risco não sistemático.</w:t>
      </w:r>
    </w:p>
    <w:p w14:paraId="71C8CC0D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Portanto, a função de fitness busca uma combinação de máximo retorno com o menor risco (volatilidade), sendo o risco medido pelo </w:t>
      </w:r>
      <w:r w:rsidRPr="008E020A">
        <w:rPr>
          <w:rFonts w:ascii="Arial" w:hAnsi="Arial" w:cs="Arial"/>
          <w:i/>
          <w:iCs/>
        </w:rPr>
        <w:t>CVaR</w:t>
      </w:r>
      <w:r w:rsidRPr="008E020A">
        <w:rPr>
          <w:rFonts w:ascii="Arial" w:hAnsi="Arial" w:cs="Arial"/>
        </w:rPr>
        <w:t>.</w:t>
      </w:r>
    </w:p>
    <w:p w14:paraId="3F48F5E6" w14:textId="77777777" w:rsidR="008E020A" w:rsidRPr="008E020A" w:rsidRDefault="008E020A" w:rsidP="008E020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VaR (Valor em Risco):</w:t>
      </w:r>
      <w:r w:rsidRPr="008E020A">
        <w:rPr>
          <w:rFonts w:ascii="Arial" w:hAnsi="Arial" w:cs="Arial"/>
        </w:rPr>
        <w:t> Indica a perda máxima esperada para um determinado nível de confiança e horizonte de tempo.</w:t>
      </w:r>
    </w:p>
    <w:p w14:paraId="6D0E5709" w14:textId="77777777" w:rsidR="008E020A" w:rsidRPr="008E020A" w:rsidRDefault="008E020A" w:rsidP="008E020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CVaR (Valor Condicional em Risco):</w:t>
      </w:r>
      <w:r w:rsidRPr="008E020A">
        <w:rPr>
          <w:rFonts w:ascii="Arial" w:hAnsi="Arial" w:cs="Arial"/>
        </w:rPr>
        <w:t> Indica a perda máxima esperada para um determinado nível de confiança e horizonte de tempo, considerando especificamente os cenários de cauda (piores casos).</w:t>
      </w:r>
    </w:p>
    <w:p w14:paraId="48263845" w14:textId="77777777" w:rsidR="008E020A" w:rsidRDefault="008E020A" w:rsidP="008E020A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5A2DF658" w14:textId="615655CB" w:rsidR="008E020A" w:rsidRPr="008E020A" w:rsidRDefault="008E020A" w:rsidP="008E020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Qual é o método de seleção?</w:t>
      </w:r>
    </w:p>
    <w:p w14:paraId="30507466" w14:textId="77777777" w:rsid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O método de torneio foi escolhido como o ideal para o projeto, por priorizar indivíduos com </w:t>
      </w:r>
      <w:r w:rsidRPr="008E020A">
        <w:rPr>
          <w:rFonts w:ascii="Arial" w:hAnsi="Arial" w:cs="Arial"/>
          <w:i/>
          <w:iCs/>
        </w:rPr>
        <w:t>fitness</w:t>
      </w:r>
      <w:r w:rsidRPr="008E020A">
        <w:rPr>
          <w:rFonts w:ascii="Arial" w:hAnsi="Arial" w:cs="Arial"/>
        </w:rPr>
        <w:t> mais alto, mantendo diversidade, mas favorecendo os melhores. Dessa forma, locais subótimos são evitados, permitindo que o algoritmo explore melhor o espaço de soluções até alcançar o objetivo.</w:t>
      </w:r>
    </w:p>
    <w:p w14:paraId="7B3FE8E2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</w:p>
    <w:p w14:paraId="198E2C26" w14:textId="77777777" w:rsidR="008E020A" w:rsidRPr="008E020A" w:rsidRDefault="008E020A" w:rsidP="008E020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Qual método de </w:t>
      </w:r>
      <w:r w:rsidRPr="008E020A">
        <w:rPr>
          <w:rFonts w:ascii="Arial" w:hAnsi="Arial" w:cs="Arial"/>
          <w:b/>
          <w:bCs/>
          <w:i/>
          <w:iCs/>
        </w:rPr>
        <w:t>crossover</w:t>
      </w:r>
      <w:r w:rsidRPr="008E020A">
        <w:rPr>
          <w:rFonts w:ascii="Arial" w:hAnsi="Arial" w:cs="Arial"/>
          <w:b/>
          <w:bCs/>
        </w:rPr>
        <w:t> foi implementado?</w:t>
      </w:r>
    </w:p>
    <w:p w14:paraId="7E405F07" w14:textId="77777777" w:rsid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O método implementado é o de corte único por posição, adaptado para um dicionário de pesos de ativos. Ele consiste em dividir os ativos ao meio e combinar partes dos pesos de dois portfólios diferentes para gerar dois novos filhos. A primeira metade dos ativos de um portfólio é combinada com a segunda metade do outro, e vice-versa, criando variações a partir de indivíduos existentes.</w:t>
      </w:r>
    </w:p>
    <w:p w14:paraId="58699394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</w:p>
    <w:p w14:paraId="068A9CB6" w14:textId="77777777" w:rsidR="008E020A" w:rsidRPr="008E020A" w:rsidRDefault="008E020A" w:rsidP="008E020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Qual é o método de inicialização?</w:t>
      </w:r>
    </w:p>
    <w:p w14:paraId="0EAAADB0" w14:textId="77777777" w:rsid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Para iniciar a população, foi utilizada a distribuição aleatória de pesos normalizados, garantindo que a soma seja igual a 1.</w:t>
      </w:r>
    </w:p>
    <w:p w14:paraId="76D67E45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</w:p>
    <w:p w14:paraId="44D5FBEC" w14:textId="77777777" w:rsidR="008E020A" w:rsidRPr="008E020A" w:rsidRDefault="008E020A" w:rsidP="008E020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Qual o critério de parada?</w:t>
      </w:r>
    </w:p>
    <w:p w14:paraId="602E7568" w14:textId="77777777" w:rsid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Número máximo de gerações definido ou ausência de melhoria significativa no </w:t>
      </w:r>
      <w:r w:rsidRPr="008E020A">
        <w:rPr>
          <w:rFonts w:ascii="Arial" w:hAnsi="Arial" w:cs="Arial"/>
          <w:i/>
          <w:iCs/>
        </w:rPr>
        <w:t>fitness</w:t>
      </w:r>
      <w:r w:rsidRPr="008E020A">
        <w:rPr>
          <w:rFonts w:ascii="Arial" w:hAnsi="Arial" w:cs="Arial"/>
        </w:rPr>
        <w:t> após um certo número de iterações definido por parâmetro.</w:t>
      </w:r>
    </w:p>
    <w:p w14:paraId="6AB19DA6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</w:p>
    <w:p w14:paraId="715B0D77" w14:textId="77777777" w:rsidR="008E020A" w:rsidRPr="008E020A" w:rsidRDefault="008E020A" w:rsidP="008E020A">
      <w:pPr>
        <w:pStyle w:val="Heading2"/>
      </w:pPr>
      <w:bookmarkStart w:id="6" w:name="_Toc204763472"/>
      <w:r w:rsidRPr="008E020A">
        <w:t>1.2. Contexto do Problema</w:t>
      </w:r>
      <w:bookmarkEnd w:id="6"/>
    </w:p>
    <w:p w14:paraId="4D2083A5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A alocação de capital em mercados financeiros é um dos problemas mais clássicos e desafiadores no campo das finanças quantitativas. Investidores buscam constantemente a construção de carteiras (ou portfólios) que não apenas maximizem os retornos, mas também gerenciem e minimizem os riscos associados. A </w:t>
      </w:r>
      <w:r w:rsidRPr="008E020A">
        <w:rPr>
          <w:rFonts w:ascii="Arial" w:hAnsi="Arial" w:cs="Arial"/>
          <w:b/>
          <w:bCs/>
        </w:rPr>
        <w:t>Teoria Moderna do Portfólio</w:t>
      </w:r>
      <w:r w:rsidRPr="008E020A">
        <w:rPr>
          <w:rFonts w:ascii="Arial" w:hAnsi="Arial" w:cs="Arial"/>
        </w:rPr>
        <w:t>, introduzida por Harry Markowitz, estabeleceu as bases para a diversificação como uma ferramenta para otimizar o </w:t>
      </w:r>
      <w:r w:rsidRPr="008E020A">
        <w:rPr>
          <w:rFonts w:ascii="Arial" w:hAnsi="Arial" w:cs="Arial"/>
          <w:i/>
          <w:iCs/>
        </w:rPr>
        <w:t>trade-off</w:t>
      </w:r>
      <w:r w:rsidRPr="008E020A">
        <w:rPr>
          <w:rFonts w:ascii="Arial" w:hAnsi="Arial" w:cs="Arial"/>
        </w:rPr>
        <w:t> entre risco e retorno.</w:t>
      </w:r>
    </w:p>
    <w:p w14:paraId="73671CB1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No entanto, encontrar a alocação ótima de ativos em um portfólio é um problema de otimização complexo, especialmente quando se lida com um grande número de ativos e restrições não lineares. Métodos tradicionais podem ser computacionalmente intensivos ou ficar presos em ótimos locais.</w:t>
      </w:r>
    </w:p>
    <w:p w14:paraId="55C4A4A4" w14:textId="77777777" w:rsid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Este projeto aborda o desafio de otimizar uma carteira de investimentos composta por ações da bolsa de valores brasileira (B3). O objetivo é utilizar </w:t>
      </w:r>
      <w:r w:rsidRPr="008E020A">
        <w:rPr>
          <w:rFonts w:ascii="Arial" w:hAnsi="Arial" w:cs="Arial"/>
          <w:b/>
          <w:bCs/>
        </w:rPr>
        <w:t>Algoritmo Genético (AG)</w:t>
      </w:r>
      <w:r w:rsidRPr="008E020A">
        <w:rPr>
          <w:rFonts w:ascii="Arial" w:hAnsi="Arial" w:cs="Arial"/>
        </w:rPr>
        <w:t xml:space="preserve">, uma meta-heurística inspirada na teoria da evolução de Darwin, para encontrar a </w:t>
      </w:r>
      <w:r w:rsidRPr="008E020A">
        <w:rPr>
          <w:rFonts w:ascii="Arial" w:hAnsi="Arial" w:cs="Arial"/>
        </w:rPr>
        <w:lastRenderedPageBreak/>
        <w:t>distribuição de capital entre os ativos que otimiza uma função objetivo baseada em retorno e risco. A variável a ser otimizada é o vetor de pesos, que representa a porcentagem de capital alocada em cada ativo do portfólio.</w:t>
      </w:r>
    </w:p>
    <w:p w14:paraId="7C8A5D5D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</w:p>
    <w:p w14:paraId="73ED0875" w14:textId="77777777" w:rsidR="008E020A" w:rsidRPr="008E020A" w:rsidRDefault="008E020A" w:rsidP="008E020A">
      <w:pPr>
        <w:pStyle w:val="Heading2"/>
      </w:pPr>
      <w:bookmarkStart w:id="7" w:name="_Toc204763473"/>
      <w:r w:rsidRPr="008E020A">
        <w:t>1.3. Métodos de Otimização Financeira</w:t>
      </w:r>
      <w:bookmarkEnd w:id="7"/>
    </w:p>
    <w:p w14:paraId="676A6B62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A otimização de portfólios pode ser abordada por diversas técnicas, desde a programação quadrática usada no modelo de Markowitz até métodos mais sofisticados. As principais métricas de risco utilizadas para avaliar a qualidade de um portfólio incluem:</w:t>
      </w:r>
    </w:p>
    <w:p w14:paraId="78A68A9B" w14:textId="77777777" w:rsidR="008E020A" w:rsidRPr="008E020A" w:rsidRDefault="008E020A" w:rsidP="008E020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Volatilidade (Desvio Padrão):</w:t>
      </w:r>
      <w:r w:rsidRPr="008E020A">
        <w:rPr>
          <w:rFonts w:ascii="Arial" w:hAnsi="Arial" w:cs="Arial"/>
        </w:rPr>
        <w:t> A medida clássica de risco, que quantifica a dispersão dos retornos de um ativo.</w:t>
      </w:r>
    </w:p>
    <w:p w14:paraId="28204DC0" w14:textId="77777777" w:rsidR="008E020A" w:rsidRPr="008E020A" w:rsidRDefault="008E020A" w:rsidP="008E020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Valor em Risco (VaR):</w:t>
      </w:r>
      <w:r w:rsidRPr="008E020A">
        <w:rPr>
          <w:rFonts w:ascii="Arial" w:hAnsi="Arial" w:cs="Arial"/>
        </w:rPr>
        <w:t> Estima a perda máxima esperada de um portfólio em um determinado horizonte de tempo e com um certo nível de confiança. Apesar de popular, o </w:t>
      </w:r>
      <w:r w:rsidRPr="008E020A">
        <w:rPr>
          <w:rFonts w:ascii="Arial" w:hAnsi="Arial" w:cs="Arial"/>
          <w:i/>
          <w:iCs/>
        </w:rPr>
        <w:t>VaR</w:t>
      </w:r>
      <w:r w:rsidRPr="008E020A">
        <w:rPr>
          <w:rFonts w:ascii="Arial" w:hAnsi="Arial" w:cs="Arial"/>
        </w:rPr>
        <w:t> não é uma medida de risco coerente, pois falha na propriedade da subaditividade, o que significa que a diversificação pode, paradoxalmente, aumentar o </w:t>
      </w:r>
      <w:r w:rsidRPr="008E020A">
        <w:rPr>
          <w:rFonts w:ascii="Arial" w:hAnsi="Arial" w:cs="Arial"/>
          <w:i/>
          <w:iCs/>
        </w:rPr>
        <w:t>VaR</w:t>
      </w:r>
      <w:r w:rsidRPr="008E020A">
        <w:rPr>
          <w:rFonts w:ascii="Arial" w:hAnsi="Arial" w:cs="Arial"/>
        </w:rPr>
        <w:t>.</w:t>
      </w:r>
    </w:p>
    <w:p w14:paraId="7A5398BC" w14:textId="77777777" w:rsidR="008E020A" w:rsidRPr="008E020A" w:rsidRDefault="008E020A" w:rsidP="008E020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Valor em Risco Condicional (CVaR):</w:t>
      </w:r>
      <w:r w:rsidRPr="008E020A">
        <w:rPr>
          <w:rFonts w:ascii="Arial" w:hAnsi="Arial" w:cs="Arial"/>
        </w:rPr>
        <w:t> Também conhecido como </w:t>
      </w:r>
      <w:r w:rsidRPr="008E020A">
        <w:rPr>
          <w:rFonts w:ascii="Arial" w:hAnsi="Arial" w:cs="Arial"/>
          <w:i/>
          <w:iCs/>
        </w:rPr>
        <w:t>Expected Shortfall</w:t>
      </w:r>
      <w:r w:rsidRPr="008E020A">
        <w:rPr>
          <w:rFonts w:ascii="Arial" w:hAnsi="Arial" w:cs="Arial"/>
        </w:rPr>
        <w:t>, o </w:t>
      </w:r>
      <w:r w:rsidRPr="008E020A">
        <w:rPr>
          <w:rFonts w:ascii="Arial" w:hAnsi="Arial" w:cs="Arial"/>
          <w:i/>
          <w:iCs/>
        </w:rPr>
        <w:t>CVaR</w:t>
      </w:r>
      <w:r w:rsidRPr="008E020A">
        <w:rPr>
          <w:rFonts w:ascii="Arial" w:hAnsi="Arial" w:cs="Arial"/>
        </w:rPr>
        <w:t> mede a perda média esperada, dado que a perda excede o </w:t>
      </w:r>
      <w:r w:rsidRPr="008E020A">
        <w:rPr>
          <w:rFonts w:ascii="Arial" w:hAnsi="Arial" w:cs="Arial"/>
          <w:i/>
          <w:iCs/>
        </w:rPr>
        <w:t>VaR</w:t>
      </w:r>
      <w:r w:rsidRPr="008E020A">
        <w:rPr>
          <w:rFonts w:ascii="Arial" w:hAnsi="Arial" w:cs="Arial"/>
        </w:rPr>
        <w:t>. O </w:t>
      </w:r>
      <w:r w:rsidRPr="008E020A">
        <w:rPr>
          <w:rFonts w:ascii="Arial" w:hAnsi="Arial" w:cs="Arial"/>
          <w:i/>
          <w:iCs/>
        </w:rPr>
        <w:t>CVaR</w:t>
      </w:r>
      <w:r w:rsidRPr="008E020A">
        <w:rPr>
          <w:rFonts w:ascii="Arial" w:hAnsi="Arial" w:cs="Arial"/>
        </w:rPr>
        <w:t> é uma medida de risco coerente e mais conservadora, pois foca na magnitude das perdas nos piores cenários.</w:t>
      </w:r>
    </w:p>
    <w:p w14:paraId="74176A44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Neste projeto, o </w:t>
      </w:r>
      <w:r w:rsidRPr="008E020A">
        <w:rPr>
          <w:rFonts w:ascii="Arial" w:hAnsi="Arial" w:cs="Arial"/>
          <w:i/>
          <w:iCs/>
        </w:rPr>
        <w:t>CVaR</w:t>
      </w:r>
      <w:r w:rsidRPr="008E020A">
        <w:rPr>
          <w:rFonts w:ascii="Arial" w:hAnsi="Arial" w:cs="Arial"/>
        </w:rPr>
        <w:t> foi escolhido como a principal métrica de risco a ser minimizada, devido à sua robustez teórica e sua capacidade de capturar o risco de cauda, crucial em mercados financeiros. Os </w:t>
      </w:r>
      <w:r w:rsidRPr="008E020A">
        <w:rPr>
          <w:rFonts w:ascii="Arial" w:hAnsi="Arial" w:cs="Arial"/>
          <w:b/>
          <w:bCs/>
        </w:rPr>
        <w:t>Algoritmos Genéticos</w:t>
      </w:r>
      <w:r w:rsidRPr="008E020A">
        <w:rPr>
          <w:rFonts w:ascii="Arial" w:hAnsi="Arial" w:cs="Arial"/>
        </w:rPr>
        <w:t> são particularmente adequados para esse tipo de problema, pois podem explorar um vasto espaço de soluções de forma eficiente, sem fazer suposições sobre a convexidade da função objetivo, lidando bem com a complexidade do </w:t>
      </w:r>
      <w:r w:rsidRPr="008E020A">
        <w:rPr>
          <w:rFonts w:ascii="Arial" w:hAnsi="Arial" w:cs="Arial"/>
          <w:i/>
          <w:iCs/>
        </w:rPr>
        <w:t>CVaR</w:t>
      </w:r>
      <w:r w:rsidRPr="008E020A">
        <w:rPr>
          <w:rFonts w:ascii="Arial" w:hAnsi="Arial" w:cs="Arial"/>
        </w:rPr>
        <w:t>.</w:t>
      </w:r>
    </w:p>
    <w:p w14:paraId="4154AA37" w14:textId="77777777" w:rsidR="008E020A" w:rsidRPr="008E020A" w:rsidRDefault="008E020A" w:rsidP="008E020A">
      <w:pPr>
        <w:pStyle w:val="Heading1"/>
        <w:rPr>
          <w:b/>
          <w:bCs/>
        </w:rPr>
      </w:pPr>
      <w:bookmarkStart w:id="8" w:name="_Toc204763474"/>
      <w:r w:rsidRPr="008E020A">
        <w:rPr>
          <w:b/>
          <w:bCs/>
        </w:rPr>
        <w:lastRenderedPageBreak/>
        <w:t>2. Metodologia</w:t>
      </w:r>
      <w:bookmarkEnd w:id="8"/>
    </w:p>
    <w:p w14:paraId="6812CF07" w14:textId="77777777" w:rsidR="008E020A" w:rsidRPr="008E020A" w:rsidRDefault="008E020A" w:rsidP="008E020A">
      <w:pPr>
        <w:pStyle w:val="Heading2"/>
      </w:pPr>
      <w:bookmarkStart w:id="9" w:name="_Toc204763475"/>
      <w:r w:rsidRPr="008E020A">
        <w:t>2.1. Coleta e Pré-processamento dos Dados</w:t>
      </w:r>
      <w:bookmarkEnd w:id="9"/>
    </w:p>
    <w:p w14:paraId="349D3196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Os dados utilizados neste estudo consistem em cotações históricas diárias de fechamento de um conjunto de ações listadas na B3.</w:t>
      </w:r>
    </w:p>
    <w:p w14:paraId="0D840C81" w14:textId="77777777" w:rsidR="008E020A" w:rsidRPr="008E020A" w:rsidRDefault="008E020A" w:rsidP="008E020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Fonte de Dados:</w:t>
      </w:r>
      <w:r w:rsidRPr="008E020A">
        <w:rPr>
          <w:rFonts w:ascii="Arial" w:hAnsi="Arial" w:cs="Arial"/>
        </w:rPr>
        <w:t> Os dados foram obtidos por meio da biblioteca yfinance do Python, que acessa a API pública do Yahoo Finance.</w:t>
      </w:r>
    </w:p>
    <w:p w14:paraId="1DE06F81" w14:textId="77777777" w:rsidR="008E020A" w:rsidRPr="008E020A" w:rsidRDefault="008E020A" w:rsidP="008E020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Seleção de Ativos:</w:t>
      </w:r>
      <w:r w:rsidRPr="008E020A">
        <w:rPr>
          <w:rFonts w:ascii="Arial" w:hAnsi="Arial" w:cs="Arial"/>
        </w:rPr>
        <w:t> Para focar o processo de otimização em ativos com bom desempenho histórico, foi realizado um filtro inicial. O sistema seleciona as 20 ações com o maior retorno médio nos últimos dois anos a partir de uma lista pré-definida de empresas brasileiras.</w:t>
      </w:r>
    </w:p>
    <w:p w14:paraId="46227C02" w14:textId="77777777" w:rsidR="008E020A" w:rsidRDefault="008E020A" w:rsidP="008E020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Pré-processamento:</w:t>
      </w:r>
      <w:r w:rsidRPr="008E020A">
        <w:rPr>
          <w:rFonts w:ascii="Arial" w:hAnsi="Arial" w:cs="Arial"/>
        </w:rPr>
        <w:t> A partir dos preços de fechamento, foram calculados os retornos diários percentuais, que servem como entrada para o cálculo das métricas de retorno e risco do portfólio.</w:t>
      </w:r>
    </w:p>
    <w:p w14:paraId="43602F13" w14:textId="77777777" w:rsidR="008E020A" w:rsidRPr="008E020A" w:rsidRDefault="008E020A" w:rsidP="008E020A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33FC31E4" w14:textId="77777777" w:rsidR="008E020A" w:rsidRPr="008E020A" w:rsidRDefault="008E020A" w:rsidP="008E020A">
      <w:pPr>
        <w:pStyle w:val="Heading2"/>
      </w:pPr>
      <w:bookmarkStart w:id="10" w:name="_Toc204763476"/>
      <w:r w:rsidRPr="008E020A">
        <w:t>2.2. Definição do Portfólio e Métricas de Risco</w:t>
      </w:r>
      <w:bookmarkEnd w:id="10"/>
    </w:p>
    <w:p w14:paraId="6D12D782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Um portfólio é definido por um conjunto de ativos e os respectivos pesos que indicam a proporção do capital total investido em cada um. A principal restrição é que a soma de todos os pesos deve ser igual a 1 (ou 100%).</w:t>
      </w:r>
    </w:p>
    <w:p w14:paraId="65426B85" w14:textId="3C97EB25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 xml:space="preserve">A qualidade de um portfólio candidato é avaliada por uma </w:t>
      </w:r>
      <w:r w:rsidRPr="008E020A">
        <w:rPr>
          <w:rFonts w:ascii="Arial" w:hAnsi="Arial" w:cs="Arial"/>
          <w:b/>
          <w:bCs/>
        </w:rPr>
        <w:t>função de </w:t>
      </w:r>
      <w:r w:rsidRPr="008E020A">
        <w:rPr>
          <w:rFonts w:ascii="Arial" w:hAnsi="Arial" w:cs="Arial"/>
          <w:b/>
          <w:bCs/>
          <w:i/>
          <w:iCs/>
        </w:rPr>
        <w:t>fitness</w:t>
      </w:r>
      <w:r w:rsidRPr="008E020A">
        <w:rPr>
          <w:rFonts w:ascii="Arial" w:hAnsi="Arial" w:cs="Arial"/>
        </w:rPr>
        <w:t>, projetada para equilibrar o retorno esperado e o risco (</w:t>
      </w:r>
      <w:r w:rsidRPr="008E020A">
        <w:rPr>
          <w:rFonts w:ascii="Arial" w:hAnsi="Arial" w:cs="Arial"/>
          <w:i/>
          <w:iCs/>
        </w:rPr>
        <w:t>CVaR</w:t>
      </w:r>
      <w:r w:rsidRPr="008E020A">
        <w:rPr>
          <w:rFonts w:ascii="Arial" w:hAnsi="Arial" w:cs="Arial"/>
        </w:rPr>
        <w:t>):</w:t>
      </w:r>
    </w:p>
    <w:tbl>
      <w:tblPr>
        <w:tblStyle w:val="TableGrid"/>
        <w:tblW w:w="10004" w:type="dxa"/>
        <w:jc w:val="center"/>
        <w:tblLook w:val="04A0" w:firstRow="1" w:lastRow="0" w:firstColumn="1" w:lastColumn="0" w:noHBand="0" w:noVBand="1"/>
      </w:tblPr>
      <w:tblGrid>
        <w:gridCol w:w="10004"/>
      </w:tblGrid>
      <w:tr w:rsidR="008E020A" w:rsidRPr="008E020A" w14:paraId="008A5BC3" w14:textId="77777777" w:rsidTr="008E020A">
        <w:trPr>
          <w:trHeight w:val="968"/>
          <w:jc w:val="center"/>
        </w:trPr>
        <w:tc>
          <w:tcPr>
            <w:tcW w:w="10004" w:type="dxa"/>
          </w:tcPr>
          <w:p w14:paraId="4A59D465" w14:textId="77777777" w:rsidR="008E020A" w:rsidRPr="008E020A" w:rsidRDefault="008E020A" w:rsidP="008E020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3D6FAE9C" w14:textId="3D06D658" w:rsidR="008E020A" w:rsidRPr="008E020A" w:rsidRDefault="008E020A" w:rsidP="008E020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E020A">
              <w:rPr>
                <w:rFonts w:ascii="Arial" w:hAnsi="Arial" w:cs="Arial"/>
                <w:b/>
                <w:bCs/>
                <w:sz w:val="21"/>
                <w:szCs w:val="21"/>
              </w:rPr>
              <w:t>Fitness = (1 − Fator de Aversão ao Risco) * Retorno Esperado − Fator de Aversão ao Risco * CvaR</w:t>
            </w:r>
          </w:p>
        </w:tc>
      </w:tr>
    </w:tbl>
    <w:p w14:paraId="33496278" w14:textId="77777777" w:rsidR="008E020A" w:rsidRPr="008E020A" w:rsidRDefault="008E020A" w:rsidP="008E020A">
      <w:pPr>
        <w:pStyle w:val="ListParagraph"/>
        <w:spacing w:after="0" w:line="360" w:lineRule="auto"/>
        <w:ind w:left="0"/>
        <w:jc w:val="both"/>
        <w:rPr>
          <w:rFonts w:ascii="Arial" w:hAnsi="Arial" w:cs="Arial"/>
        </w:rPr>
      </w:pPr>
    </w:p>
    <w:p w14:paraId="56EEE715" w14:textId="121463E7" w:rsidR="008E020A" w:rsidRPr="008E020A" w:rsidRDefault="008E020A" w:rsidP="008E020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Retorno Esperado:</w:t>
      </w:r>
      <w:r w:rsidRPr="008E020A">
        <w:rPr>
          <w:rFonts w:ascii="Arial" w:hAnsi="Arial" w:cs="Arial"/>
        </w:rPr>
        <w:t> média ponderada dos retornos médios históricos de cada ativo no portfólio.</w:t>
      </w:r>
    </w:p>
    <w:p w14:paraId="26240705" w14:textId="77777777" w:rsidR="008E020A" w:rsidRPr="008E020A" w:rsidRDefault="008E020A" w:rsidP="008E020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CVaR (Valor em Risco Condicional):</w:t>
      </w:r>
      <w:r w:rsidRPr="008E020A">
        <w:rPr>
          <w:rFonts w:ascii="Arial" w:hAnsi="Arial" w:cs="Arial"/>
        </w:rPr>
        <w:t> calculado com nível de confiança de 95%, representa a perda média esperada nos 5% piores dias de negociação.</w:t>
      </w:r>
    </w:p>
    <w:p w14:paraId="4F2E0975" w14:textId="77777777" w:rsidR="008E020A" w:rsidRDefault="008E020A" w:rsidP="008E020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lastRenderedPageBreak/>
        <w:t>Fator de Aversão ao Risco: </w:t>
      </w:r>
      <w:r w:rsidRPr="008E020A">
        <w:rPr>
          <w:rFonts w:ascii="Arial" w:hAnsi="Arial" w:cs="Arial"/>
        </w:rPr>
        <w:t>parâmetro (intervalo [0,1]) que define a importância relativa do risco na otimização. Valores mais altos indicam maior preferência por minimizar o risco, mesmo à custa de retornos menores.</w:t>
      </w:r>
    </w:p>
    <w:p w14:paraId="4426CB30" w14:textId="77777777" w:rsidR="008E020A" w:rsidRPr="008E020A" w:rsidRDefault="008E020A" w:rsidP="008E020A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342DA1A6" w14:textId="77777777" w:rsidR="008E020A" w:rsidRPr="008E020A" w:rsidRDefault="008E020A" w:rsidP="008E020A">
      <w:pPr>
        <w:pStyle w:val="Heading2"/>
      </w:pPr>
      <w:bookmarkStart w:id="11" w:name="_Toc204763477"/>
      <w:r w:rsidRPr="008E020A">
        <w:t>2.3. O Algoritmo Genético para Otimização</w:t>
      </w:r>
      <w:bookmarkEnd w:id="11"/>
    </w:p>
    <w:p w14:paraId="559F3678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Para encontrar o portfólio ótimo, foi implementado um </w:t>
      </w:r>
      <w:r w:rsidRPr="008E020A">
        <w:rPr>
          <w:rFonts w:ascii="Arial" w:hAnsi="Arial" w:cs="Arial"/>
          <w:b/>
          <w:bCs/>
        </w:rPr>
        <w:t>Algoritmo Genético</w:t>
      </w:r>
      <w:r w:rsidRPr="008E020A">
        <w:rPr>
          <w:rFonts w:ascii="Arial" w:hAnsi="Arial" w:cs="Arial"/>
        </w:rPr>
        <w:t> com os seguintes componentes:</w:t>
      </w:r>
    </w:p>
    <w:p w14:paraId="57F97947" w14:textId="77777777" w:rsidR="008E020A" w:rsidRPr="008E020A" w:rsidRDefault="008E020A" w:rsidP="008E020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Representação (Genoma):</w:t>
      </w:r>
      <w:r w:rsidRPr="008E020A">
        <w:rPr>
          <w:rFonts w:ascii="Arial" w:hAnsi="Arial" w:cs="Arial"/>
        </w:rPr>
        <w:t> Cada indivíduo (cromossomo) na população representa uma solução candidata, ou seja, um portfólio. O genoma é um dicionário em que as chaves são os </w:t>
      </w:r>
      <w:r w:rsidRPr="008E020A">
        <w:rPr>
          <w:rFonts w:ascii="Arial" w:hAnsi="Arial" w:cs="Arial"/>
          <w:i/>
          <w:iCs/>
        </w:rPr>
        <w:t>tickers</w:t>
      </w:r>
      <w:r w:rsidRPr="008E020A">
        <w:rPr>
          <w:rFonts w:ascii="Arial" w:hAnsi="Arial" w:cs="Arial"/>
        </w:rPr>
        <w:t> dos ativos e os valores são seus respectivos pesos. Uma função de normalização garante que a soma dos pesos seja sempre 1.</w:t>
      </w:r>
    </w:p>
    <w:p w14:paraId="18AE70E9" w14:textId="77777777" w:rsidR="008E020A" w:rsidRPr="008E020A" w:rsidRDefault="008E020A" w:rsidP="008E020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População Inicial:</w:t>
      </w:r>
      <w:r w:rsidRPr="008E020A">
        <w:rPr>
          <w:rFonts w:ascii="Arial" w:hAnsi="Arial" w:cs="Arial"/>
        </w:rPr>
        <w:t> A primeira geração de portfólios é criada aleatoriamente, atribuindo pesos aleatórios a cada ativo e normalizando-os.</w:t>
      </w:r>
    </w:p>
    <w:p w14:paraId="772E657F" w14:textId="77777777" w:rsidR="008E020A" w:rsidRPr="008E020A" w:rsidRDefault="008E020A" w:rsidP="008E020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Seleção (Torneio):</w:t>
      </w:r>
      <w:r w:rsidRPr="008E020A">
        <w:rPr>
          <w:rFonts w:ascii="Arial" w:hAnsi="Arial" w:cs="Arial"/>
        </w:rPr>
        <w:t> Para selecionar os pais da próxima geração, utiliza-se o método de seleção por torneio. Três indivíduos são escolhidos aleatoriamente da população, e os dois com o maior valor de </w:t>
      </w:r>
      <w:r w:rsidRPr="008E020A">
        <w:rPr>
          <w:rFonts w:ascii="Arial" w:hAnsi="Arial" w:cs="Arial"/>
          <w:i/>
          <w:iCs/>
        </w:rPr>
        <w:t>fitness</w:t>
      </w:r>
      <w:r w:rsidRPr="008E020A">
        <w:rPr>
          <w:rFonts w:ascii="Arial" w:hAnsi="Arial" w:cs="Arial"/>
        </w:rPr>
        <w:t> são selecionados como pais. Esse método equilibra a pressão seletiva com a diversidade da população.</w:t>
      </w:r>
    </w:p>
    <w:p w14:paraId="49F8A495" w14:textId="77777777" w:rsidR="008E020A" w:rsidRPr="008E020A" w:rsidRDefault="008E020A" w:rsidP="008E020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Crossover (Ponto de Corte Único Adaptado):</w:t>
      </w:r>
      <w:r w:rsidRPr="008E020A">
        <w:rPr>
          <w:rFonts w:ascii="Arial" w:hAnsi="Arial" w:cs="Arial"/>
        </w:rPr>
        <w:t> Os pais selecionados geram filhos por meio de um operador de </w:t>
      </w:r>
      <w:r w:rsidRPr="008E020A">
        <w:rPr>
          <w:rFonts w:ascii="Arial" w:hAnsi="Arial" w:cs="Arial"/>
          <w:i/>
          <w:iCs/>
        </w:rPr>
        <w:t>crossover</w:t>
      </w:r>
      <w:r w:rsidRPr="008E020A">
        <w:rPr>
          <w:rFonts w:ascii="Arial" w:hAnsi="Arial" w:cs="Arial"/>
        </w:rPr>
        <w:t>. O conjunto de ativos é dividido ao meio, e um filho é criado combinando a primeira metade dos pesos de um pai com a segunda metade do outro. Os pesos do filho resultante são normalizados.</w:t>
      </w:r>
    </w:p>
    <w:p w14:paraId="62CED419" w14:textId="77777777" w:rsidR="008E020A" w:rsidRPr="008E020A" w:rsidRDefault="008E020A" w:rsidP="008E020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Mutação (Perturbação Gaussiana):</w:t>
      </w:r>
      <w:r w:rsidRPr="008E020A">
        <w:rPr>
          <w:rFonts w:ascii="Arial" w:hAnsi="Arial" w:cs="Arial"/>
        </w:rPr>
        <w:t> Para introduzir novidade genética e evitar a convergência prematura, um operador de mutação é aplicado. Com uma certa probabilidade, o peso de um gene (ativo) é ligeiramente modificado por um valor aleatório.</w:t>
      </w:r>
    </w:p>
    <w:p w14:paraId="33ABB978" w14:textId="77777777" w:rsidR="008E020A" w:rsidRPr="008E020A" w:rsidRDefault="008E020A" w:rsidP="008E020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Elitismo:</w:t>
      </w:r>
      <w:r w:rsidRPr="008E020A">
        <w:rPr>
          <w:rFonts w:ascii="Arial" w:hAnsi="Arial" w:cs="Arial"/>
        </w:rPr>
        <w:t> Para garantir que as melhores soluções encontradas não sejam perdidas, uma estratégia de elitismo é adotada. Os 10% melhores indivíduos de cada geração são transferidos diretamente para a próxima, sem sofrer </w:t>
      </w:r>
      <w:r w:rsidRPr="008E020A">
        <w:rPr>
          <w:rFonts w:ascii="Arial" w:hAnsi="Arial" w:cs="Arial"/>
          <w:i/>
          <w:iCs/>
        </w:rPr>
        <w:t>crossover</w:t>
      </w:r>
      <w:r w:rsidRPr="008E020A">
        <w:rPr>
          <w:rFonts w:ascii="Arial" w:hAnsi="Arial" w:cs="Arial"/>
        </w:rPr>
        <w:t> ou mutação.</w:t>
      </w:r>
    </w:p>
    <w:p w14:paraId="5DF70A22" w14:textId="77777777" w:rsidR="008E020A" w:rsidRDefault="008E020A" w:rsidP="008E020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lastRenderedPageBreak/>
        <w:t>Critério de Parada:</w:t>
      </w:r>
      <w:r w:rsidRPr="008E020A">
        <w:rPr>
          <w:rFonts w:ascii="Arial" w:hAnsi="Arial" w:cs="Arial"/>
        </w:rPr>
        <w:t> O algoritmo executa por um número pré-definido de gerações (ex.: 50).</w:t>
      </w:r>
    </w:p>
    <w:p w14:paraId="771B5DA9" w14:textId="77777777" w:rsidR="008E020A" w:rsidRPr="008E020A" w:rsidRDefault="008E020A" w:rsidP="008E020A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694C9683" w14:textId="77777777" w:rsidR="008E020A" w:rsidRPr="008E020A" w:rsidRDefault="008E020A" w:rsidP="008E020A">
      <w:pPr>
        <w:pStyle w:val="Heading1"/>
        <w:rPr>
          <w:b/>
          <w:bCs/>
        </w:rPr>
      </w:pPr>
      <w:bookmarkStart w:id="12" w:name="_Toc204763478"/>
      <w:r w:rsidRPr="008E020A">
        <w:rPr>
          <w:b/>
          <w:bCs/>
        </w:rPr>
        <w:t>3. Testes e Avaliação</w:t>
      </w:r>
      <w:bookmarkEnd w:id="12"/>
    </w:p>
    <w:p w14:paraId="3A370977" w14:textId="77777777" w:rsidR="008E020A" w:rsidRPr="008E020A" w:rsidRDefault="008E020A" w:rsidP="008E020A">
      <w:pPr>
        <w:pStyle w:val="Heading2"/>
      </w:pPr>
      <w:bookmarkStart w:id="13" w:name="_Toc204763479"/>
      <w:r w:rsidRPr="008E020A">
        <w:t>3.1. Configuração do Experimento</w:t>
      </w:r>
      <w:bookmarkEnd w:id="13"/>
    </w:p>
    <w:p w14:paraId="6C72E6F4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O algoritmo foi executado utilizando uma interface web interativa construída com a biblioteca </w:t>
      </w:r>
      <w:r w:rsidRPr="008E020A">
        <w:rPr>
          <w:rFonts w:ascii="Arial" w:hAnsi="Arial" w:cs="Arial"/>
          <w:b/>
          <w:bCs/>
        </w:rPr>
        <w:t>Streamlit</w:t>
      </w:r>
      <w:r w:rsidRPr="008E020A">
        <w:rPr>
          <w:rFonts w:ascii="Arial" w:hAnsi="Arial" w:cs="Arial"/>
        </w:rPr>
        <w:t>, permitindo a configuração dinâmica dos hiperparâmetros do AG e a visualização em tempo real dos resultados.</w:t>
      </w:r>
    </w:p>
    <w:p w14:paraId="0F131ED9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Principais parâmetros utilizados:</w:t>
      </w:r>
    </w:p>
    <w:p w14:paraId="6B931637" w14:textId="77777777" w:rsidR="008E020A" w:rsidRPr="008E020A" w:rsidRDefault="008E020A" w:rsidP="008E02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Tamanho da População: 10 indivíduos</w:t>
      </w:r>
    </w:p>
    <w:p w14:paraId="04C81C58" w14:textId="77777777" w:rsidR="008E020A" w:rsidRPr="008E020A" w:rsidRDefault="008E020A" w:rsidP="008E02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Número de Gerações: 50</w:t>
      </w:r>
    </w:p>
    <w:p w14:paraId="0BF3FFB7" w14:textId="77777777" w:rsidR="008E020A" w:rsidRPr="008E020A" w:rsidRDefault="008E020A" w:rsidP="008E02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Taxa de Mutação: 20%</w:t>
      </w:r>
    </w:p>
    <w:p w14:paraId="2AA5B53F" w14:textId="77777777" w:rsidR="008E020A" w:rsidRPr="008E020A" w:rsidRDefault="008E020A" w:rsidP="008E02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Taxa de Crossover: 50%</w:t>
      </w:r>
    </w:p>
    <w:p w14:paraId="3226FA58" w14:textId="77777777" w:rsidR="008E020A" w:rsidRPr="008E020A" w:rsidRDefault="008E020A" w:rsidP="008E02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Fator de Aversão ao Risco: 0.5 (equilíbrio entre risco e retorno)</w:t>
      </w:r>
    </w:p>
    <w:p w14:paraId="1C5ECE40" w14:textId="77777777" w:rsidR="008E020A" w:rsidRDefault="008E020A" w:rsidP="008E02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Percentual de Elite: 10%</w:t>
      </w:r>
    </w:p>
    <w:p w14:paraId="3FB2B75B" w14:textId="77777777" w:rsidR="008E020A" w:rsidRPr="008E020A" w:rsidRDefault="008E020A" w:rsidP="008E020A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7C1B1D47" w14:textId="77777777" w:rsidR="008E020A" w:rsidRPr="008E020A" w:rsidRDefault="008E020A" w:rsidP="008E020A">
      <w:pPr>
        <w:pStyle w:val="Heading2"/>
      </w:pPr>
      <w:bookmarkStart w:id="14" w:name="_Toc204763480"/>
      <w:r w:rsidRPr="008E020A">
        <w:t>3.2. Análise de Convergência</w:t>
      </w:r>
      <w:bookmarkEnd w:id="14"/>
    </w:p>
    <w:p w14:paraId="373F1731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A eficácia do algoritmo foi monitorada por meio de um gráfico de convergência, que plota o </w:t>
      </w:r>
      <w:r w:rsidRPr="008E020A">
        <w:rPr>
          <w:rFonts w:ascii="Arial" w:hAnsi="Arial" w:cs="Arial"/>
          <w:i/>
          <w:iCs/>
        </w:rPr>
        <w:t>fitness</w:t>
      </w:r>
      <w:r w:rsidRPr="008E020A">
        <w:rPr>
          <w:rFonts w:ascii="Arial" w:hAnsi="Arial" w:cs="Arial"/>
        </w:rPr>
        <w:t> do melhor indivíduo e o </w:t>
      </w:r>
      <w:r w:rsidRPr="008E020A">
        <w:rPr>
          <w:rFonts w:ascii="Arial" w:hAnsi="Arial" w:cs="Arial"/>
          <w:i/>
          <w:iCs/>
        </w:rPr>
        <w:t>fitness</w:t>
      </w:r>
      <w:r w:rsidRPr="008E020A">
        <w:rPr>
          <w:rFonts w:ascii="Arial" w:hAnsi="Arial" w:cs="Arial"/>
        </w:rPr>
        <w:t> médio da população ao longo das gerações.</w:t>
      </w:r>
    </w:p>
    <w:p w14:paraId="0A6989F2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Observou-se que o algoritmo converge rapidamente nas primeiras gerações, com o </w:t>
      </w:r>
      <w:r w:rsidRPr="008E020A">
        <w:rPr>
          <w:rFonts w:ascii="Arial" w:hAnsi="Arial" w:cs="Arial"/>
          <w:i/>
          <w:iCs/>
        </w:rPr>
        <w:t>fitness</w:t>
      </w:r>
      <w:r w:rsidRPr="008E020A">
        <w:rPr>
          <w:rFonts w:ascii="Arial" w:hAnsi="Arial" w:cs="Arial"/>
        </w:rPr>
        <w:t> do melhor indivíduo aumentando significativamente. Após cerca de 20-30 gerações, o progresso tende a se estabilizar, indicando que a solução está próxima de um ótimo local ou global. A estratégia de elitismo mostrou-se eficaz em garantir um progresso monotônico do melhor </w:t>
      </w:r>
      <w:r w:rsidRPr="008E020A">
        <w:rPr>
          <w:rFonts w:ascii="Arial" w:hAnsi="Arial" w:cs="Arial"/>
          <w:i/>
          <w:iCs/>
        </w:rPr>
        <w:t>fitness</w:t>
      </w:r>
      <w:r w:rsidRPr="008E020A">
        <w:rPr>
          <w:rFonts w:ascii="Arial" w:hAnsi="Arial" w:cs="Arial"/>
        </w:rPr>
        <w:t>.</w:t>
      </w:r>
    </w:p>
    <w:p w14:paraId="0DDDC5E9" w14:textId="77777777" w:rsidR="008E020A" w:rsidRPr="008E020A" w:rsidRDefault="008E020A" w:rsidP="008E020A">
      <w:pPr>
        <w:pStyle w:val="Heading1"/>
        <w:rPr>
          <w:b/>
          <w:bCs/>
        </w:rPr>
      </w:pPr>
      <w:bookmarkStart w:id="15" w:name="_Toc204763481"/>
      <w:r w:rsidRPr="008E020A">
        <w:rPr>
          <w:b/>
          <w:bCs/>
        </w:rPr>
        <w:lastRenderedPageBreak/>
        <w:t>4. Análise dos Resultados</w:t>
      </w:r>
      <w:bookmarkEnd w:id="15"/>
    </w:p>
    <w:p w14:paraId="0FFE2994" w14:textId="77777777" w:rsidR="008E020A" w:rsidRPr="008E020A" w:rsidRDefault="008E020A" w:rsidP="008E020A">
      <w:pPr>
        <w:pStyle w:val="Heading2"/>
      </w:pPr>
      <w:bookmarkStart w:id="16" w:name="_Toc204763482"/>
      <w:r w:rsidRPr="008E020A">
        <w:t>4.1. Composição do Portfólio Otimizado</w:t>
      </w:r>
      <w:bookmarkEnd w:id="16"/>
    </w:p>
    <w:p w14:paraId="248DD381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Ao final da execução, o algoritmo retorna o melhor portfólio encontrado. A composição desse portfólio representa a alocação de capital ótima segundo os critérios definidos. Tipicamente, o AG tende a concentrar os investimentos em um número limitado de ativos que apresentam a melhor combinação de alto retorno e baixo </w:t>
      </w:r>
      <w:r w:rsidRPr="008E020A">
        <w:rPr>
          <w:rFonts w:ascii="Arial" w:hAnsi="Arial" w:cs="Arial"/>
          <w:i/>
          <w:iCs/>
        </w:rPr>
        <w:t>CVaR</w:t>
      </w:r>
      <w:r w:rsidRPr="008E020A">
        <w:rPr>
          <w:rFonts w:ascii="Arial" w:hAnsi="Arial" w:cs="Arial"/>
        </w:rPr>
        <w:t>, validando o princípio da diversificação seletiva.</w:t>
      </w:r>
    </w:p>
    <w:p w14:paraId="6FF7D34D" w14:textId="77777777" w:rsid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A interface web apresenta um gráfico de pizza com a distribuição percentual dos ativos no portfólio final, facilitando a interpretação do resultado pelo usuário.</w:t>
      </w:r>
    </w:p>
    <w:p w14:paraId="1FBAF8C1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</w:p>
    <w:p w14:paraId="11723034" w14:textId="77777777" w:rsidR="008E020A" w:rsidRPr="008E020A" w:rsidRDefault="008E020A" w:rsidP="008E020A">
      <w:pPr>
        <w:pStyle w:val="Heading2"/>
      </w:pPr>
      <w:bookmarkStart w:id="17" w:name="_Toc204763483"/>
      <w:r w:rsidRPr="008E020A">
        <w:t>4.2. Comparativo de Risco e Retorno</w:t>
      </w:r>
      <w:bookmarkEnd w:id="17"/>
    </w:p>
    <w:p w14:paraId="64AFFEB3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O resultado final inclui as métricas de desempenho do portfólio otimizado:</w:t>
      </w:r>
    </w:p>
    <w:p w14:paraId="4ECB01A0" w14:textId="77777777" w:rsidR="008E020A" w:rsidRPr="008E020A" w:rsidRDefault="008E020A" w:rsidP="008E020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Fitness Final:</w:t>
      </w:r>
      <w:r w:rsidRPr="008E020A">
        <w:rPr>
          <w:rFonts w:ascii="Arial" w:hAnsi="Arial" w:cs="Arial"/>
        </w:rPr>
        <w:t xml:space="preserve"> O valor máximo da função objetivo alcançado.</w:t>
      </w:r>
    </w:p>
    <w:p w14:paraId="5D0A46D7" w14:textId="77777777" w:rsidR="008E020A" w:rsidRPr="008E020A" w:rsidRDefault="008E020A" w:rsidP="008E020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Retorno Esperado Anualizado:</w:t>
      </w:r>
      <w:r w:rsidRPr="008E020A">
        <w:rPr>
          <w:rFonts w:ascii="Arial" w:hAnsi="Arial" w:cs="Arial"/>
        </w:rPr>
        <w:t> O retorno projetado do portfólio.</w:t>
      </w:r>
    </w:p>
    <w:p w14:paraId="6E4C9FA3" w14:textId="77777777" w:rsidR="008E020A" w:rsidRPr="008E020A" w:rsidRDefault="008E020A" w:rsidP="008E020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CVaR Anualizado:</w:t>
      </w:r>
      <w:r w:rsidRPr="008E020A">
        <w:rPr>
          <w:rFonts w:ascii="Arial" w:hAnsi="Arial" w:cs="Arial"/>
        </w:rPr>
        <w:t> O risco de cauda do portfólio.</w:t>
      </w:r>
    </w:p>
    <w:p w14:paraId="0C9521E2" w14:textId="77777777" w:rsid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Esses valores permitem ao investidor avaliar se o </w:t>
      </w:r>
      <w:r w:rsidRPr="008E020A">
        <w:rPr>
          <w:rFonts w:ascii="Arial" w:hAnsi="Arial" w:cs="Arial"/>
          <w:i/>
          <w:iCs/>
        </w:rPr>
        <w:t>trade-off</w:t>
      </w:r>
      <w:r w:rsidRPr="008E020A">
        <w:rPr>
          <w:rFonts w:ascii="Arial" w:hAnsi="Arial" w:cs="Arial"/>
        </w:rPr>
        <w:t> entre o risco assumido e o retorno esperado está de acordo com seu perfil.</w:t>
      </w:r>
    </w:p>
    <w:p w14:paraId="26783736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</w:p>
    <w:p w14:paraId="5041A3B5" w14:textId="77777777" w:rsidR="008E020A" w:rsidRPr="008E020A" w:rsidRDefault="008E020A" w:rsidP="008E020A">
      <w:pPr>
        <w:pStyle w:val="Heading1"/>
        <w:rPr>
          <w:b/>
          <w:bCs/>
        </w:rPr>
      </w:pPr>
      <w:bookmarkStart w:id="18" w:name="_Toc204763484"/>
      <w:r w:rsidRPr="008E020A">
        <w:rPr>
          <w:b/>
          <w:bCs/>
        </w:rPr>
        <w:t>5. Discussão</w:t>
      </w:r>
      <w:bookmarkEnd w:id="18"/>
    </w:p>
    <w:p w14:paraId="013230F9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A utilização de </w:t>
      </w:r>
      <w:r w:rsidRPr="008E020A">
        <w:rPr>
          <w:rFonts w:ascii="Arial" w:hAnsi="Arial" w:cs="Arial"/>
          <w:b/>
          <w:bCs/>
        </w:rPr>
        <w:t>Algoritmos Genéticos</w:t>
      </w:r>
      <w:r w:rsidRPr="008E020A">
        <w:rPr>
          <w:rFonts w:ascii="Arial" w:hAnsi="Arial" w:cs="Arial"/>
        </w:rPr>
        <w:t> para a otimização de portfólios demonstrou ser uma abordagem robusta e flexível. Diferentemente de métodos clássicos, que podem exigir simplificações no modelo de risco, os AGs operam diretamente sobre a função de </w:t>
      </w:r>
      <w:r w:rsidRPr="008E020A">
        <w:rPr>
          <w:rFonts w:ascii="Arial" w:hAnsi="Arial" w:cs="Arial"/>
          <w:i/>
          <w:iCs/>
        </w:rPr>
        <w:t>fitness</w:t>
      </w:r>
      <w:r w:rsidRPr="008E020A">
        <w:rPr>
          <w:rFonts w:ascii="Arial" w:hAnsi="Arial" w:cs="Arial"/>
        </w:rPr>
        <w:t>, mesmo que ela seja complexa e não convexa, como é o caso da otimização baseada em </w:t>
      </w:r>
      <w:r w:rsidRPr="008E020A">
        <w:rPr>
          <w:rFonts w:ascii="Arial" w:hAnsi="Arial" w:cs="Arial"/>
          <w:i/>
          <w:iCs/>
        </w:rPr>
        <w:t>CVaR</w:t>
      </w:r>
      <w:r w:rsidRPr="008E020A">
        <w:rPr>
          <w:rFonts w:ascii="Arial" w:hAnsi="Arial" w:cs="Arial"/>
        </w:rPr>
        <w:t>.</w:t>
      </w:r>
    </w:p>
    <w:p w14:paraId="7D8D683E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A capacidade de explorar um vasto espaço de soluções permite que o algoritmo escape de ótimos locais e encontre soluções de alta qualidade, que seriam difíceis de alcançar com otimizadores tradicionais. A natureza estocástica do AG também reflete a incerteza inerente aos mercados financeiros.</w:t>
      </w:r>
    </w:p>
    <w:p w14:paraId="34E4FDAC" w14:textId="77777777" w:rsid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lastRenderedPageBreak/>
        <w:t>No entanto, a qualidade da solução depende da calibração dos hiperparâmetros do AG (tamanho da população, taxas de mutação/</w:t>
      </w:r>
      <w:r w:rsidRPr="008E020A">
        <w:rPr>
          <w:rFonts w:ascii="Arial" w:hAnsi="Arial" w:cs="Arial"/>
          <w:i/>
          <w:iCs/>
        </w:rPr>
        <w:t>crossover</w:t>
      </w:r>
      <w:r w:rsidRPr="008E020A">
        <w:rPr>
          <w:rFonts w:ascii="Arial" w:hAnsi="Arial" w:cs="Arial"/>
        </w:rPr>
        <w:t>). Uma configuração inadequada pode levar à convergência prematura ou a uma exploração ineficiente do espaço de busca. A implementação de taxas de mutação e </w:t>
      </w:r>
      <w:r w:rsidRPr="008E020A">
        <w:rPr>
          <w:rFonts w:ascii="Arial" w:hAnsi="Arial" w:cs="Arial"/>
          <w:i/>
          <w:iCs/>
        </w:rPr>
        <w:t>crossover</w:t>
      </w:r>
      <w:r w:rsidRPr="008E020A">
        <w:rPr>
          <w:rFonts w:ascii="Arial" w:hAnsi="Arial" w:cs="Arial"/>
        </w:rPr>
        <w:t> adaptativas poderia ser uma melhoria futura para refinar ainda mais o processo.</w:t>
      </w:r>
    </w:p>
    <w:p w14:paraId="1CEAE6DE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</w:p>
    <w:p w14:paraId="4FE48B1F" w14:textId="77777777" w:rsidR="008E020A" w:rsidRPr="008E020A" w:rsidRDefault="008E020A" w:rsidP="008E020A">
      <w:pPr>
        <w:pStyle w:val="Heading1"/>
        <w:rPr>
          <w:b/>
          <w:bCs/>
        </w:rPr>
      </w:pPr>
      <w:bookmarkStart w:id="19" w:name="_Toc204763485"/>
      <w:r w:rsidRPr="008E020A">
        <w:rPr>
          <w:b/>
          <w:bCs/>
        </w:rPr>
        <w:t>6. Conclusão</w:t>
      </w:r>
      <w:bookmarkEnd w:id="19"/>
    </w:p>
    <w:p w14:paraId="0DBA03B9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Este projeto demonstrou com sucesso a aplicação de </w:t>
      </w:r>
      <w:r w:rsidRPr="008E020A">
        <w:rPr>
          <w:rFonts w:ascii="Arial" w:hAnsi="Arial" w:cs="Arial"/>
          <w:b/>
          <w:bCs/>
        </w:rPr>
        <w:t>Algoritmos Genéticos</w:t>
      </w:r>
      <w:r w:rsidRPr="008E020A">
        <w:rPr>
          <w:rFonts w:ascii="Arial" w:hAnsi="Arial" w:cs="Arial"/>
        </w:rPr>
        <w:t> para resolver o problema complexo de otimização de carteiras de investimentos. A implementação foi capaz de identificar portfólios que otimizam o retorno ajustado ao risco, utilizando o </w:t>
      </w:r>
      <w:r w:rsidRPr="008E020A">
        <w:rPr>
          <w:rFonts w:ascii="Arial" w:hAnsi="Arial" w:cs="Arial"/>
          <w:i/>
          <w:iCs/>
        </w:rPr>
        <w:t>CVaR</w:t>
      </w:r>
      <w:r w:rsidRPr="008E020A">
        <w:rPr>
          <w:rFonts w:ascii="Arial" w:hAnsi="Arial" w:cs="Arial"/>
        </w:rPr>
        <w:t> como medida de risco amplamente aceita no mercado financeiro.</w:t>
      </w:r>
    </w:p>
    <w:p w14:paraId="342D936B" w14:textId="77777777" w:rsid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A abordagem mostrou-se viável e produziu resultados coerentes e interpretáveis, fornecendo uma ferramenta poderosa para a tomada de decisão em investimentos. A combinação de uma meta-heurística robusta com uma interface interativa (</w:t>
      </w:r>
      <w:r w:rsidRPr="008E020A">
        <w:rPr>
          <w:rFonts w:ascii="Arial" w:hAnsi="Arial" w:cs="Arial"/>
          <w:b/>
          <w:bCs/>
        </w:rPr>
        <w:t>Streamlit</w:t>
      </w:r>
      <w:r w:rsidRPr="008E020A">
        <w:rPr>
          <w:rFonts w:ascii="Arial" w:hAnsi="Arial" w:cs="Arial"/>
        </w:rPr>
        <w:t>) cria uma solução prática e acessível para a análise financeira.</w:t>
      </w:r>
    </w:p>
    <w:p w14:paraId="169BF452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</w:p>
    <w:p w14:paraId="537D4716" w14:textId="77777777" w:rsidR="008E020A" w:rsidRPr="008E020A" w:rsidRDefault="008E020A" w:rsidP="008E020A">
      <w:pPr>
        <w:pStyle w:val="Heading1"/>
        <w:rPr>
          <w:b/>
          <w:bCs/>
        </w:rPr>
      </w:pPr>
      <w:bookmarkStart w:id="20" w:name="_Toc204763486"/>
      <w:r w:rsidRPr="008E020A">
        <w:rPr>
          <w:b/>
          <w:bCs/>
        </w:rPr>
        <w:t>7. Trabalhos Futuros</w:t>
      </w:r>
      <w:bookmarkEnd w:id="20"/>
    </w:p>
    <w:p w14:paraId="081D0152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Para a evolução deste projeto, recomenda-se:</w:t>
      </w:r>
    </w:p>
    <w:p w14:paraId="5BC85099" w14:textId="77777777" w:rsidR="008E020A" w:rsidRPr="008E020A" w:rsidRDefault="008E020A" w:rsidP="008E020A">
      <w:pPr>
        <w:numPr>
          <w:ilvl w:val="0"/>
          <w:numId w:val="9"/>
        </w:numPr>
        <w:spacing w:after="0" w:line="360" w:lineRule="auto"/>
        <w:ind w:left="0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Backtesting Robusto:</w:t>
      </w:r>
      <w:r w:rsidRPr="008E020A">
        <w:rPr>
          <w:rFonts w:ascii="Arial" w:hAnsi="Arial" w:cs="Arial"/>
        </w:rPr>
        <w:t> Implementar um sistema de </w:t>
      </w:r>
      <w:r w:rsidRPr="008E020A">
        <w:rPr>
          <w:rFonts w:ascii="Arial" w:hAnsi="Arial" w:cs="Arial"/>
          <w:i/>
          <w:iCs/>
        </w:rPr>
        <w:t>backtesting</w:t>
      </w:r>
      <w:r w:rsidRPr="008E020A">
        <w:rPr>
          <w:rFonts w:ascii="Arial" w:hAnsi="Arial" w:cs="Arial"/>
        </w:rPr>
        <w:t> que avalie o desempenho do portfólio otimizado em dados "fora da amostra" (períodos futuros), para validar a eficácia preditiva da estratégia.</w:t>
      </w:r>
    </w:p>
    <w:p w14:paraId="2EC8E50F" w14:textId="77777777" w:rsidR="008E020A" w:rsidRPr="008E020A" w:rsidRDefault="008E020A" w:rsidP="008E020A">
      <w:pPr>
        <w:numPr>
          <w:ilvl w:val="0"/>
          <w:numId w:val="9"/>
        </w:numPr>
        <w:spacing w:after="0" w:line="360" w:lineRule="auto"/>
        <w:ind w:left="0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Otimização Multi-Objetivo:</w:t>
      </w:r>
      <w:r w:rsidRPr="008E020A">
        <w:rPr>
          <w:rFonts w:ascii="Arial" w:hAnsi="Arial" w:cs="Arial"/>
        </w:rPr>
        <w:t> Evoluir o AG para um algoritmo de otimização multi-objetivo (como o </w:t>
      </w:r>
      <w:r w:rsidRPr="008E020A">
        <w:rPr>
          <w:rFonts w:ascii="Arial" w:hAnsi="Arial" w:cs="Arial"/>
          <w:b/>
          <w:bCs/>
        </w:rPr>
        <w:t>NSGA-II</w:t>
      </w:r>
      <w:r w:rsidRPr="008E020A">
        <w:rPr>
          <w:rFonts w:ascii="Arial" w:hAnsi="Arial" w:cs="Arial"/>
        </w:rPr>
        <w:t>) para gerar uma </w:t>
      </w:r>
      <w:r w:rsidRPr="008E020A">
        <w:rPr>
          <w:rFonts w:ascii="Arial" w:hAnsi="Arial" w:cs="Arial"/>
          <w:b/>
          <w:bCs/>
        </w:rPr>
        <w:t>Fronteira Eficiente</w:t>
      </w:r>
      <w:r w:rsidRPr="008E020A">
        <w:rPr>
          <w:rFonts w:ascii="Arial" w:hAnsi="Arial" w:cs="Arial"/>
        </w:rPr>
        <w:t> completa, mostrando o portfólio ótimo para cada nível de risco, em vez de um único ponto.</w:t>
      </w:r>
    </w:p>
    <w:p w14:paraId="6C08445E" w14:textId="77777777" w:rsidR="008E020A" w:rsidRPr="008E020A" w:rsidRDefault="008E020A" w:rsidP="008E020A">
      <w:pPr>
        <w:numPr>
          <w:ilvl w:val="0"/>
          <w:numId w:val="9"/>
        </w:numPr>
        <w:spacing w:after="0" w:line="360" w:lineRule="auto"/>
        <w:ind w:left="0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Parâmetros Adaptativos:</w:t>
      </w:r>
      <w:r w:rsidRPr="008E020A">
        <w:rPr>
          <w:rFonts w:ascii="Arial" w:hAnsi="Arial" w:cs="Arial"/>
        </w:rPr>
        <w:t> Implementar mecanismos que ajustem dinamicamente as taxas de mutação e </w:t>
      </w:r>
      <w:r w:rsidRPr="008E020A">
        <w:rPr>
          <w:rFonts w:ascii="Arial" w:hAnsi="Arial" w:cs="Arial"/>
          <w:i/>
          <w:iCs/>
        </w:rPr>
        <w:t>crossover</w:t>
      </w:r>
      <w:r w:rsidRPr="008E020A">
        <w:rPr>
          <w:rFonts w:ascii="Arial" w:hAnsi="Arial" w:cs="Arial"/>
        </w:rPr>
        <w:t> durante a execução, melhorando a capacidade de exploração e explotação do algoritmo.</w:t>
      </w:r>
    </w:p>
    <w:p w14:paraId="1433B4C6" w14:textId="77777777" w:rsidR="008E020A" w:rsidRDefault="008E020A" w:rsidP="008E020A">
      <w:pPr>
        <w:numPr>
          <w:ilvl w:val="0"/>
          <w:numId w:val="9"/>
        </w:numPr>
        <w:spacing w:after="0" w:line="360" w:lineRule="auto"/>
        <w:ind w:left="0"/>
        <w:jc w:val="both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lastRenderedPageBreak/>
        <w:t>Inclusão de Mais Restrições:</w:t>
      </w:r>
      <w:r w:rsidRPr="008E020A">
        <w:rPr>
          <w:rFonts w:ascii="Arial" w:hAnsi="Arial" w:cs="Arial"/>
        </w:rPr>
        <w:t> Adicionar outras restrições do mundo real, como limites de alocação por setor, liquidez mínima dos ativos e custos de transação.</w:t>
      </w:r>
    </w:p>
    <w:p w14:paraId="0BE6DA83" w14:textId="77777777" w:rsidR="008E020A" w:rsidRPr="008E020A" w:rsidRDefault="008E020A" w:rsidP="008E020A">
      <w:pPr>
        <w:spacing w:after="0" w:line="360" w:lineRule="auto"/>
        <w:jc w:val="both"/>
        <w:rPr>
          <w:rFonts w:ascii="Arial" w:hAnsi="Arial" w:cs="Arial"/>
        </w:rPr>
      </w:pPr>
    </w:p>
    <w:p w14:paraId="1EAAD5B1" w14:textId="70CEC6A8" w:rsidR="008E020A" w:rsidRPr="008E020A" w:rsidRDefault="008E020A" w:rsidP="008E020A">
      <w:pPr>
        <w:pStyle w:val="Heading1"/>
        <w:rPr>
          <w:b/>
          <w:bCs/>
        </w:rPr>
      </w:pPr>
      <w:bookmarkStart w:id="21" w:name="_Toc204763487"/>
      <w:r w:rsidRPr="008E020A">
        <w:rPr>
          <w:b/>
          <w:bCs/>
        </w:rPr>
        <w:t>8. Referências</w:t>
      </w:r>
      <w:bookmarkEnd w:id="21"/>
    </w:p>
    <w:p w14:paraId="1AD49EE6" w14:textId="77777777" w:rsidR="008E020A" w:rsidRPr="008E020A" w:rsidRDefault="008E020A" w:rsidP="008E020A">
      <w:pPr>
        <w:numPr>
          <w:ilvl w:val="0"/>
          <w:numId w:val="10"/>
        </w:numPr>
        <w:spacing w:after="0" w:line="360" w:lineRule="auto"/>
        <w:ind w:left="0"/>
        <w:jc w:val="both"/>
        <w:rPr>
          <w:rFonts w:ascii="Arial" w:hAnsi="Arial" w:cs="Arial"/>
        </w:rPr>
      </w:pPr>
      <w:r w:rsidRPr="008E020A">
        <w:rPr>
          <w:rFonts w:ascii="Arial" w:hAnsi="Arial" w:cs="Arial"/>
          <w:i/>
          <w:iCs/>
        </w:rPr>
        <w:t>Documento de Referência: Otimização de Redes Neurais utilizando Algoritmos Genéticos para Previsão de Sobrevivência no Titanic</w:t>
      </w:r>
      <w:r w:rsidRPr="008E020A">
        <w:rPr>
          <w:rFonts w:ascii="Arial" w:hAnsi="Arial" w:cs="Arial"/>
        </w:rPr>
        <w:t>. FIAP, 2024.</w:t>
      </w:r>
    </w:p>
    <w:p w14:paraId="69E0AEDA" w14:textId="77777777" w:rsidR="008E020A" w:rsidRPr="008E020A" w:rsidRDefault="008E020A" w:rsidP="008E020A">
      <w:pPr>
        <w:numPr>
          <w:ilvl w:val="0"/>
          <w:numId w:val="10"/>
        </w:numPr>
        <w:spacing w:after="0" w:line="360" w:lineRule="auto"/>
        <w:ind w:left="0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VANELI, Daniel Mognato. </w:t>
      </w:r>
      <w:r w:rsidRPr="008E020A">
        <w:rPr>
          <w:rFonts w:ascii="Arial" w:hAnsi="Arial" w:cs="Arial"/>
          <w:b/>
          <w:bCs/>
        </w:rPr>
        <w:t>Otimização de Portfólio com Ativos do IBOVESPA Usando Algoritmos Genéticos</w:t>
      </w:r>
      <w:r w:rsidRPr="008E020A">
        <w:rPr>
          <w:rFonts w:ascii="Arial" w:hAnsi="Arial" w:cs="Arial"/>
        </w:rPr>
        <w:t>. Trabalho de Conclusão de Curso – Ifes: Instituto Federal do Espírito Santo, Espírito Santo, 2024.</w:t>
      </w:r>
    </w:p>
    <w:p w14:paraId="6BA0BE1B" w14:textId="77777777" w:rsidR="008E020A" w:rsidRPr="008E020A" w:rsidRDefault="008E020A" w:rsidP="008E020A">
      <w:pPr>
        <w:numPr>
          <w:ilvl w:val="0"/>
          <w:numId w:val="10"/>
        </w:numPr>
        <w:spacing w:after="0" w:line="360" w:lineRule="auto"/>
        <w:ind w:left="0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MAXWELL. </w:t>
      </w:r>
      <w:r w:rsidRPr="008E020A">
        <w:rPr>
          <w:rFonts w:ascii="Arial" w:hAnsi="Arial" w:cs="Arial"/>
          <w:b/>
          <w:bCs/>
        </w:rPr>
        <w:t>Modelagem Estocástica e Medida de Risco</w:t>
      </w:r>
      <w:r w:rsidRPr="008E020A">
        <w:rPr>
          <w:rFonts w:ascii="Arial" w:hAnsi="Arial" w:cs="Arial"/>
        </w:rPr>
        <w:t>. Disponível em: </w:t>
      </w:r>
      <w:hyperlink r:id="rId10" w:tgtFrame="_blank" w:history="1">
        <w:r w:rsidRPr="008E020A">
          <w:rPr>
            <w:rStyle w:val="Hyperlink"/>
            <w:rFonts w:ascii="Arial" w:hAnsi="Arial" w:cs="Arial"/>
          </w:rPr>
          <w:t>https://www.maxwell.vrac.pucrio.br/26820/26820_6.PDF</w:t>
        </w:r>
      </w:hyperlink>
      <w:r w:rsidRPr="008E020A">
        <w:rPr>
          <w:rFonts w:ascii="Arial" w:hAnsi="Arial" w:cs="Arial"/>
        </w:rPr>
        <w:t>. Tese de Doutorado – PUC-Rio, Rio de Janeiro. Acesso em: 14 jul. 2025.</w:t>
      </w:r>
    </w:p>
    <w:p w14:paraId="10A9F4A4" w14:textId="77777777" w:rsidR="008E020A" w:rsidRPr="008E020A" w:rsidRDefault="008E020A" w:rsidP="008E020A">
      <w:pPr>
        <w:numPr>
          <w:ilvl w:val="0"/>
          <w:numId w:val="10"/>
        </w:numPr>
        <w:spacing w:after="0" w:line="360" w:lineRule="auto"/>
        <w:ind w:left="0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BORGES, Bruno. </w:t>
      </w:r>
      <w:r w:rsidRPr="008E020A">
        <w:rPr>
          <w:rFonts w:ascii="Arial" w:hAnsi="Arial" w:cs="Arial"/>
          <w:b/>
          <w:bCs/>
        </w:rPr>
        <w:t>Otimizando Carteiras de Investimentos com Data Science</w:t>
      </w:r>
      <w:r w:rsidRPr="008E020A">
        <w:rPr>
          <w:rFonts w:ascii="Arial" w:hAnsi="Arial" w:cs="Arial"/>
        </w:rPr>
        <w:t>. Medium, 2021. Disponível em: </w:t>
      </w:r>
      <w:hyperlink r:id="rId11" w:tgtFrame="_blank" w:history="1">
        <w:r w:rsidRPr="008E020A">
          <w:rPr>
            <w:rStyle w:val="Hyperlink"/>
            <w:rFonts w:ascii="Arial" w:hAnsi="Arial" w:cs="Arial"/>
          </w:rPr>
          <w:t>https://medium.com/ensina-ai/otimizando-carteiras-de-investimentos-com-data-science-f545dbe30bae</w:t>
        </w:r>
      </w:hyperlink>
      <w:r w:rsidRPr="008E020A">
        <w:rPr>
          <w:rFonts w:ascii="Arial" w:hAnsi="Arial" w:cs="Arial"/>
        </w:rPr>
        <w:t>.</w:t>
      </w:r>
    </w:p>
    <w:p w14:paraId="631B0188" w14:textId="77777777" w:rsidR="008E020A" w:rsidRPr="008E020A" w:rsidRDefault="008E020A" w:rsidP="008E020A">
      <w:pPr>
        <w:numPr>
          <w:ilvl w:val="0"/>
          <w:numId w:val="10"/>
        </w:numPr>
        <w:spacing w:after="0" w:line="360" w:lineRule="auto"/>
        <w:ind w:left="0"/>
        <w:jc w:val="both"/>
        <w:rPr>
          <w:rFonts w:ascii="Arial" w:hAnsi="Arial" w:cs="Arial"/>
        </w:rPr>
      </w:pPr>
      <w:r w:rsidRPr="008E020A">
        <w:rPr>
          <w:rFonts w:ascii="Arial" w:hAnsi="Arial" w:cs="Arial"/>
        </w:rPr>
        <w:t>REIS, Tiago. </w:t>
      </w:r>
      <w:r w:rsidRPr="008E020A">
        <w:rPr>
          <w:rFonts w:ascii="Arial" w:hAnsi="Arial" w:cs="Arial"/>
          <w:b/>
          <w:bCs/>
        </w:rPr>
        <w:t>Teoria de Markowitz: Como Calcular a Relação de Risco e Retorno</w:t>
      </w:r>
      <w:r w:rsidRPr="008E020A">
        <w:rPr>
          <w:rFonts w:ascii="Arial" w:hAnsi="Arial" w:cs="Arial"/>
        </w:rPr>
        <w:t>. Suno, 2021. Disponível em: </w:t>
      </w:r>
      <w:hyperlink r:id="rId12" w:tgtFrame="_blank" w:history="1">
        <w:r w:rsidRPr="008E020A">
          <w:rPr>
            <w:rStyle w:val="Hyperlink"/>
            <w:rFonts w:ascii="Arial" w:hAnsi="Arial" w:cs="Arial"/>
          </w:rPr>
          <w:t>https://www.suno.com.br/artigos/teoria-de-markowitz/</w:t>
        </w:r>
      </w:hyperlink>
      <w:r w:rsidRPr="008E020A">
        <w:rPr>
          <w:rFonts w:ascii="Arial" w:hAnsi="Arial" w:cs="Arial"/>
        </w:rPr>
        <w:t>.</w:t>
      </w:r>
    </w:p>
    <w:p w14:paraId="1E16A2F6" w14:textId="68ADC298" w:rsidR="008E020A" w:rsidRDefault="008E020A" w:rsidP="008E020A">
      <w:pPr>
        <w:numPr>
          <w:ilvl w:val="0"/>
          <w:numId w:val="10"/>
        </w:numPr>
        <w:spacing w:after="0" w:line="360" w:lineRule="auto"/>
        <w:ind w:left="0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Empresas Listadas B3</w:t>
      </w:r>
      <w:r w:rsidRPr="008E020A">
        <w:rPr>
          <w:rFonts w:ascii="Arial" w:hAnsi="Arial" w:cs="Arial"/>
        </w:rPr>
        <w:t>. Dados Abertos da B3. Disponível em:</w:t>
      </w:r>
      <w:r>
        <w:rPr>
          <w:rFonts w:ascii="Arial" w:hAnsi="Arial" w:cs="Arial"/>
        </w:rPr>
        <w:t xml:space="preserve"> </w:t>
      </w:r>
      <w:hyperlink r:id="rId13" w:tgtFrame="_blank" w:history="1">
        <w:r w:rsidRPr="008E020A">
          <w:rPr>
            <w:rStyle w:val="Hyperlink"/>
            <w:rFonts w:ascii="Arial" w:hAnsi="Arial" w:cs="Arial"/>
          </w:rPr>
          <w:t>https://www.b3.com.br/pt_br/produtos-e-servicos/negociacao/renda-variavel/empresas-listadas.htm</w:t>
        </w:r>
      </w:hyperlink>
      <w:r w:rsidRPr="008E020A">
        <w:rPr>
          <w:rFonts w:ascii="Arial" w:hAnsi="Arial" w:cs="Arial"/>
        </w:rPr>
        <w:t>. Acesso em: 8 jul. 2025.</w:t>
      </w:r>
    </w:p>
    <w:p w14:paraId="039BD048" w14:textId="77777777" w:rsidR="008E020A" w:rsidRPr="008E020A" w:rsidRDefault="008E020A" w:rsidP="008E020A">
      <w:pPr>
        <w:spacing w:after="0" w:line="360" w:lineRule="auto"/>
        <w:rPr>
          <w:rFonts w:ascii="Arial" w:hAnsi="Arial" w:cs="Arial"/>
        </w:rPr>
      </w:pPr>
    </w:p>
    <w:p w14:paraId="65768810" w14:textId="77777777" w:rsidR="008E020A" w:rsidRPr="008E020A" w:rsidRDefault="008E020A" w:rsidP="008E020A">
      <w:pPr>
        <w:pStyle w:val="Heading1"/>
        <w:rPr>
          <w:b/>
          <w:bCs/>
        </w:rPr>
      </w:pPr>
      <w:bookmarkStart w:id="22" w:name="_Toc204763488"/>
      <w:r w:rsidRPr="008E020A">
        <w:rPr>
          <w:b/>
          <w:bCs/>
        </w:rPr>
        <w:t>9. Anexos</w:t>
      </w:r>
      <w:bookmarkEnd w:id="22"/>
    </w:p>
    <w:p w14:paraId="0F4EBFB5" w14:textId="048E3B9E" w:rsidR="008E020A" w:rsidRPr="008E020A" w:rsidRDefault="008E020A" w:rsidP="008E020A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Repositório do Código-Fonte:</w:t>
      </w:r>
      <w:r w:rsidRPr="008E020A">
        <w:rPr>
          <w:rFonts w:ascii="Arial" w:hAnsi="Arial" w:cs="Arial"/>
        </w:rPr>
        <w:t> </w:t>
      </w:r>
      <w:hyperlink r:id="rId14" w:tgtFrame="_blank" w:history="1">
        <w:r w:rsidRPr="008E020A">
          <w:rPr>
            <w:rStyle w:val="Hyperlink"/>
            <w:rFonts w:ascii="Arial" w:hAnsi="Arial" w:cs="Arial"/>
          </w:rPr>
          <w:t>https://github.com/robsoncalixto/wallet-optimization_ag</w:t>
        </w:r>
      </w:hyperlink>
      <w:r w:rsidR="00436D21">
        <w:t>.</w:t>
      </w:r>
    </w:p>
    <w:p w14:paraId="5CAF6BD3" w14:textId="20D5E927" w:rsidR="008E020A" w:rsidRPr="008E020A" w:rsidRDefault="008E020A" w:rsidP="008E020A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8E020A">
        <w:rPr>
          <w:rFonts w:ascii="Arial" w:hAnsi="Arial" w:cs="Arial"/>
          <w:b/>
          <w:bCs/>
        </w:rPr>
        <w:t>Aplicação Web (Streamlit):</w:t>
      </w:r>
      <w:r w:rsidRPr="008E020A">
        <w:rPr>
          <w:rFonts w:ascii="Arial" w:hAnsi="Arial" w:cs="Arial"/>
        </w:rPr>
        <w:t> </w:t>
      </w:r>
      <w:hyperlink r:id="rId15" w:history="1">
        <w:r w:rsidR="00436D21" w:rsidRPr="001F20D5">
          <w:rPr>
            <w:rStyle w:val="Hyperlink"/>
            <w:rFonts w:ascii="Arial" w:hAnsi="Arial" w:cs="Arial"/>
            <w:sz w:val="28"/>
            <w:szCs w:val="28"/>
          </w:rPr>
          <w:t>https://wallet-optimizationagcm6gbhspo4cjx3czsvj36u.streamlit.app/</w:t>
        </w:r>
      </w:hyperlink>
      <w:r w:rsidR="00436D21">
        <w:t>.</w:t>
      </w:r>
    </w:p>
    <w:sectPr w:rsidR="008E020A" w:rsidRPr="008E020A" w:rsidSect="008E020A">
      <w:pgSz w:w="12240" w:h="15840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68B53" w14:textId="77777777" w:rsidR="000E32F2" w:rsidRDefault="000E32F2" w:rsidP="008E020A">
      <w:pPr>
        <w:spacing w:after="0" w:line="240" w:lineRule="auto"/>
      </w:pPr>
      <w:r>
        <w:separator/>
      </w:r>
    </w:p>
  </w:endnote>
  <w:endnote w:type="continuationSeparator" w:id="0">
    <w:p w14:paraId="5196F1A2" w14:textId="77777777" w:rsidR="000E32F2" w:rsidRDefault="000E32F2" w:rsidP="008E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73536491"/>
      <w:docPartObj>
        <w:docPartGallery w:val="Page Numbers (Bottom of Page)"/>
        <w:docPartUnique/>
      </w:docPartObj>
    </w:sdtPr>
    <w:sdtContent>
      <w:p w14:paraId="3CFDE39E" w14:textId="143C3CDF" w:rsidR="008E020A" w:rsidRDefault="008E020A" w:rsidP="001F20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9234BD" w14:textId="77777777" w:rsidR="008E020A" w:rsidRDefault="008E020A" w:rsidP="008E02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07599799"/>
      <w:docPartObj>
        <w:docPartGallery w:val="Page Numbers (Bottom of Page)"/>
        <w:docPartUnique/>
      </w:docPartObj>
    </w:sdtPr>
    <w:sdtContent>
      <w:p w14:paraId="60344AD6" w14:textId="7342E9BC" w:rsidR="008E020A" w:rsidRDefault="008E020A" w:rsidP="001F20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FD084E" w14:textId="77777777" w:rsidR="008E020A" w:rsidRDefault="008E020A" w:rsidP="008E02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7B5C6" w14:textId="77777777" w:rsidR="000E32F2" w:rsidRDefault="000E32F2" w:rsidP="008E020A">
      <w:pPr>
        <w:spacing w:after="0" w:line="240" w:lineRule="auto"/>
      </w:pPr>
      <w:r>
        <w:separator/>
      </w:r>
    </w:p>
  </w:footnote>
  <w:footnote w:type="continuationSeparator" w:id="0">
    <w:p w14:paraId="2B77E330" w14:textId="77777777" w:rsidR="000E32F2" w:rsidRDefault="000E32F2" w:rsidP="008E0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4796B"/>
    <w:multiLevelType w:val="hybridMultilevel"/>
    <w:tmpl w:val="8122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3002"/>
    <w:multiLevelType w:val="hybridMultilevel"/>
    <w:tmpl w:val="5C46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400BA"/>
    <w:multiLevelType w:val="hybridMultilevel"/>
    <w:tmpl w:val="D21ABB5C"/>
    <w:lvl w:ilvl="0" w:tplc="B87CF5E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C08DA"/>
    <w:multiLevelType w:val="hybridMultilevel"/>
    <w:tmpl w:val="9ED26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881C0D"/>
    <w:multiLevelType w:val="hybridMultilevel"/>
    <w:tmpl w:val="C49E821E"/>
    <w:lvl w:ilvl="0" w:tplc="B87CF5E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708D6"/>
    <w:multiLevelType w:val="hybridMultilevel"/>
    <w:tmpl w:val="38126536"/>
    <w:lvl w:ilvl="0" w:tplc="B87CF5E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B74DD"/>
    <w:multiLevelType w:val="hybridMultilevel"/>
    <w:tmpl w:val="027A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71A5E"/>
    <w:multiLevelType w:val="multilevel"/>
    <w:tmpl w:val="9264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96C59"/>
    <w:multiLevelType w:val="hybridMultilevel"/>
    <w:tmpl w:val="0A5CD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215B1"/>
    <w:multiLevelType w:val="multilevel"/>
    <w:tmpl w:val="A916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5615E"/>
    <w:multiLevelType w:val="multilevel"/>
    <w:tmpl w:val="5EE4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34DE7"/>
    <w:multiLevelType w:val="multilevel"/>
    <w:tmpl w:val="A45A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B3A2E"/>
    <w:multiLevelType w:val="hybridMultilevel"/>
    <w:tmpl w:val="5E38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2286F"/>
    <w:multiLevelType w:val="hybridMultilevel"/>
    <w:tmpl w:val="E1F8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C679E"/>
    <w:multiLevelType w:val="hybridMultilevel"/>
    <w:tmpl w:val="4064B286"/>
    <w:lvl w:ilvl="0" w:tplc="B6C2E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75996"/>
    <w:multiLevelType w:val="multilevel"/>
    <w:tmpl w:val="459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B72A1"/>
    <w:multiLevelType w:val="multilevel"/>
    <w:tmpl w:val="A92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62DA9"/>
    <w:multiLevelType w:val="multilevel"/>
    <w:tmpl w:val="CC5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9837E8"/>
    <w:multiLevelType w:val="multilevel"/>
    <w:tmpl w:val="1FD2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3611E5"/>
    <w:multiLevelType w:val="hybridMultilevel"/>
    <w:tmpl w:val="2B46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73536"/>
    <w:multiLevelType w:val="hybridMultilevel"/>
    <w:tmpl w:val="14AED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D114C7"/>
    <w:multiLevelType w:val="multilevel"/>
    <w:tmpl w:val="965A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C85BBF"/>
    <w:multiLevelType w:val="hybridMultilevel"/>
    <w:tmpl w:val="13366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707B8A"/>
    <w:multiLevelType w:val="hybridMultilevel"/>
    <w:tmpl w:val="404E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95162"/>
    <w:multiLevelType w:val="hybridMultilevel"/>
    <w:tmpl w:val="BAAE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5556B"/>
    <w:multiLevelType w:val="hybridMultilevel"/>
    <w:tmpl w:val="60CA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761C6"/>
    <w:multiLevelType w:val="hybridMultilevel"/>
    <w:tmpl w:val="48648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C850E2"/>
    <w:multiLevelType w:val="hybridMultilevel"/>
    <w:tmpl w:val="6F80E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CE796D"/>
    <w:multiLevelType w:val="hybridMultilevel"/>
    <w:tmpl w:val="33F0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315223">
    <w:abstractNumId w:val="15"/>
  </w:num>
  <w:num w:numId="2" w16cid:durableId="709111229">
    <w:abstractNumId w:val="10"/>
  </w:num>
  <w:num w:numId="3" w16cid:durableId="1718314869">
    <w:abstractNumId w:val="9"/>
  </w:num>
  <w:num w:numId="4" w16cid:durableId="1054503109">
    <w:abstractNumId w:val="17"/>
  </w:num>
  <w:num w:numId="5" w16cid:durableId="1640067533">
    <w:abstractNumId w:val="8"/>
  </w:num>
  <w:num w:numId="6" w16cid:durableId="972977962">
    <w:abstractNumId w:val="19"/>
  </w:num>
  <w:num w:numId="7" w16cid:durableId="1276447455">
    <w:abstractNumId w:val="16"/>
  </w:num>
  <w:num w:numId="8" w16cid:durableId="21714636">
    <w:abstractNumId w:val="11"/>
  </w:num>
  <w:num w:numId="9" w16cid:durableId="354815959">
    <w:abstractNumId w:val="7"/>
  </w:num>
  <w:num w:numId="10" w16cid:durableId="1622220716">
    <w:abstractNumId w:val="21"/>
  </w:num>
  <w:num w:numId="11" w16cid:durableId="286736515">
    <w:abstractNumId w:val="18"/>
  </w:num>
  <w:num w:numId="12" w16cid:durableId="1649095297">
    <w:abstractNumId w:val="12"/>
  </w:num>
  <w:num w:numId="13" w16cid:durableId="583606194">
    <w:abstractNumId w:val="1"/>
  </w:num>
  <w:num w:numId="14" w16cid:durableId="2057461235">
    <w:abstractNumId w:val="26"/>
  </w:num>
  <w:num w:numId="15" w16cid:durableId="1362241878">
    <w:abstractNumId w:val="24"/>
  </w:num>
  <w:num w:numId="16" w16cid:durableId="279453571">
    <w:abstractNumId w:val="0"/>
  </w:num>
  <w:num w:numId="17" w16cid:durableId="1635871813">
    <w:abstractNumId w:val="22"/>
  </w:num>
  <w:num w:numId="18" w16cid:durableId="914704314">
    <w:abstractNumId w:val="23"/>
  </w:num>
  <w:num w:numId="19" w16cid:durableId="1056396564">
    <w:abstractNumId w:val="3"/>
  </w:num>
  <w:num w:numId="20" w16cid:durableId="1419669846">
    <w:abstractNumId w:val="13"/>
  </w:num>
  <w:num w:numId="21" w16cid:durableId="1354066493">
    <w:abstractNumId w:val="28"/>
  </w:num>
  <w:num w:numId="22" w16cid:durableId="477498110">
    <w:abstractNumId w:val="20"/>
  </w:num>
  <w:num w:numId="23" w16cid:durableId="1500609423">
    <w:abstractNumId w:val="25"/>
  </w:num>
  <w:num w:numId="24" w16cid:durableId="1184711380">
    <w:abstractNumId w:val="27"/>
  </w:num>
  <w:num w:numId="25" w16cid:durableId="221143613">
    <w:abstractNumId w:val="2"/>
  </w:num>
  <w:num w:numId="26" w16cid:durableId="330301691">
    <w:abstractNumId w:val="14"/>
  </w:num>
  <w:num w:numId="27" w16cid:durableId="240025007">
    <w:abstractNumId w:val="6"/>
  </w:num>
  <w:num w:numId="28" w16cid:durableId="1301614106">
    <w:abstractNumId w:val="5"/>
  </w:num>
  <w:num w:numId="29" w16cid:durableId="680936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6D"/>
    <w:rsid w:val="0001192B"/>
    <w:rsid w:val="000E32F2"/>
    <w:rsid w:val="002D475D"/>
    <w:rsid w:val="00316F94"/>
    <w:rsid w:val="0040571E"/>
    <w:rsid w:val="00436D21"/>
    <w:rsid w:val="00524567"/>
    <w:rsid w:val="00573374"/>
    <w:rsid w:val="006512D3"/>
    <w:rsid w:val="00886944"/>
    <w:rsid w:val="008E020A"/>
    <w:rsid w:val="00936739"/>
    <w:rsid w:val="009653EA"/>
    <w:rsid w:val="009E7FF4"/>
    <w:rsid w:val="00A32A2E"/>
    <w:rsid w:val="00D1386D"/>
    <w:rsid w:val="00DC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3169C0"/>
  <w15:chartTrackingRefBased/>
  <w15:docId w15:val="{94E0E7B8-A5DB-6C48-B029-212A57A2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3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3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8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0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02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20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E020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E020A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E020A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E020A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020A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020A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020A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020A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020A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020A"/>
    <w:pPr>
      <w:spacing w:after="0"/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0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20A"/>
  </w:style>
  <w:style w:type="paragraph" w:styleId="Footer">
    <w:name w:val="footer"/>
    <w:basedOn w:val="Normal"/>
    <w:link w:val="FooterChar"/>
    <w:uiPriority w:val="99"/>
    <w:unhideWhenUsed/>
    <w:rsid w:val="008E0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20A"/>
  </w:style>
  <w:style w:type="character" w:styleId="FollowedHyperlink">
    <w:name w:val="FollowedHyperlink"/>
    <w:basedOn w:val="DefaultParagraphFont"/>
    <w:uiPriority w:val="99"/>
    <w:semiHidden/>
    <w:unhideWhenUsed/>
    <w:rsid w:val="008E020A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E020A"/>
  </w:style>
  <w:style w:type="character" w:styleId="LineNumber">
    <w:name w:val="line number"/>
    <w:basedOn w:val="DefaultParagraphFont"/>
    <w:uiPriority w:val="99"/>
    <w:semiHidden/>
    <w:unhideWhenUsed/>
    <w:rsid w:val="008E0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3.com.br/pt_br/produtos-e-servicos/negociacao/renda-variavel/empresas-listada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uno.com.br/artigos/teoria-de-markowitz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ensina-ai/otimizando-carteiras-de-investimentos-com-data-science-f545dbe30ba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allet-optimizationagcm6gbhspo4cjx3czsvj36u.streamlit.app/" TargetMode="External"/><Relationship Id="rId10" Type="http://schemas.openxmlformats.org/officeDocument/2006/relationships/hyperlink" Target="https://www.maxwell.vrac.pucrio.br/26820/26820_6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robsoncalixto/wallet-optimization_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6B6ED3-F11C-1C4B-9082-E6FB8535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11</Pages>
  <Words>2586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Carvalho</dc:creator>
  <cp:keywords/>
  <dc:description/>
  <cp:lastModifiedBy>Barbara Carvalho</cp:lastModifiedBy>
  <cp:revision>2</cp:revision>
  <dcterms:created xsi:type="dcterms:W3CDTF">2025-07-09T21:40:00Z</dcterms:created>
  <dcterms:modified xsi:type="dcterms:W3CDTF">2025-07-30T13:32:00Z</dcterms:modified>
</cp:coreProperties>
</file>