
<file path=[Content_Types].xml><?xml version="1.0" encoding="utf-8"?>
<Types xmlns="http://schemas.openxmlformats.org/package/2006/content-types">
  <Default ContentType="image/x-wmf" Extension="wmf"/>
  <Default ContentType="application/vnd.openxmlformats-officedocument.oleObject" Extension="bin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-685799</wp:posOffset>
                </wp:positionH>
                <wp:positionV relativeFrom="paragraph">
                  <wp:posOffset>38100</wp:posOffset>
                </wp:positionV>
                <wp:extent cx="7112074" cy="72199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794726" y="3423765"/>
                          <a:ext cx="7102549" cy="712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4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Quattrocento Sans" w:cs="Quattrocento Sans" w:eastAsia="Quattrocento Sans" w:hAnsi="Quattrocento Sans"/>
                                <w:b w:val="1"/>
                                <w:i w:val="0"/>
                                <w:smallCaps w:val="0"/>
                                <w:strike w:val="0"/>
                                <w:color w:val="c00000"/>
                                <w:sz w:val="52"/>
                                <w:vertAlign w:val="baseline"/>
                              </w:rPr>
                              <w:t xml:space="preserve">Guia de Implantação – Avaliador IFCiência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-685799</wp:posOffset>
                </wp:positionH>
                <wp:positionV relativeFrom="paragraph">
                  <wp:posOffset>38100</wp:posOffset>
                </wp:positionV>
                <wp:extent cx="7112074" cy="721995"/>
                <wp:effectExtent b="0" l="0" r="0" t="0"/>
                <wp:wrapNone/>
                <wp:docPr id="4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12074" cy="7219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pos="3700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3">
      <w:pPr>
        <w:tabs>
          <w:tab w:val="left" w:pos="3700"/>
        </w:tabs>
        <w:rPr/>
        <w:sectPr>
          <w:headerReference r:id="rId10" w:type="first"/>
          <w:footerReference r:id="rId11" w:type="first"/>
          <w:pgSz w:h="16840" w:w="11907"/>
          <w:pgMar w:bottom="851" w:top="851" w:left="1418" w:right="851" w:header="851" w:footer="851"/>
          <w:pgNumType w:start="1"/>
          <w:cols w:equalWidth="0"/>
        </w:sectPr>
      </w:pPr>
      <w:r w:rsidDel="00000000" w:rsidR="00000000" w:rsidRPr="00000000">
        <w:rPr>
          <w:rtl w:val="0"/>
        </w:rPr>
        <w:tab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-749299</wp:posOffset>
                </wp:positionH>
                <wp:positionV relativeFrom="paragraph">
                  <wp:posOffset>279400</wp:posOffset>
                </wp:positionV>
                <wp:extent cx="7279005" cy="43561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711260" y="3566958"/>
                          <a:ext cx="7269480" cy="426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4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Quattrocento Sans" w:cs="Quattrocento Sans" w:eastAsia="Quattrocento Sans" w:hAnsi="Quattrocento Sans"/>
                                <w:b w:val="1"/>
                                <w:i w:val="0"/>
                                <w:smallCaps w:val="0"/>
                                <w:strike w:val="0"/>
                                <w:color w:val="1e1c11"/>
                                <w:sz w:val="40"/>
                                <w:vertAlign w:val="baseline"/>
                              </w:rPr>
                              <w:t xml:space="preserve"> Avaliador IFCiência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4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Quattrocento Sans" w:cs="Quattrocento Sans" w:eastAsia="Quattrocento Sans" w:hAnsi="Quattrocento Sans"/>
                                <w:b w:val="1"/>
                                <w:i w:val="0"/>
                                <w:smallCaps w:val="0"/>
                                <w:strike w:val="0"/>
                                <w:color w:val="1e1c11"/>
                                <w:sz w:val="4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-749299</wp:posOffset>
                </wp:positionH>
                <wp:positionV relativeFrom="paragraph">
                  <wp:posOffset>279400</wp:posOffset>
                </wp:positionV>
                <wp:extent cx="7279005" cy="435610"/>
                <wp:effectExtent b="0" l="0" r="0" t="0"/>
                <wp:wrapNone/>
                <wp:docPr id="5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79005" cy="4356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4">
      <w:pPr>
        <w:pStyle w:val="Title"/>
        <w:jc w:val="center"/>
        <w:rPr/>
      </w:pPr>
      <w:r w:rsidDel="00000000" w:rsidR="00000000" w:rsidRPr="00000000">
        <w:rPr>
          <w:rtl w:val="0"/>
        </w:rPr>
        <w:t xml:space="preserve">Histórico de Revisões</w:t>
      </w:r>
    </w:p>
    <w:tbl>
      <w:tblPr>
        <w:tblStyle w:val="Table1"/>
        <w:tblW w:w="9808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64"/>
        <w:gridCol w:w="1089"/>
        <w:gridCol w:w="4723"/>
        <w:gridCol w:w="2432"/>
        <w:tblGridChange w:id="0">
          <w:tblGrid>
            <w:gridCol w:w="1564"/>
            <w:gridCol w:w="1089"/>
            <w:gridCol w:w="4723"/>
            <w:gridCol w:w="2432"/>
          </w:tblGrid>
        </w:tblGridChange>
      </w:tblGrid>
      <w:tr>
        <w:trPr>
          <w:trHeight w:val="300" w:hRule="atLeast"/>
        </w:trPr>
        <w:tc>
          <w:tcPr>
            <w:shd w:fill="c00000" w:val="clear"/>
          </w:tcPr>
          <w:p w:rsidR="00000000" w:rsidDel="00000000" w:rsidP="00000000" w:rsidRDefault="00000000" w:rsidRPr="00000000" w14:paraId="00000025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ffffff"/>
                <w:sz w:val="24"/>
                <w:szCs w:val="24"/>
                <w:rtl w:val="0"/>
              </w:rPr>
              <w:t xml:space="preserve">Data</w:t>
            </w:r>
          </w:p>
        </w:tc>
        <w:tc>
          <w:tcPr>
            <w:shd w:fill="c00000" w:val="clear"/>
          </w:tcPr>
          <w:p w:rsidR="00000000" w:rsidDel="00000000" w:rsidP="00000000" w:rsidRDefault="00000000" w:rsidRPr="00000000" w14:paraId="00000026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ffffff"/>
                <w:sz w:val="24"/>
                <w:szCs w:val="24"/>
                <w:rtl w:val="0"/>
              </w:rPr>
              <w:t xml:space="preserve">Versão</w:t>
            </w:r>
          </w:p>
        </w:tc>
        <w:tc>
          <w:tcPr>
            <w:shd w:fill="c00000" w:val="clear"/>
          </w:tcPr>
          <w:p w:rsidR="00000000" w:rsidDel="00000000" w:rsidP="00000000" w:rsidRDefault="00000000" w:rsidRPr="00000000" w14:paraId="00000027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ffffff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c00000" w:val="clear"/>
          </w:tcPr>
          <w:p w:rsidR="00000000" w:rsidDel="00000000" w:rsidP="00000000" w:rsidRDefault="00000000" w:rsidRPr="00000000" w14:paraId="00000028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ffffff"/>
                <w:sz w:val="24"/>
                <w:szCs w:val="24"/>
                <w:rtl w:val="0"/>
              </w:rPr>
              <w:t xml:space="preserve">Autor</w:t>
            </w:r>
          </w:p>
        </w:tc>
      </w:tr>
      <w:tr>
        <w:trPr>
          <w:trHeight w:val="300" w:hRule="atLeast"/>
        </w:trPr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22/11/2019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Iniciação do guia. Inclusão de fundamentos básicos no documento</w:t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Vinícius Agostini</w:t>
            </w:r>
          </w:p>
        </w:tc>
      </w:tr>
      <w:tr>
        <w:trPr>
          <w:trHeight w:val="300" w:hRule="atLeast"/>
        </w:trPr>
        <w:tc>
          <w:tcPr/>
          <w:p w:rsidR="00000000" w:rsidDel="00000000" w:rsidP="00000000" w:rsidRDefault="00000000" w:rsidRPr="00000000" w14:paraId="0000002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26/11/2019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3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Ajustes no roteiro de implantação e revisão do documento</w:t>
            </w:r>
          </w:p>
        </w:tc>
        <w:tc>
          <w:tcPr/>
          <w:p w:rsidR="00000000" w:rsidDel="00000000" w:rsidP="00000000" w:rsidRDefault="00000000" w:rsidRPr="00000000" w14:paraId="0000003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Vinícius Agostini</w:t>
            </w:r>
          </w:p>
        </w:tc>
      </w:tr>
      <w:tr>
        <w:trPr>
          <w:trHeight w:val="300" w:hRule="atLeast"/>
        </w:trPr>
        <w:tc>
          <w:tcPr/>
          <w:p w:rsidR="00000000" w:rsidDel="00000000" w:rsidP="00000000" w:rsidRDefault="00000000" w:rsidRPr="00000000" w14:paraId="00000032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Title"/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8">
          <w:pPr>
            <w:tabs>
              <w:tab w:val="right" w:pos="9641.677165354331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a8a5sfau67v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Introdução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_heading=h.a8a5sfau67vi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641.677165354331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9jogv7qh29h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Planejamento de Implantação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_heading=h.9jogv7qh29h8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641.677165354331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Recursos necessários para implantar o produto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641.677165354331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c4vgmw4okfg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Software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_heading=h.c4vgmw4okfgh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641.677165354331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Roteiro de implantação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641.677165354331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hnxpwmgtmw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Futuras demandas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_heading=h.hnxpwmgtmwr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641.677165354331"/>
            </w:tabs>
            <w:spacing w:after="80" w:before="200" w:line="240" w:lineRule="auto"/>
            <w:ind w:left="0" w:firstLine="0"/>
            <w:rPr/>
          </w:pPr>
          <w:hyperlink w:anchor="_heading=h.8si7pwe1rnk3">
            <w:r w:rsidDel="00000000" w:rsidR="00000000" w:rsidRPr="00000000">
              <w:rPr>
                <w:b w:val="1"/>
                <w:rtl w:val="0"/>
              </w:rPr>
              <w:t xml:space="preserve">Suporte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_heading=h.8si7pwe1rnk3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F">
      <w:pPr>
        <w:pStyle w:val="Heading1"/>
        <w:ind w:left="432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mi7u90rwao9h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numPr>
          <w:ilvl w:val="0"/>
          <w:numId w:val="4"/>
        </w:numPr>
        <w:ind w:left="0" w:firstLine="425.19685039370086"/>
      </w:pPr>
      <w:bookmarkStart w:colFirst="0" w:colLast="0" w:name="_heading=h.a8a5sfau67vi" w:id="1"/>
      <w:bookmarkEnd w:id="1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41">
      <w:pPr>
        <w:ind w:firstLine="708.6614173228347"/>
        <w:rPr/>
      </w:pPr>
      <w:r w:rsidDel="00000000" w:rsidR="00000000" w:rsidRPr="00000000">
        <w:rPr>
          <w:rtl w:val="0"/>
        </w:rPr>
        <w:t xml:space="preserve">Este guia tem como objetivo orientar a forma de implantação do sistema de Avaliação de projetos do IFCiência para que futuros desenvolvedores responsáveis por esse sistema consigam implantá-lo sem dificuldades.</w:t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4"/>
        </w:numPr>
        <w:ind w:left="0" w:firstLine="425.19685039370086"/>
        <w:rPr/>
      </w:pPr>
      <w:bookmarkStart w:colFirst="0" w:colLast="0" w:name="_heading=h.9jogv7qh29h8" w:id="2"/>
      <w:bookmarkEnd w:id="2"/>
      <w:r w:rsidDel="00000000" w:rsidR="00000000" w:rsidRPr="00000000">
        <w:rPr>
          <w:rtl w:val="0"/>
        </w:rPr>
        <w:t xml:space="preserve">Planejamento de Implantação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.661417322834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Para iniciar o desenvolvimento do sistema é necessário instalar alguns recursos. Indicamos que o desenvolvedor responsável utilize o seguinte tutorial de autoria do site RocketSeat: </w:t>
      </w:r>
      <w:hyperlink r:id="rId13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https://docs.rocketseat.dev/ambiente-react-native/introducao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nele poderão ser encontradas instruções para instalar o gerenciador de pacotes e as demais dependências, instalar e configurar o kit de desenvolvimento do Android e instalar o emulador que será usado para testar a aplicação. </w:t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4"/>
        </w:numPr>
        <w:ind w:left="0" w:firstLine="425.19685039370086"/>
        <w:rPr/>
      </w:pPr>
      <w:bookmarkStart w:colFirst="0" w:colLast="0" w:name="_heading=h.1fob9te" w:id="3"/>
      <w:bookmarkEnd w:id="3"/>
      <w:r w:rsidDel="00000000" w:rsidR="00000000" w:rsidRPr="00000000">
        <w:rPr>
          <w:rtl w:val="0"/>
        </w:rPr>
        <w:t xml:space="preserve">Recursos necessários para implantar o produto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708.6614173228347"/>
        <w:rPr/>
      </w:pPr>
      <w:r w:rsidDel="00000000" w:rsidR="00000000" w:rsidRPr="00000000">
        <w:rPr>
          <w:rtl w:val="0"/>
        </w:rPr>
        <w:t xml:space="preserve">Para dar continuidade no desenvolvimento do Avaliador se faz necessário o acesso ao código fonte, que pode ser encontrado no seguinte link: https://github.com/robsonhenriq/avaliador-ifciencia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Após realizar o download da pasta com o código fonte é necessário descompactá-la.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numPr>
          <w:ilvl w:val="1"/>
          <w:numId w:val="4"/>
        </w:numPr>
        <w:ind w:left="576" w:firstLine="132.66141732283467"/>
        <w:rPr/>
      </w:pPr>
      <w:bookmarkStart w:colFirst="0" w:colLast="0" w:name="_heading=h.c4vgmw4okfgh" w:id="4"/>
      <w:bookmarkEnd w:id="4"/>
      <w:r w:rsidDel="00000000" w:rsidR="00000000" w:rsidRPr="00000000">
        <w:rPr>
          <w:rtl w:val="0"/>
        </w:rPr>
        <w:t xml:space="preserve">Software</w:t>
      </w:r>
    </w:p>
    <w:p w:rsidR="00000000" w:rsidDel="00000000" w:rsidP="00000000" w:rsidRDefault="00000000" w:rsidRPr="00000000" w14:paraId="00000049">
      <w:pPr>
        <w:ind w:left="576" w:firstLine="0"/>
        <w:rPr/>
      </w:pPr>
      <w:r w:rsidDel="00000000" w:rsidR="00000000" w:rsidRPr="00000000">
        <w:rPr>
          <w:rtl w:val="0"/>
        </w:rPr>
        <w:tab/>
        <w:tab/>
        <w:t xml:space="preserve">Dentre os softwares necessários estão: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React Native e suas bibliotecas:</w:t>
      </w:r>
    </w:p>
    <w:p w:rsidR="00000000" w:rsidDel="00000000" w:rsidP="00000000" w:rsidRDefault="00000000" w:rsidRPr="00000000" w14:paraId="0000004B">
      <w:pPr>
        <w:numPr>
          <w:ilvl w:val="2"/>
          <w:numId w:val="2"/>
        </w:numPr>
        <w:spacing w:line="360" w:lineRule="auto"/>
        <w:ind w:left="288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redux</w:t>
      </w:r>
    </w:p>
    <w:p w:rsidR="00000000" w:rsidDel="00000000" w:rsidP="00000000" w:rsidRDefault="00000000" w:rsidRPr="00000000" w14:paraId="0000004C">
      <w:pPr>
        <w:numPr>
          <w:ilvl w:val="2"/>
          <w:numId w:val="2"/>
        </w:numPr>
        <w:spacing w:line="360" w:lineRule="auto"/>
        <w:ind w:left="288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redux-persist</w:t>
      </w:r>
    </w:p>
    <w:p w:rsidR="00000000" w:rsidDel="00000000" w:rsidP="00000000" w:rsidRDefault="00000000" w:rsidRPr="00000000" w14:paraId="0000004D">
      <w:pPr>
        <w:numPr>
          <w:ilvl w:val="2"/>
          <w:numId w:val="2"/>
        </w:numPr>
        <w:spacing w:line="360" w:lineRule="auto"/>
        <w:ind w:left="288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react-navigation 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line="36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NodeJS 10.16.3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line="36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Servidor IFSP-Campus Salto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line="36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Windows 7 ou superior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line="36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Genymotion versão 3.0.2 (para testes)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line="36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Ambiente de desenvolvimento/Editor de código (Notepad++, Sublime, Visual Studio)</w:t>
      </w:r>
    </w:p>
    <w:p w:rsidR="00000000" w:rsidDel="00000000" w:rsidP="00000000" w:rsidRDefault="00000000" w:rsidRPr="00000000" w14:paraId="00000053">
      <w:pPr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numPr>
          <w:ilvl w:val="0"/>
          <w:numId w:val="4"/>
        </w:numPr>
        <w:ind w:left="0" w:firstLine="425.19685039370086"/>
        <w:rPr/>
      </w:pPr>
      <w:bookmarkStart w:colFirst="0" w:colLast="0" w:name="_heading=h.1t3h5sf" w:id="5"/>
      <w:bookmarkEnd w:id="5"/>
      <w:r w:rsidDel="00000000" w:rsidR="00000000" w:rsidRPr="00000000">
        <w:rPr>
          <w:rtl w:val="0"/>
        </w:rPr>
        <w:t xml:space="preserve">Roteiro de implantação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ab/>
        <w:t xml:space="preserve">Primeiramente é necessário fazer o download de todo conteúdo da aplicação que está disponível no seguinte repositório:  </w:t>
      </w:r>
      <w:r w:rsidDel="00000000" w:rsidR="00000000" w:rsidRPr="00000000">
        <w:rPr>
          <w:rtl w:val="0"/>
        </w:rPr>
        <w:t xml:space="preserve">https://github.com/robsonhenriq/avaliador-ifciencia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6122465" cy="26289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465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6122465" cy="3594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465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ab/>
        <w:t xml:space="preserve">Após fazer o download descompacte a pasta baixada. Já na pasta descompactada acesse o cmd.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6122465" cy="35560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465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6122465" cy="41402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465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ab/>
        <w:t xml:space="preserve">Depois de abrir o cmd na pasta do projeto é a hora de instalar as dependências. Digite “npm install” no cmd e espere a instalação. É possível que a instalação demore alguns minutos dependendo da sua conexão com a internet.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6122465" cy="39243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465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ab/>
        <w:t xml:space="preserve">Para testar o funcionamento do sistema é necessário abrir o Genymotion e iniciar a máquina virtual previamente configurada (como já citado o tutorial da RocketSeat disponível em: </w:t>
      </w:r>
      <w:hyperlink r:id="rId19">
        <w:r w:rsidDel="00000000" w:rsidR="00000000" w:rsidRPr="00000000">
          <w:rPr>
            <w:u w:val="single"/>
            <w:rtl w:val="0"/>
          </w:rPr>
          <w:t xml:space="preserve">https://docs.rocketseat.dev/ambiente-react-native/introducao</w:t>
        </w:r>
      </w:hyperlink>
      <w:r w:rsidDel="00000000" w:rsidR="00000000" w:rsidRPr="00000000">
        <w:rPr>
          <w:rtl w:val="0"/>
        </w:rPr>
        <w:t xml:space="preserve">). É importante lembrar que às vezes o Genymotion demora um pouco para iniciar a máquina virtual que você está emulando, então não precisa se desesperar e tenha paciência.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6122465" cy="36195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465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6122465" cy="36322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465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ab/>
        <w:t xml:space="preserve">Após iniciar a máquina virtual volte ao cmd aberto na pasta do projeto e digite “react-native run-android”.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6122465" cy="37592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465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ab/>
        <w:t xml:space="preserve">Ao voltar para a máquina virtual que você abriu no Genymotion, você perceberá que há um ícone do Avaliador IFCiência, ao clicar nele o Avaliador abrirá.</w:t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86325" cy="73152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numPr>
          <w:ilvl w:val="0"/>
          <w:numId w:val="4"/>
        </w:numPr>
        <w:ind w:left="0" w:firstLine="425.19685039370086"/>
        <w:rPr/>
      </w:pPr>
      <w:bookmarkStart w:colFirst="0" w:colLast="0" w:name="_heading=h.hnxpwmgtmwr" w:id="6"/>
      <w:bookmarkEnd w:id="6"/>
      <w:r w:rsidDel="00000000" w:rsidR="00000000" w:rsidRPr="00000000">
        <w:rPr>
          <w:rtl w:val="0"/>
        </w:rPr>
        <w:t xml:space="preserve">Futuras demandas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  <w:t xml:space="preserve">Dentre as demandas ques consideramos necessárias estão: 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Pegar resposta que vier do WebService: atualmente só pegamos a resposta e não utilizamos ela, é preciso mostrar essa resposta na tela ao invés da mensagem "Sincronização realizada com sucesso";</w:t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6122465" cy="32893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465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Depois de sincronizado as atualizações as avaliações continuam aparecendo na tela. As avaliações desaparecem do storage mas a tela em que elas ficam não é renderizada novamente, é preciso fazer essa tela renderizar novamente para que ela fique em branco;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forma de senha atual está hardcoded pois não conseguimos pegá-la do modal e inserir no Json de avaliações. Precisa-se, de alguma forma, inserir a senha no Json para que o mesmo seja enviado junto da avaliação para que seja conferido no Webservice.</w:t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122465" cy="32893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465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Atualizar a versão do React. Quando se debuga o aplicativo aparece no prompt que alguns componentes estão depreciados, é preciso atualizar o React da versão 0.57.4 para uma versão mais atual.</w:t>
      </w:r>
    </w:p>
    <w:p w:rsidR="00000000" w:rsidDel="00000000" w:rsidP="00000000" w:rsidRDefault="00000000" w:rsidRPr="00000000" w14:paraId="00000083">
      <w:pPr>
        <w:pStyle w:val="Heading1"/>
        <w:numPr>
          <w:ilvl w:val="0"/>
          <w:numId w:val="4"/>
        </w:numPr>
        <w:ind w:left="0" w:firstLine="425.19685039370086"/>
        <w:rPr/>
      </w:pPr>
      <w:bookmarkStart w:colFirst="0" w:colLast="0" w:name="_heading=h.8si7pwe1rnk3" w:id="7"/>
      <w:bookmarkEnd w:id="7"/>
      <w:r w:rsidDel="00000000" w:rsidR="00000000" w:rsidRPr="00000000">
        <w:rPr>
          <w:rtl w:val="0"/>
        </w:rPr>
        <w:t xml:space="preserve">Suporte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ab/>
        <w:t xml:space="preserve">Em caso de qualquer dúvida estão disponíveis os contatos: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ab/>
        <w:tab/>
        <w:t xml:space="preserve">Robson Henrique - robson.h.r.costa@gmail.com 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ab/>
        <w:tab/>
        <w:t xml:space="preserve">Vinícius Agostini - vinicius.agostini@aluno.ifsp.edu.br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sectPr>
      <w:headerReference r:id="rId26" w:type="default"/>
      <w:footerReference r:id="rId27" w:type="default"/>
      <w:type w:val="nextPage"/>
      <w:pgSz w:h="16840" w:w="11907"/>
      <w:pgMar w:bottom="851" w:top="851" w:left="1417.3228346456694" w:right="851" w:header="851" w:footer="851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Quattrocen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4"/>
      <w:tblW w:w="9639.0" w:type="dxa"/>
      <w:jc w:val="left"/>
      <w:tblInd w:w="144.0" w:type="pc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4788"/>
      <w:gridCol w:w="3037"/>
      <w:gridCol w:w="1814"/>
      <w:tblGridChange w:id="0">
        <w:tblGrid>
          <w:gridCol w:w="4788"/>
          <w:gridCol w:w="3037"/>
          <w:gridCol w:w="1814"/>
        </w:tblGrid>
      </w:tblGridChange>
    </w:tblGrid>
    <w:tr>
      <w:trPr>
        <w:trHeight w:val="200" w:hRule="atLeast"/>
      </w:trPr>
      <w:tc>
        <w:tcPr>
          <w:tcBorders>
            <w:top w:color="999999" w:space="0" w:sz="36" w:val="single"/>
            <w:left w:color="999999" w:space="0" w:sz="36" w:val="single"/>
            <w:bottom w:color="999999" w:space="0" w:sz="36" w:val="single"/>
            <w:right w:color="999999" w:space="0" w:sz="36" w:val="single"/>
          </w:tcBorders>
        </w:tcPr>
        <w:p w:rsidR="00000000" w:rsidDel="00000000" w:rsidP="00000000" w:rsidRDefault="00000000" w:rsidRPr="00000000" w14:paraId="0000009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Politec Ltda.</w:t>
          </w:r>
        </w:p>
        <w:p w:rsidR="00000000" w:rsidDel="00000000" w:rsidP="00000000" w:rsidRDefault="00000000" w:rsidRPr="00000000" w14:paraId="0000009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ITQ- X.X-XX.XX – Nome da ITQ</w:t>
          </w:r>
        </w:p>
      </w:tc>
      <w:tc>
        <w:tcPr>
          <w:tcBorders>
            <w:top w:color="999999" w:space="0" w:sz="36" w:val="single"/>
            <w:left w:color="999999" w:space="0" w:sz="36" w:val="single"/>
            <w:bottom w:color="999999" w:space="0" w:sz="36" w:val="single"/>
            <w:right w:color="999999" w:space="0" w:sz="36" w:val="single"/>
          </w:tcBorders>
        </w:tcPr>
        <w:p w:rsidR="00000000" w:rsidDel="00000000" w:rsidP="00000000" w:rsidRDefault="00000000" w:rsidRPr="00000000" w14:paraId="0000009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Rev. X. Em DD de MM de AAAA</w:t>
          </w:r>
        </w:p>
      </w:tc>
      <w:tc>
        <w:tcPr>
          <w:tcBorders>
            <w:top w:color="999999" w:space="0" w:sz="36" w:val="single"/>
            <w:left w:color="999999" w:space="0" w:sz="36" w:val="single"/>
            <w:bottom w:color="999999" w:space="0" w:sz="36" w:val="single"/>
            <w:right w:color="999999" w:space="0" w:sz="36" w:val="single"/>
          </w:tcBorders>
        </w:tcPr>
        <w:p w:rsidR="00000000" w:rsidDel="00000000" w:rsidP="00000000" w:rsidRDefault="00000000" w:rsidRPr="00000000" w14:paraId="0000009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Página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de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9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5"/>
      <w:tblW w:w="9710.0" w:type="dxa"/>
      <w:jc w:val="left"/>
      <w:tblInd w:w="70.0" w:type="pct"/>
      <w:tblBorders>
        <w:top w:color="000000" w:space="0" w:sz="12" w:val="single"/>
      </w:tblBorders>
      <w:tblLayout w:type="fixed"/>
      <w:tblLook w:val="0000"/>
    </w:tblPr>
    <w:tblGrid>
      <w:gridCol w:w="6663"/>
      <w:gridCol w:w="1342"/>
      <w:gridCol w:w="1705"/>
      <w:tblGridChange w:id="0">
        <w:tblGrid>
          <w:gridCol w:w="6663"/>
          <w:gridCol w:w="1342"/>
          <w:gridCol w:w="1705"/>
        </w:tblGrid>
      </w:tblGridChange>
    </w:tblGrid>
    <w:tr>
      <w:tc>
        <w:tcPr/>
        <w:p w:rsidR="00000000" w:rsidDel="00000000" w:rsidP="00000000" w:rsidRDefault="00000000" w:rsidRPr="00000000" w14:paraId="0000009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533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Avaliador IFCiência</w:t>
            <w:tab/>
            <w:t xml:space="preserve">Versão 1.</w:t>
          </w:r>
          <w:r w:rsidDel="00000000" w:rsidR="00000000" w:rsidRPr="00000000">
            <w:rPr>
              <w:rtl w:val="0"/>
            </w:rPr>
            <w:t xml:space="preserve">1</w:t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9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9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Pág.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de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9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vs: 1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2"/>
      <w:tblW w:w="9720.0" w:type="dxa"/>
      <w:jc w:val="left"/>
      <w:tblInd w:w="70.0" w:type="pct"/>
      <w:tblBorders>
        <w:bottom w:color="000000" w:space="0" w:sz="12" w:val="single"/>
      </w:tblBorders>
      <w:tblLayout w:type="fixed"/>
      <w:tblLook w:val="0000"/>
    </w:tblPr>
    <w:tblGrid>
      <w:gridCol w:w="1440"/>
      <w:gridCol w:w="6840"/>
      <w:gridCol w:w="1440"/>
      <w:tblGridChange w:id="0">
        <w:tblGrid>
          <w:gridCol w:w="1440"/>
          <w:gridCol w:w="6840"/>
          <w:gridCol w:w="1440"/>
        </w:tblGrid>
      </w:tblGridChange>
    </w:tblGrid>
    <w:tr>
      <w:tc>
        <w:tcPr>
          <w:tcBorders>
            <w:bottom w:color="000000" w:space="0" w:sz="12" w:val="single"/>
          </w:tcBorders>
          <w:shd w:fill="c0c0c0" w:val="clear"/>
          <w:vAlign w:val="center"/>
        </w:tcPr>
        <w:p w:rsidR="00000000" w:rsidDel="00000000" w:rsidP="00000000" w:rsidRDefault="00000000" w:rsidRPr="00000000" w14:paraId="0000008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Marca do Cliente</w:t>
          </w:r>
        </w:p>
      </w:tc>
      <w:tc>
        <w:tcPr>
          <w:vAlign w:val="center"/>
        </w:tcPr>
        <w:p w:rsidR="00000000" w:rsidDel="00000000" w:rsidP="00000000" w:rsidRDefault="00000000" w:rsidRPr="00000000" w14:paraId="0000008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Nomde do MF</w:t>
          </w:r>
        </w:p>
      </w:tc>
      <w:tc>
        <w:tcPr>
          <w:vAlign w:val="center"/>
        </w:tcPr>
        <w:p w:rsidR="00000000" w:rsidDel="00000000" w:rsidP="00000000" w:rsidRDefault="00000000" w:rsidRPr="00000000" w14:paraId="0000008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pict>
              <v:shape id="_x0000_i1025" style="width:61.5pt;height:34.5pt" type="#_x0000_t75">
                <v:imagedata r:id="rId1" o:title=""/>
              </v:shape>
              <o:OLEObject DrawAspect="Content" r:id="rId2" ObjectID="_1636274582" ProgID="Word.Picture.8" ShapeID="_x0000_i1025" Type="Embed"/>
            </w:pic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"/>
      <w:tblW w:w="9720.0" w:type="dxa"/>
      <w:jc w:val="left"/>
      <w:tblInd w:w="70.0" w:type="pct"/>
      <w:tblBorders>
        <w:bottom w:color="000000" w:space="0" w:sz="12" w:val="single"/>
      </w:tblBorders>
      <w:tblLayout w:type="fixed"/>
      <w:tblLook w:val="0000"/>
    </w:tblPr>
    <w:tblGrid>
      <w:gridCol w:w="1440"/>
      <w:gridCol w:w="6840"/>
      <w:gridCol w:w="1440"/>
      <w:tblGridChange w:id="0">
        <w:tblGrid>
          <w:gridCol w:w="1440"/>
          <w:gridCol w:w="6840"/>
          <w:gridCol w:w="1440"/>
        </w:tblGrid>
      </w:tblGridChange>
    </w:tblGrid>
    <w:tr>
      <w:tc>
        <w:tcPr>
          <w:tcBorders>
            <w:bottom w:color="000000" w:space="0" w:sz="12" w:val="single"/>
          </w:tcBorders>
          <w:vAlign w:val="center"/>
        </w:tcPr>
        <w:p w:rsidR="00000000" w:rsidDel="00000000" w:rsidP="00000000" w:rsidRDefault="00000000" w:rsidRPr="00000000" w14:paraId="00000090">
          <w:pPr>
            <w:jc w:val="center"/>
            <w:rPr>
              <w:b w:val="1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91">
          <w:pPr>
            <w:jc w:val="center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Guia de Implantação – Avaliador IFCiência</w:t>
          </w:r>
        </w:p>
      </w:tc>
      <w:tc>
        <w:tcPr>
          <w:vAlign w:val="center"/>
        </w:tcPr>
        <w:p w:rsidR="00000000" w:rsidDel="00000000" w:rsidP="00000000" w:rsidRDefault="00000000" w:rsidRPr="00000000" w14:paraId="00000092">
          <w:pPr>
            <w:rPr>
              <w:b w:val="1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9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0" w:firstLine="425.19685039370086"/>
      </w:pPr>
      <w:rPr/>
    </w:lvl>
    <w:lvl w:ilvl="1">
      <w:start w:val="1"/>
      <w:numFmt w:val="decimal"/>
      <w:lvlText w:val="%1.%2."/>
      <w:lvlJc w:val="left"/>
      <w:pPr>
        <w:ind w:left="576" w:firstLine="132.66141732283472"/>
      </w:pPr>
      <w:rPr/>
    </w:lvl>
    <w:lvl w:ilvl="2">
      <w:start w:val="1"/>
      <w:numFmt w:val="decimal"/>
      <w:lvlText w:val="%1.%2.%3."/>
      <w:lvlJc w:val="left"/>
      <w:pPr>
        <w:ind w:left="720" w:hanging="720"/>
      </w:pPr>
      <w:rPr/>
    </w:lvl>
    <w:lvl w:ilvl="3">
      <w:start w:val="1"/>
      <w:numFmt w:val="decimal"/>
      <w:lvlText w:val="%1.%2.%4.%3.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pt-BR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360" w:before="480" w:lineRule="auto"/>
      <w:ind w:left="0" w:firstLine="0"/>
    </w:pPr>
    <w:rPr>
      <w:b w:val="1"/>
      <w:smallCaps w:val="1"/>
      <w:color w:val="000000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240" w:before="360" w:lineRule="auto"/>
      <w:ind w:left="0" w:firstLine="0"/>
      <w:jc w:val="left"/>
    </w:pPr>
    <w:rPr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120" w:before="240" w:lineRule="auto"/>
      <w:ind w:left="0" w:firstLine="0"/>
      <w:jc w:val="left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keepNext w:val="1"/>
      <w:tabs>
        <w:tab w:val="left" w:pos="360"/>
      </w:tabs>
      <w:spacing w:after="120" w:before="240" w:lineRule="auto"/>
      <w:ind w:left="0" w:firstLine="0"/>
    </w:pPr>
    <w:rPr>
      <w:b w:val="1"/>
      <w:color w:val="000000"/>
      <w:sz w:val="24"/>
      <w:szCs w:val="24"/>
    </w:rPr>
  </w:style>
  <w:style w:type="paragraph" w:styleId="Heading5">
    <w:name w:val="heading 5"/>
    <w:basedOn w:val="Normal"/>
    <w:next w:val="Normal"/>
    <w:pPr>
      <w:spacing w:after="120" w:before="240" w:lineRule="auto"/>
    </w:pPr>
    <w:rPr>
      <w:b w:val="1"/>
      <w:color w:val="000000"/>
    </w:rPr>
  </w:style>
  <w:style w:type="paragraph" w:styleId="Heading6">
    <w:name w:val="heading 6"/>
    <w:basedOn w:val="Normal"/>
    <w:next w:val="Normal"/>
    <w:pPr>
      <w:spacing w:after="120" w:before="240" w:lineRule="auto"/>
      <w:ind w:left="0" w:firstLine="0"/>
    </w:pPr>
    <w:rPr>
      <w:b w:val="1"/>
      <w:i w:val="1"/>
      <w:color w:val="000000"/>
    </w:rPr>
  </w:style>
  <w:style w:type="paragraph" w:styleId="Title">
    <w:name w:val="Title"/>
    <w:basedOn w:val="Normal"/>
    <w:next w:val="Normal"/>
    <w:pPr>
      <w:spacing w:after="360" w:before="480" w:lineRule="auto"/>
    </w:pPr>
    <w:rPr>
      <w:b w:val="1"/>
      <w:smallCaps w:val="1"/>
      <w:color w:val="000000"/>
      <w:sz w:val="28"/>
      <w:szCs w:val="28"/>
    </w:rPr>
  </w:style>
  <w:style w:type="paragraph" w:styleId="Normal" w:default="1">
    <w:name w:val="Normal"/>
    <w:qFormat w:val="1"/>
    <w:pPr>
      <w:jc w:val="both"/>
    </w:pPr>
    <w:rPr>
      <w:rFonts w:ascii="Arial" w:cs="Arial" w:hAnsi="Arial"/>
      <w:color w:val="000000"/>
      <w:lang w:eastAsia="pt-BR" w:val="pt-BR"/>
    </w:rPr>
  </w:style>
  <w:style w:type="paragraph" w:styleId="Ttulo1">
    <w:name w:val="heading 1"/>
    <w:basedOn w:val="Normal"/>
    <w:next w:val="Normal"/>
    <w:qFormat w:val="1"/>
    <w:pPr>
      <w:keepNext w:val="1"/>
      <w:numPr>
        <w:numId w:val="5"/>
      </w:numPr>
      <w:spacing w:after="360" w:before="480"/>
      <w:ind w:left="0" w:firstLine="0"/>
      <w:outlineLvl w:val="0"/>
    </w:pPr>
    <w:rPr>
      <w:b w:val="1"/>
      <w:caps w:val="1"/>
      <w:color w:val="auto"/>
      <w:sz w:val="24"/>
      <w:lang w:eastAsia="en-US"/>
    </w:rPr>
  </w:style>
  <w:style w:type="paragraph" w:styleId="Ttulo2">
    <w:name w:val="heading 2"/>
    <w:basedOn w:val="Normal"/>
    <w:next w:val="Normal"/>
    <w:qFormat w:val="1"/>
    <w:pPr>
      <w:keepNext w:val="1"/>
      <w:numPr>
        <w:ilvl w:val="1"/>
        <w:numId w:val="6"/>
      </w:numPr>
      <w:spacing w:after="240" w:before="360"/>
      <w:ind w:left="0" w:firstLine="0"/>
      <w:jc w:val="left"/>
      <w:outlineLvl w:val="1"/>
    </w:pPr>
    <w:rPr>
      <w:rFonts w:cs="Times New Roman"/>
      <w:b w:val="1"/>
      <w:color w:val="auto"/>
      <w:sz w:val="24"/>
      <w:lang w:eastAsia="en-US"/>
    </w:rPr>
  </w:style>
  <w:style w:type="paragraph" w:styleId="Ttulo3">
    <w:name w:val="heading 3"/>
    <w:basedOn w:val="Ttulo2"/>
    <w:next w:val="Normal"/>
    <w:qFormat w:val="1"/>
    <w:pPr>
      <w:numPr>
        <w:ilvl w:val="2"/>
        <w:numId w:val="7"/>
      </w:numPr>
      <w:spacing w:after="120" w:before="240"/>
      <w:ind w:left="0" w:firstLine="0"/>
      <w:outlineLvl w:val="2"/>
    </w:pPr>
  </w:style>
  <w:style w:type="paragraph" w:styleId="Ttulo4">
    <w:name w:val="heading 4"/>
    <w:basedOn w:val="Normal"/>
    <w:next w:val="Normal"/>
    <w:qFormat w:val="1"/>
    <w:pPr>
      <w:keepNext w:val="1"/>
      <w:numPr>
        <w:ilvl w:val="3"/>
        <w:numId w:val="8"/>
      </w:numPr>
      <w:tabs>
        <w:tab w:val="left" w:pos="360"/>
      </w:tabs>
      <w:spacing w:after="120" w:before="240"/>
      <w:ind w:left="0" w:firstLine="0"/>
      <w:outlineLvl w:val="3"/>
    </w:pPr>
    <w:rPr>
      <w:rFonts w:cs="Times New Roman"/>
      <w:b w:val="1"/>
      <w:snapToGrid w:val="0"/>
      <w:color w:val="auto"/>
      <w:sz w:val="24"/>
    </w:rPr>
  </w:style>
  <w:style w:type="paragraph" w:styleId="Ttulo5">
    <w:name w:val="heading 5"/>
    <w:basedOn w:val="Normal"/>
    <w:next w:val="Normal"/>
    <w:qFormat w:val="1"/>
    <w:pPr>
      <w:spacing w:after="120" w:before="240"/>
      <w:outlineLvl w:val="4"/>
    </w:pPr>
    <w:rPr>
      <w:rFonts w:cs="Times New Roman"/>
      <w:b w:val="1"/>
      <w:color w:val="auto"/>
      <w:lang w:eastAsia="en-US"/>
    </w:rPr>
  </w:style>
  <w:style w:type="paragraph" w:styleId="Ttulo6">
    <w:name w:val="heading 6"/>
    <w:aliases w:val="Título Atividade"/>
    <w:basedOn w:val="Normal"/>
    <w:next w:val="Normal"/>
    <w:qFormat w:val="1"/>
    <w:pPr>
      <w:numPr>
        <w:numId w:val="9"/>
      </w:numPr>
      <w:spacing w:after="120" w:before="240"/>
      <w:outlineLvl w:val="5"/>
    </w:pPr>
    <w:rPr>
      <w:rFonts w:cs="Times New Roman"/>
      <w:b w:val="1"/>
      <w:i w:val="1"/>
      <w:color w:val="auto"/>
      <w:lang w:eastAsia="en-US"/>
    </w:rPr>
  </w:style>
  <w:style w:type="paragraph" w:styleId="Ttulo7">
    <w:name w:val="heading 7"/>
    <w:basedOn w:val="Normal"/>
    <w:next w:val="Normal"/>
    <w:qFormat w:val="1"/>
    <w:pPr>
      <w:spacing w:after="60" w:before="240"/>
      <w:outlineLvl w:val="6"/>
    </w:pPr>
    <w:rPr>
      <w:rFonts w:cs="Times New Roman"/>
      <w:color w:val="auto"/>
      <w:lang w:eastAsia="en-US"/>
    </w:rPr>
  </w:style>
  <w:style w:type="paragraph" w:styleId="Ttulo8">
    <w:name w:val="heading 8"/>
    <w:basedOn w:val="Normal"/>
    <w:next w:val="Normal"/>
    <w:qFormat w:val="1"/>
    <w:pPr>
      <w:spacing w:after="60" w:before="240"/>
      <w:outlineLvl w:val="7"/>
    </w:pPr>
    <w:rPr>
      <w:rFonts w:cs="Times New Roman"/>
      <w:i w:val="1"/>
      <w:color w:val="auto"/>
      <w:lang w:eastAsia="en-US"/>
    </w:rPr>
  </w:style>
  <w:style w:type="paragraph" w:styleId="Ttulo9">
    <w:name w:val="heading 9"/>
    <w:basedOn w:val="Normal"/>
    <w:next w:val="Normal"/>
    <w:qFormat w:val="1"/>
    <w:pPr>
      <w:spacing w:after="60" w:before="240"/>
      <w:outlineLvl w:val="8"/>
    </w:pPr>
    <w:rPr>
      <w:rFonts w:cs="Times New Roman"/>
      <w:i w:val="1"/>
      <w:color w:val="auto"/>
      <w:sz w:val="18"/>
      <w:lang w:eastAsia="en-US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Sumrio1">
    <w:name w:val="toc 1"/>
    <w:basedOn w:val="Normal"/>
    <w:next w:val="Normal"/>
    <w:uiPriority w:val="39"/>
    <w:pPr>
      <w:tabs>
        <w:tab w:val="left" w:pos="539"/>
        <w:tab w:val="right" w:leader="dot" w:pos="9540"/>
      </w:tabs>
      <w:spacing w:before="120"/>
    </w:pPr>
    <w:rPr>
      <w:rFonts w:cs="Times New Roman"/>
      <w:bCs w:val="1"/>
      <w:caps w:val="1"/>
      <w:noProof w:val="1"/>
      <w:color w:val="auto"/>
      <w:szCs w:val="28"/>
      <w:lang w:eastAsia="en-US"/>
    </w:rPr>
  </w:style>
  <w:style w:type="paragraph" w:styleId="Sumrio2">
    <w:name w:val="toc 2"/>
    <w:basedOn w:val="Normal"/>
    <w:next w:val="Normal"/>
    <w:uiPriority w:val="39"/>
    <w:pPr>
      <w:tabs>
        <w:tab w:val="left" w:pos="540"/>
        <w:tab w:val="left" w:pos="960"/>
        <w:tab w:val="left" w:pos="1200"/>
        <w:tab w:val="right" w:leader="dot" w:pos="9540"/>
      </w:tabs>
      <w:spacing w:before="120"/>
      <w:ind w:left="539"/>
    </w:pPr>
    <w:rPr>
      <w:rFonts w:eastAsia="MS Mincho"/>
      <w:bCs w:val="1"/>
      <w:noProof w:val="1"/>
      <w:color w:val="auto"/>
      <w:szCs w:val="28"/>
      <w:lang w:eastAsia="en-US"/>
    </w:rPr>
  </w:style>
  <w:style w:type="paragraph" w:styleId="Sumrio3">
    <w:name w:val="toc 3"/>
    <w:basedOn w:val="Sumrio2"/>
    <w:next w:val="Normal"/>
    <w:semiHidden w:val="1"/>
    <w:pPr>
      <w:tabs>
        <w:tab w:val="left" w:pos="851"/>
      </w:tabs>
      <w:ind w:left="851"/>
    </w:pPr>
    <w:rPr>
      <w:rFonts w:cs="Times New Roman"/>
    </w:rPr>
  </w:style>
  <w:style w:type="paragraph" w:styleId="Cabealho">
    <w:name w:val="header"/>
    <w:basedOn w:val="Normal"/>
    <w:semiHidden w:val="1"/>
    <w:pPr>
      <w:tabs>
        <w:tab w:val="center" w:pos="4320"/>
        <w:tab w:val="right" w:pos="8640"/>
      </w:tabs>
      <w:jc w:val="center"/>
    </w:pPr>
    <w:rPr>
      <w:b w:val="1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Lista">
    <w:name w:val="List"/>
    <w:basedOn w:val="Normal"/>
    <w:semiHidden w:val="1"/>
    <w:pPr>
      <w:numPr>
        <w:numId w:val="4"/>
      </w:numPr>
      <w:spacing w:after="240" w:before="80"/>
    </w:pPr>
    <w:rPr>
      <w:rFonts w:cs="Times New Roman"/>
      <w:color w:val="auto"/>
      <w:lang w:eastAsia="en-US"/>
    </w:rPr>
  </w:style>
  <w:style w:type="paragraph" w:styleId="Rodap">
    <w:name w:val="footer"/>
    <w:basedOn w:val="Normal"/>
    <w:link w:val="RodapChar"/>
    <w:semiHidden w:val="1"/>
    <w:pPr>
      <w:tabs>
        <w:tab w:val="center" w:pos="4320"/>
        <w:tab w:val="right" w:pos="8640"/>
      </w:tabs>
    </w:pPr>
  </w:style>
  <w:style w:type="paragraph" w:styleId="Ttulo">
    <w:name w:val="Title"/>
    <w:basedOn w:val="Normal"/>
    <w:next w:val="Normal"/>
    <w:qFormat w:val="1"/>
    <w:pPr>
      <w:spacing w:after="360" w:before="480"/>
    </w:pPr>
    <w:rPr>
      <w:rFonts w:cs="Times New Roman"/>
      <w:b w:val="1"/>
      <w:caps w:val="1"/>
      <w:color w:val="auto"/>
      <w:sz w:val="28"/>
      <w:lang w:eastAsia="en-US"/>
    </w:rPr>
  </w:style>
  <w:style w:type="paragraph" w:styleId="Titulodocumento" w:customStyle="1">
    <w:name w:val="Titulo documento"/>
    <w:basedOn w:val="Normal"/>
    <w:next w:val="Normal"/>
    <w:pPr>
      <w:spacing w:after="240"/>
      <w:jc w:val="left"/>
    </w:pPr>
    <w:rPr>
      <w:b w:val="1"/>
      <w:color w:val="999999"/>
      <w:sz w:val="52"/>
    </w:rPr>
  </w:style>
  <w:style w:type="paragraph" w:styleId="Corpodetexto">
    <w:name w:val="Body Text"/>
    <w:basedOn w:val="Normal"/>
    <w:semiHidden w:val="1"/>
    <w:rPr>
      <w:i w:val="1"/>
      <w:iCs w:val="1"/>
      <w:color w:val="0000ff"/>
      <w:lang w:val="pt-PT"/>
    </w:rPr>
  </w:style>
  <w:style w:type="paragraph" w:styleId="Instruo" w:customStyle="1">
    <w:name w:val="Instrução"/>
    <w:basedOn w:val="Normal"/>
    <w:next w:val="Normal"/>
    <w:pPr>
      <w:jc w:val="left"/>
    </w:pPr>
    <w:rPr>
      <w:i w:val="1"/>
      <w:color w:val="0000ff"/>
    </w:rPr>
  </w:style>
  <w:style w:type="paragraph" w:styleId="infoblue" w:customStyle="1">
    <w:name w:val="infoblue"/>
    <w:basedOn w:val="Normal"/>
    <w:pPr>
      <w:spacing w:after="100" w:afterAutospacing="1" w:before="100" w:beforeAutospacing="1" w:line="240" w:lineRule="atLeast"/>
      <w:jc w:val="left"/>
    </w:pPr>
    <w:rPr>
      <w:rFonts w:ascii="Times New Roman" w:cs="Times New Roman" w:eastAsia="Arial Unicode MS" w:hAnsi="Times New Roman"/>
      <w:i w:val="1"/>
      <w:iCs w:val="1"/>
      <w:color w:val="0000ff"/>
    </w:rPr>
  </w:style>
  <w:style w:type="character" w:styleId="Forte">
    <w:name w:val="Strong"/>
    <w:qFormat w:val="1"/>
    <w:rPr>
      <w:b w:val="1"/>
      <w:bCs w:val="1"/>
    </w:rPr>
  </w:style>
  <w:style w:type="paragraph" w:styleId="TableBody2" w:customStyle="1">
    <w:name w:val="Table Body 2"/>
    <w:basedOn w:val="Normal"/>
    <w:pPr>
      <w:spacing w:after="40" w:before="40" w:line="250" w:lineRule="exact"/>
      <w:ind w:right="115"/>
      <w:jc w:val="left"/>
    </w:pPr>
    <w:rPr>
      <w:rFonts w:cs="Times New Roman"/>
      <w:color w:val="auto"/>
      <w:sz w:val="18"/>
      <w:lang w:eastAsia="en-US" w:val="en-US"/>
    </w:rPr>
  </w:style>
  <w:style w:type="character" w:styleId="Bold" w:customStyle="1">
    <w:name w:val="Bold"/>
    <w:aliases w:val="b"/>
    <w:rPr>
      <w:rFonts w:ascii="Arial" w:hAnsi="Arial"/>
      <w:b w:val="1"/>
      <w:sz w:val="24"/>
    </w:rPr>
  </w:style>
  <w:style w:type="character" w:styleId="RodapChar" w:customStyle="1">
    <w:name w:val="Rodapé Char"/>
    <w:basedOn w:val="Fontepargpadro"/>
    <w:link w:val="Rodap"/>
    <w:semiHidden w:val="1"/>
    <w:rsid w:val="00F930E2"/>
    <w:rPr>
      <w:rFonts w:ascii="Arial" w:cs="Arial" w:hAnsi="Arial"/>
      <w:color w:val="000000"/>
      <w:lang w:eastAsia="pt-BR" w:val="pt-BR"/>
    </w:rPr>
  </w:style>
  <w:style w:type="character" w:styleId="TextodoEspaoReservado">
    <w:name w:val="Placeholder Text"/>
    <w:basedOn w:val="Fontepargpadro"/>
    <w:uiPriority w:val="99"/>
    <w:semiHidden w:val="1"/>
    <w:rsid w:val="00F930E2"/>
    <w:rPr>
      <w:color w:val="808080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44.0" w:type="dxa"/>
        <w:left w:w="144.0" w:type="dxa"/>
        <w:bottom w:w="144.0" w:type="dxa"/>
        <w:right w:w="144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0.png"/><Relationship Id="rId21" Type="http://schemas.openxmlformats.org/officeDocument/2006/relationships/image" Target="media/image2.png"/><Relationship Id="rId24" Type="http://schemas.openxmlformats.org/officeDocument/2006/relationships/image" Target="media/image8.png"/><Relationship Id="rId23" Type="http://schemas.openxmlformats.org/officeDocument/2006/relationships/image" Target="media/image7.png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3.png"/><Relationship Id="rId26" Type="http://schemas.openxmlformats.org/officeDocument/2006/relationships/header" Target="header2.xml"/><Relationship Id="rId25" Type="http://schemas.openxmlformats.org/officeDocument/2006/relationships/image" Target="media/image6.png"/><Relationship Id="rId27" Type="http://schemas.openxmlformats.org/officeDocument/2006/relationships/footer" Target="footer2.xml"/><Relationship Id="rId5" Type="http://schemas.openxmlformats.org/officeDocument/2006/relationships/fontTable" Target="fontTable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customXml" Target="../customXML/item1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13" Type="http://schemas.openxmlformats.org/officeDocument/2006/relationships/hyperlink" Target="https://docs.rocketseat.dev/ambiente-react-native/introducao" TargetMode="External"/><Relationship Id="rId12" Type="http://schemas.openxmlformats.org/officeDocument/2006/relationships/image" Target="media/image14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9" Type="http://schemas.openxmlformats.org/officeDocument/2006/relationships/hyperlink" Target="https://docs.rocketseat.dev/ambiente-react-native/introducao" TargetMode="External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3" Type="http://schemas.openxmlformats.org/officeDocument/2006/relationships/font" Target="fonts/QuattrocentoSans-regular.ttf"/><Relationship Id="rId4" Type="http://schemas.openxmlformats.org/officeDocument/2006/relationships/font" Target="fonts/QuattrocentoSans-bold.ttf"/><Relationship Id="rId5" Type="http://schemas.openxmlformats.org/officeDocument/2006/relationships/font" Target="fonts/QuattrocentoSans-italic.ttf"/><Relationship Id="rId6" Type="http://schemas.openxmlformats.org/officeDocument/2006/relationships/font" Target="fonts/Quattrocen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wmf"/><Relationship Id="rId2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AkO///rELw6kzINpc9YBwpN4t7w==">AMUW2mWcu97zmK+rWn3goyO17yUzdzz6XdaPm7Z4tJ35Bwxx7rJKE5Ehh0p+nlGtLoyWpFOdBGRS/Z7I5KM9I7PnK/vOj0XAfZu5WAJGcoV0usuqk7e4jn/twLWSOZtjz4OJqZZl2OLMAgytmNmhVC9tbGZC+8Y96XnfEmmN7mzWYK+6wJO0xbiDDe193LJYq+fMnWjzp0UL0BVqPJiQGtLpAFvGOXNFLLo7g2B6kxhBmvrQ+d/Silhkjf69jVEHzlacRnMuU8FA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2019-11-26T13:57:00Z</dcterms:created>
  <dc:creator>aluno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ão Modelo">
    <vt:i4>1</vt:i4>
  </property>
</Properties>
</file>