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969C0" w14:textId="77777777" w:rsidR="00D5761D" w:rsidRPr="00D5761D" w:rsidRDefault="00D5761D" w:rsidP="00D5761D">
      <w:pPr>
        <w:rPr>
          <w:b/>
          <w:bCs/>
        </w:rPr>
      </w:pPr>
      <w:r w:rsidRPr="00D5761D">
        <w:rPr>
          <w:b/>
          <w:bCs/>
        </w:rPr>
        <w:t xml:space="preserve">1. Preparação e Limpeza dos Dados (Data </w:t>
      </w:r>
      <w:proofErr w:type="spellStart"/>
      <w:r w:rsidRPr="00D5761D">
        <w:rPr>
          <w:b/>
          <w:bCs/>
        </w:rPr>
        <w:t>Engineering</w:t>
      </w:r>
      <w:proofErr w:type="spellEnd"/>
      <w:r w:rsidRPr="00D5761D">
        <w:rPr>
          <w:b/>
          <w:bCs/>
        </w:rPr>
        <w:t>)</w:t>
      </w:r>
    </w:p>
    <w:p w14:paraId="3F9AA3EC" w14:textId="77777777" w:rsidR="00D5761D" w:rsidRPr="00D5761D" w:rsidRDefault="00D5761D" w:rsidP="00D5761D">
      <w:r w:rsidRPr="00D5761D">
        <w:t>O primeiro passo é transformar o CSV bruto em algo "consumível" pela aplicação Web.</w:t>
      </w:r>
    </w:p>
    <w:p w14:paraId="2A8F5EEA" w14:textId="77777777" w:rsidR="00D5761D" w:rsidRPr="00D5761D" w:rsidRDefault="00D5761D" w:rsidP="00D5761D">
      <w:pPr>
        <w:numPr>
          <w:ilvl w:val="0"/>
          <w:numId w:val="1"/>
        </w:numPr>
      </w:pPr>
      <w:r w:rsidRPr="00D5761D">
        <w:rPr>
          <w:b/>
          <w:bCs/>
        </w:rPr>
        <w:t>Extração Seletiva:</w:t>
      </w:r>
      <w:r w:rsidRPr="00D5761D">
        <w:t xml:space="preserve"> Vamos filtrar apenas: Área Serviço, </w:t>
      </w:r>
      <w:proofErr w:type="spellStart"/>
      <w:r w:rsidRPr="00D5761D">
        <w:t>servico</w:t>
      </w:r>
      <w:proofErr w:type="spellEnd"/>
      <w:r w:rsidRPr="00D5761D">
        <w:t xml:space="preserve">, subservico1 até subservico5, </w:t>
      </w:r>
      <w:proofErr w:type="spellStart"/>
      <w:r w:rsidRPr="00D5761D">
        <w:t>tipodeservico</w:t>
      </w:r>
      <w:proofErr w:type="spellEnd"/>
      <w:r w:rsidRPr="00D5761D">
        <w:t xml:space="preserve">, </w:t>
      </w:r>
      <w:proofErr w:type="spellStart"/>
      <w:r w:rsidRPr="00D5761D">
        <w:t>aprovagestor</w:t>
      </w:r>
      <w:proofErr w:type="spellEnd"/>
      <w:r w:rsidRPr="00D5761D">
        <w:t>, Empresa Serviço e prioridade.</w:t>
      </w:r>
    </w:p>
    <w:p w14:paraId="59390A1A" w14:textId="77777777" w:rsidR="00D5761D" w:rsidRPr="00D5761D" w:rsidRDefault="00D5761D" w:rsidP="00D5761D">
      <w:pPr>
        <w:numPr>
          <w:ilvl w:val="0"/>
          <w:numId w:val="1"/>
        </w:numPr>
      </w:pPr>
      <w:r w:rsidRPr="00D5761D">
        <w:rPr>
          <w:b/>
          <w:bCs/>
        </w:rPr>
        <w:t>Normalização de Booleanos:</w:t>
      </w:r>
      <w:r w:rsidRPr="00D5761D">
        <w:t xml:space="preserve"> Transformar os valores da coluna </w:t>
      </w:r>
      <w:proofErr w:type="spellStart"/>
      <w:r w:rsidRPr="00D5761D">
        <w:t>aprovagestor</w:t>
      </w:r>
      <w:proofErr w:type="spellEnd"/>
      <w:r w:rsidRPr="00D5761D">
        <w:t xml:space="preserve"> (que costumam vir como 0/1 ou Sim/Não) em um padrão booleano consistente para o </w:t>
      </w:r>
      <w:proofErr w:type="spellStart"/>
      <w:r w:rsidRPr="00D5761D">
        <w:t>frontend</w:t>
      </w:r>
      <w:proofErr w:type="spellEnd"/>
      <w:r w:rsidRPr="00D5761D">
        <w:t>.</w:t>
      </w:r>
    </w:p>
    <w:p w14:paraId="7C457224" w14:textId="77777777" w:rsidR="00D5761D" w:rsidRPr="00D5761D" w:rsidRDefault="00D5761D" w:rsidP="00D5761D">
      <w:pPr>
        <w:numPr>
          <w:ilvl w:val="0"/>
          <w:numId w:val="1"/>
        </w:numPr>
      </w:pPr>
      <w:r w:rsidRPr="00D5761D">
        <w:rPr>
          <w:b/>
          <w:bCs/>
        </w:rPr>
        <w:t>Formato de Saída:</w:t>
      </w:r>
      <w:r w:rsidRPr="00D5761D">
        <w:t xml:space="preserve"> Geraremos um arquivo </w:t>
      </w:r>
      <w:proofErr w:type="spellStart"/>
      <w:r w:rsidRPr="00D5761D">
        <w:t>categorias.json</w:t>
      </w:r>
      <w:proofErr w:type="spellEnd"/>
      <w:r w:rsidRPr="00D5761D">
        <w:t>. O formato JSON é ideal para buscas rápidas no navegador sem necessidade de consultar um banco de dados pesado para este volume de dados.</w:t>
      </w:r>
    </w:p>
    <w:p w14:paraId="0F38C219" w14:textId="77777777" w:rsidR="00D5761D" w:rsidRPr="00D5761D" w:rsidRDefault="00D5761D" w:rsidP="00D5761D">
      <w:pPr>
        <w:rPr>
          <w:b/>
          <w:bCs/>
        </w:rPr>
      </w:pPr>
      <w:r w:rsidRPr="00D5761D">
        <w:rPr>
          <w:b/>
          <w:bCs/>
        </w:rPr>
        <w:t xml:space="preserve">2. Desenvolvimento do </w:t>
      </w:r>
      <w:proofErr w:type="spellStart"/>
      <w:r w:rsidRPr="00D5761D">
        <w:rPr>
          <w:b/>
          <w:bCs/>
        </w:rPr>
        <w:t>Frontend</w:t>
      </w:r>
      <w:proofErr w:type="spellEnd"/>
      <w:r w:rsidRPr="00D5761D">
        <w:rPr>
          <w:b/>
          <w:bCs/>
        </w:rPr>
        <w:t xml:space="preserve"> (Interface Web)</w:t>
      </w:r>
    </w:p>
    <w:p w14:paraId="0F7AE5AB" w14:textId="77777777" w:rsidR="00D5761D" w:rsidRPr="00D5761D" w:rsidRDefault="00D5761D" w:rsidP="00D5761D">
      <w:r w:rsidRPr="00D5761D">
        <w:t xml:space="preserve">Para alinhar com sua </w:t>
      </w:r>
      <w:proofErr w:type="spellStart"/>
      <w:r w:rsidRPr="00D5761D">
        <w:t>stack</w:t>
      </w:r>
      <w:proofErr w:type="spellEnd"/>
      <w:r w:rsidRPr="00D5761D">
        <w:t xml:space="preserve"> principal (</w:t>
      </w:r>
      <w:proofErr w:type="spellStart"/>
      <w:r w:rsidRPr="00D5761D">
        <w:t>JavaScript</w:t>
      </w:r>
      <w:proofErr w:type="spellEnd"/>
      <w:r w:rsidRPr="00D5761D">
        <w:t>/</w:t>
      </w:r>
      <w:proofErr w:type="spellStart"/>
      <w:r w:rsidRPr="00D5761D">
        <w:t>TypeScript</w:t>
      </w:r>
      <w:proofErr w:type="spellEnd"/>
      <w:r w:rsidRPr="00D5761D">
        <w:t>), utilizaremos:</w:t>
      </w:r>
    </w:p>
    <w:p w14:paraId="78C98784" w14:textId="77777777" w:rsidR="00D5761D" w:rsidRPr="00D5761D" w:rsidRDefault="00D5761D" w:rsidP="00D5761D">
      <w:pPr>
        <w:numPr>
          <w:ilvl w:val="0"/>
          <w:numId w:val="2"/>
        </w:numPr>
      </w:pPr>
      <w:r w:rsidRPr="00D5761D">
        <w:rPr>
          <w:b/>
          <w:bCs/>
        </w:rPr>
        <w:t>Framework:</w:t>
      </w:r>
      <w:r w:rsidRPr="00D5761D">
        <w:t xml:space="preserve"> </w:t>
      </w:r>
      <w:proofErr w:type="spellStart"/>
      <w:r w:rsidRPr="00D5761D">
        <w:rPr>
          <w:b/>
          <w:bCs/>
        </w:rPr>
        <w:t>React</w:t>
      </w:r>
      <w:proofErr w:type="spellEnd"/>
      <w:r w:rsidRPr="00D5761D">
        <w:t xml:space="preserve"> com </w:t>
      </w:r>
      <w:r w:rsidRPr="00D5761D">
        <w:rPr>
          <w:b/>
          <w:bCs/>
        </w:rPr>
        <w:t>Vite</w:t>
      </w:r>
      <w:r w:rsidRPr="00D5761D">
        <w:t xml:space="preserve"> (rápido e moderno).</w:t>
      </w:r>
    </w:p>
    <w:p w14:paraId="6660CE35" w14:textId="77777777" w:rsidR="00D5761D" w:rsidRPr="00D5761D" w:rsidRDefault="00D5761D" w:rsidP="00D5761D">
      <w:pPr>
        <w:numPr>
          <w:ilvl w:val="0"/>
          <w:numId w:val="2"/>
        </w:numPr>
      </w:pPr>
      <w:r w:rsidRPr="00D5761D">
        <w:rPr>
          <w:b/>
          <w:bCs/>
        </w:rPr>
        <w:t>Componentes:</w:t>
      </w:r>
      <w:r w:rsidRPr="00D5761D">
        <w:t xml:space="preserve"> </w:t>
      </w:r>
      <w:proofErr w:type="spellStart"/>
      <w:r w:rsidRPr="00D5761D">
        <w:rPr>
          <w:b/>
          <w:bCs/>
        </w:rPr>
        <w:t>Tailwind</w:t>
      </w:r>
      <w:proofErr w:type="spellEnd"/>
      <w:r w:rsidRPr="00D5761D">
        <w:rPr>
          <w:b/>
          <w:bCs/>
        </w:rPr>
        <w:t xml:space="preserve"> CSS</w:t>
      </w:r>
      <w:r w:rsidRPr="00D5761D">
        <w:t xml:space="preserve"> para um design limpo e </w:t>
      </w:r>
      <w:proofErr w:type="spellStart"/>
      <w:r w:rsidRPr="00D5761D">
        <w:rPr>
          <w:b/>
          <w:bCs/>
        </w:rPr>
        <w:t>Radix</w:t>
      </w:r>
      <w:proofErr w:type="spellEnd"/>
      <w:r w:rsidRPr="00D5761D">
        <w:rPr>
          <w:b/>
          <w:bCs/>
        </w:rPr>
        <w:t xml:space="preserve"> UI</w:t>
      </w:r>
      <w:r w:rsidRPr="00D5761D">
        <w:t xml:space="preserve"> ou </w:t>
      </w:r>
      <w:proofErr w:type="spellStart"/>
      <w:r w:rsidRPr="00D5761D">
        <w:rPr>
          <w:b/>
          <w:bCs/>
        </w:rPr>
        <w:t>Shadcn</w:t>
      </w:r>
      <w:proofErr w:type="spellEnd"/>
      <w:r w:rsidRPr="00D5761D">
        <w:rPr>
          <w:b/>
          <w:bCs/>
        </w:rPr>
        <w:t>/ui</w:t>
      </w:r>
      <w:r w:rsidRPr="00D5761D">
        <w:t xml:space="preserve"> para componentes de busca e tabelas.</w:t>
      </w:r>
    </w:p>
    <w:p w14:paraId="2AD3BFD1" w14:textId="77777777" w:rsidR="00D5761D" w:rsidRPr="00D5761D" w:rsidRDefault="00D5761D" w:rsidP="00D5761D">
      <w:pPr>
        <w:numPr>
          <w:ilvl w:val="0"/>
          <w:numId w:val="2"/>
        </w:numPr>
      </w:pPr>
      <w:r w:rsidRPr="00D5761D">
        <w:rPr>
          <w:b/>
          <w:bCs/>
        </w:rPr>
        <w:t>Funcionalidade de Busca (</w:t>
      </w:r>
      <w:proofErr w:type="spellStart"/>
      <w:r w:rsidRPr="00D5761D">
        <w:rPr>
          <w:b/>
          <w:bCs/>
        </w:rPr>
        <w:t>Fuzzy</w:t>
      </w:r>
      <w:proofErr w:type="spellEnd"/>
      <w:r w:rsidRPr="00D5761D">
        <w:rPr>
          <w:b/>
          <w:bCs/>
        </w:rPr>
        <w:t xml:space="preserve"> Search):</w:t>
      </w:r>
      <w:r w:rsidRPr="00D5761D">
        <w:t xml:space="preserve"> Implementaremos uma busca que varre todos os níveis de </w:t>
      </w:r>
      <w:proofErr w:type="spellStart"/>
      <w:r w:rsidRPr="00D5761D">
        <w:t>sub-serviço</w:t>
      </w:r>
      <w:proofErr w:type="spellEnd"/>
      <w:r w:rsidRPr="00D5761D">
        <w:t xml:space="preserve"> simultaneamente. Se o usuário digitar "Impressora", o sistema filtrará instantaneamente todas as combinações que contenham esse termo, </w:t>
      </w:r>
      <w:proofErr w:type="spellStart"/>
      <w:r w:rsidRPr="00D5761D">
        <w:t>independente</w:t>
      </w:r>
      <w:proofErr w:type="spellEnd"/>
      <w:r w:rsidRPr="00D5761D">
        <w:t xml:space="preserve"> do nível hierárquico.</w:t>
      </w:r>
    </w:p>
    <w:p w14:paraId="1872725F" w14:textId="77777777" w:rsidR="00D5761D" w:rsidRPr="00D5761D" w:rsidRDefault="00D5761D" w:rsidP="00D5761D">
      <w:pPr>
        <w:rPr>
          <w:b/>
          <w:bCs/>
        </w:rPr>
      </w:pPr>
      <w:r w:rsidRPr="00D5761D">
        <w:rPr>
          <w:b/>
          <w:bCs/>
        </w:rPr>
        <w:t xml:space="preserve">3. Arquitetura da Solução (O olhar </w:t>
      </w:r>
      <w:proofErr w:type="spellStart"/>
      <w:r w:rsidRPr="00D5761D">
        <w:rPr>
          <w:b/>
          <w:bCs/>
        </w:rPr>
        <w:t>DevOps</w:t>
      </w:r>
      <w:proofErr w:type="spellEnd"/>
      <w:r w:rsidRPr="00D5761D">
        <w:rPr>
          <w:b/>
          <w:bCs/>
        </w:rPr>
        <w:t>)</w:t>
      </w:r>
    </w:p>
    <w:p w14:paraId="799A57E3" w14:textId="77777777" w:rsidR="00D5761D" w:rsidRPr="00D5761D" w:rsidRDefault="00D5761D" w:rsidP="00D5761D">
      <w:r w:rsidRPr="00D5761D">
        <w:t xml:space="preserve">Para que isso não seja apenas um "script solto", vamos tratar como um </w:t>
      </w:r>
      <w:proofErr w:type="spellStart"/>
      <w:r w:rsidRPr="00D5761D">
        <w:t>microserviço</w:t>
      </w:r>
      <w:proofErr w:type="spellEnd"/>
      <w:r w:rsidRPr="00D5761D">
        <w:t>:</w:t>
      </w:r>
    </w:p>
    <w:p w14:paraId="312A9434" w14:textId="77777777" w:rsidR="00D5761D" w:rsidRPr="00D5761D" w:rsidRDefault="00D5761D" w:rsidP="00D5761D">
      <w:pPr>
        <w:numPr>
          <w:ilvl w:val="0"/>
          <w:numId w:val="3"/>
        </w:numPr>
      </w:pPr>
      <w:proofErr w:type="spellStart"/>
      <w:r w:rsidRPr="00D5761D">
        <w:rPr>
          <w:b/>
          <w:bCs/>
        </w:rPr>
        <w:t>Dockerização</w:t>
      </w:r>
      <w:proofErr w:type="spellEnd"/>
      <w:r w:rsidRPr="00D5761D">
        <w:rPr>
          <w:b/>
          <w:bCs/>
        </w:rPr>
        <w:t>:</w:t>
      </w:r>
      <w:r w:rsidRPr="00D5761D">
        <w:t xml:space="preserve"> Criaremos um </w:t>
      </w:r>
      <w:proofErr w:type="spellStart"/>
      <w:r w:rsidRPr="00D5761D">
        <w:t>Dockerfile</w:t>
      </w:r>
      <w:proofErr w:type="spellEnd"/>
      <w:r w:rsidRPr="00D5761D">
        <w:t xml:space="preserve"> para que você possa rodar essa interface em qualquer lugar da rede do </w:t>
      </w:r>
      <w:proofErr w:type="spellStart"/>
      <w:r w:rsidRPr="00D5761D">
        <w:t>GrupoSC</w:t>
      </w:r>
      <w:proofErr w:type="spellEnd"/>
      <w:r w:rsidRPr="00D5761D">
        <w:t xml:space="preserve"> através de um contêiner, garantindo que as dependências sejam as mesmas da sua máquina.</w:t>
      </w:r>
    </w:p>
    <w:p w14:paraId="498468BB" w14:textId="77777777" w:rsidR="00D5761D" w:rsidRPr="00D5761D" w:rsidRDefault="00D5761D" w:rsidP="00D5761D">
      <w:pPr>
        <w:numPr>
          <w:ilvl w:val="0"/>
          <w:numId w:val="3"/>
        </w:numPr>
      </w:pPr>
      <w:proofErr w:type="spellStart"/>
      <w:r w:rsidRPr="00D5761D">
        <w:rPr>
          <w:b/>
          <w:bCs/>
        </w:rPr>
        <w:t>Nginx</w:t>
      </w:r>
      <w:proofErr w:type="spellEnd"/>
      <w:r w:rsidRPr="00D5761D">
        <w:rPr>
          <w:b/>
          <w:bCs/>
        </w:rPr>
        <w:t>:</w:t>
      </w:r>
      <w:r w:rsidRPr="00D5761D">
        <w:t xml:space="preserve"> O contêiner servirá os arquivos estáticos usando </w:t>
      </w:r>
      <w:proofErr w:type="spellStart"/>
      <w:r w:rsidRPr="00D5761D">
        <w:t>Nginx</w:t>
      </w:r>
      <w:proofErr w:type="spellEnd"/>
      <w:r w:rsidRPr="00D5761D">
        <w:t>, que é o padrão de mercado para alta performance.</w:t>
      </w:r>
    </w:p>
    <w:p w14:paraId="77B29F9A" w14:textId="77777777" w:rsidR="00D5761D" w:rsidRPr="00D5761D" w:rsidRDefault="00D5761D" w:rsidP="00D5761D">
      <w:pPr>
        <w:rPr>
          <w:b/>
          <w:bCs/>
        </w:rPr>
      </w:pPr>
      <w:r w:rsidRPr="00D5761D">
        <w:rPr>
          <w:b/>
          <w:bCs/>
        </w:rPr>
        <w:t>Próximos Passos Sugeridos:</w:t>
      </w:r>
    </w:p>
    <w:p w14:paraId="1AA1D6B3" w14:textId="77777777" w:rsidR="00D5761D" w:rsidRPr="00D5761D" w:rsidRDefault="00D5761D" w:rsidP="00D5761D">
      <w:r w:rsidRPr="00D5761D">
        <w:t xml:space="preserve">Podemos começar agora pela </w:t>
      </w:r>
      <w:r w:rsidRPr="00D5761D">
        <w:rPr>
          <w:b/>
          <w:bCs/>
        </w:rPr>
        <w:t>Fase 1 (Limpeza)</w:t>
      </w:r>
      <w:r w:rsidRPr="00D5761D">
        <w:t>. Como você mencionou que não existem colunas de palavras-chave, eu posso rodar um script inicial para:</w:t>
      </w:r>
    </w:p>
    <w:p w14:paraId="4DB65F54" w14:textId="77777777" w:rsidR="00D5761D" w:rsidRPr="00D5761D" w:rsidRDefault="00D5761D" w:rsidP="00D5761D">
      <w:pPr>
        <w:numPr>
          <w:ilvl w:val="0"/>
          <w:numId w:val="4"/>
        </w:numPr>
      </w:pPr>
      <w:r w:rsidRPr="00D5761D">
        <w:lastRenderedPageBreak/>
        <w:t>Identificar quais colunas subservico4 e subservico5 possuem dados relevantes (para não exibirmos campos vazios).</w:t>
      </w:r>
    </w:p>
    <w:p w14:paraId="6873EC3C" w14:textId="77777777" w:rsidR="00D5761D" w:rsidRPr="00D5761D" w:rsidRDefault="00D5761D" w:rsidP="00D5761D">
      <w:pPr>
        <w:numPr>
          <w:ilvl w:val="0"/>
          <w:numId w:val="4"/>
        </w:numPr>
      </w:pPr>
      <w:r w:rsidRPr="00D5761D">
        <w:t>Verificar a cardinalidade da coluna Empresa Serviço (para criarmos filtros por empresa na web).</w:t>
      </w:r>
    </w:p>
    <w:p w14:paraId="4214FB53" w14:textId="77777777" w:rsidR="008C665F" w:rsidRDefault="008C665F"/>
    <w:sectPr w:rsidR="008C66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6567"/>
    <w:multiLevelType w:val="multilevel"/>
    <w:tmpl w:val="D0A4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A1722"/>
    <w:multiLevelType w:val="multilevel"/>
    <w:tmpl w:val="557A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067C6"/>
    <w:multiLevelType w:val="multilevel"/>
    <w:tmpl w:val="E8F6E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C20B3C"/>
    <w:multiLevelType w:val="multilevel"/>
    <w:tmpl w:val="55C8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610363">
    <w:abstractNumId w:val="0"/>
  </w:num>
  <w:num w:numId="2" w16cid:durableId="1114640294">
    <w:abstractNumId w:val="1"/>
  </w:num>
  <w:num w:numId="3" w16cid:durableId="563567781">
    <w:abstractNumId w:val="3"/>
  </w:num>
  <w:num w:numId="4" w16cid:durableId="2068334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61D"/>
    <w:rsid w:val="00203BBD"/>
    <w:rsid w:val="00306C7B"/>
    <w:rsid w:val="008C665F"/>
    <w:rsid w:val="0093198D"/>
    <w:rsid w:val="00B007A4"/>
    <w:rsid w:val="00BE5A98"/>
    <w:rsid w:val="00D5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AA8F7"/>
  <w15:chartTrackingRefBased/>
  <w15:docId w15:val="{92048F7A-0667-489E-B9D2-D0DE64340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7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7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7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7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7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7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7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7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7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7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7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7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76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76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76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76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76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76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7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7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7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7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7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76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76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76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7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76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7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Galdino Valentim</dc:creator>
  <cp:keywords/>
  <dc:description/>
  <cp:lastModifiedBy>Robson Galdino Valentim</cp:lastModifiedBy>
  <cp:revision>1</cp:revision>
  <dcterms:created xsi:type="dcterms:W3CDTF">2026-04-02T23:23:00Z</dcterms:created>
  <dcterms:modified xsi:type="dcterms:W3CDTF">2026-04-02T23:24:00Z</dcterms:modified>
</cp:coreProperties>
</file>