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F3A5F"/>
          <w:sz w:val="36"/>
          <w:szCs w:val="36"/>
        </w:rPr>
        <w:t xml:space="preserve">CONCERT FOR A CURE · 2026</w:t>
      </w:r>
    </w:p>
    <w:p>
      <w:pPr>
        <w:spacing w:after="60" w:before="0"/>
      </w:pPr>
      <w:r>
        <w:rPr>
          <w:rFonts w:ascii="Arial" w:cs="Arial" w:eastAsia="Arial" w:hAnsi="Arial"/>
          <w:b/>
          <w:bCs/>
          <w:color w:val="1F3A5F"/>
          <w:sz w:val="52"/>
          <w:szCs w:val="52"/>
        </w:rPr>
        <w:t xml:space="preserve">Master Operating Plan v2</w:t>
      </w:r>
    </w:p>
    <w:p>
      <w:pPr>
        <w:spacing w:after="40" w:before="0"/>
      </w:pPr>
      <w:r>
        <w:rPr>
          <w:rFonts w:ascii="Arial" w:cs="Arial" w:eastAsia="Arial" w:hAnsi="Arial"/>
          <w:i/>
          <w:iCs/>
          <w:color w:val="2F5496"/>
          <w:sz w:val="24"/>
          <w:szCs w:val="24"/>
        </w:rPr>
        <w:t xml:space="preserve">Revised for the house, the team, and the plan we are actually going to run</w:t>
      </w:r>
    </w:p>
    <w:p>
      <w:pPr>
        <w:spacing w:after="40" w:before="0"/>
      </w:pPr>
      <w:r>
        <w:rPr>
          <w:rFonts w:ascii="Arial" w:cs="Arial" w:eastAsia="Arial" w:hAnsi="Arial"/>
          <w:color w:val="444444"/>
          <w:sz w:val="22"/>
          <w:szCs w:val="22"/>
        </w:rPr>
        <w:t xml:space="preserve">Saturday, July 18, 2026  ·  2:00 – 6:00 PM ET  ·  The lakeside home  ·  100 guests</w:t>
      </w:r>
    </w:p>
    <w:p>
      <w:pPr>
        <w:spacing w:after="180" w:before="0"/>
      </w:pPr>
      <w:r>
        <w:rPr>
          <w:rFonts w:ascii="Arial" w:cs="Arial" w:eastAsia="Arial" w:hAnsi="Arial"/>
          <w:i/>
          <w:iCs/>
          <w:color w:val="7A2E3B"/>
          <w:sz w:val="22"/>
          <w:szCs w:val="22"/>
        </w:rPr>
        <w:t xml:space="preserve">For Sue. For Homer. For Aunt Melva. For every family still waiting.</w:t>
      </w:r>
    </w:p>
    <w:p>
      <w:pPr>
        <w:pBdr>
          <w:bottom w:val="single" w:color="2F5496" w:sz="6" w:space="1"/>
        </w:pBdr>
        <w:spacing w:after="100" w:before="100"/>
      </w:pPr>
      <w:r>
        <w:rPr>
          <w:rFonts w:ascii="Arial" w:cs="Arial" w:eastAsia="Arial" w:hAnsi="Arial"/>
        </w:rPr>
        <w:t xml:space="preserve"/>
      </w:r>
    </w:p>
    <w:p>
      <w:pPr>
        <w:spacing w:after="60" w:before="60"/>
      </w:pPr>
      <w:r>
        <w:rPr>
          <w:rFonts w:ascii="Arial" w:cs="Arial" w:eastAsia="Arial" w:hAnsi="Arial"/>
          <w:b w:val="false"/>
          <w:bCs w:val="false"/>
          <w:i/>
          <w:iCs/>
          <w:color w:val="222222"/>
          <w:sz w:val="22"/>
          <w:szCs w:val="22"/>
        </w:rPr>
        <w:t xml:space="preserve">This is v2. It supersedes v1 in every detail where the two disagree. It is written to be run from — not admired. The companion Weekly Execution Tracker (xlsx) is the working file; this document is the why and the how.</w:t>
      </w:r>
    </w:p>
    <w:p>
      <w:r>
        <w:br w:type="page"/>
      </w:r>
    </w:p>
    <w:p>
      <w:pPr>
        <w:pStyle w:val="Heading1"/>
        <w:spacing w:after="160" w:before="320"/>
      </w:pPr>
      <w:r>
        <w:rPr>
          <w:rFonts w:ascii="Arial" w:cs="Arial" w:eastAsia="Arial" w:hAnsi="Arial"/>
          <w:b/>
          <w:bCs/>
          <w:color w:val="1F3A5F"/>
          <w:sz w:val="32"/>
          <w:szCs w:val="32"/>
        </w:rPr>
        <w:t xml:space="preserve">1 · Executive summary of the biggest plan changes</w:t>
      </w:r>
    </w:p>
    <w:p>
      <w:pPr>
        <w:spacing w:after="60" w:before="60"/>
      </w:pPr>
      <w:r>
        <w:rPr>
          <w:rFonts w:ascii="Arial" w:cs="Arial" w:eastAsia="Arial" w:hAnsi="Arial"/>
          <w:b w:val="false"/>
          <w:bCs w:val="false"/>
          <w:i w:val="false"/>
          <w:iCs w:val="false"/>
          <w:color w:val="222222"/>
          <w:sz w:val="22"/>
          <w:szCs w:val="22"/>
        </w:rPr>
        <w:t xml:space="preserve">Thirteen decisions have materially changed the shape of the event since v1. They are listed below in order of impact. Everything downstream of these — the floor plan, run of show, staffing, tracker — is rebuilt around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Positioning</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Elevated summer cocktail party with a strong fundraising center. Not a gala, not a backyard party. The room is beautiful and social at 2:00, focused and moving at 4:00, celebratory and loud at 5:15.</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Venue is the house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Main floor = kitchen + chef + butterfly wall + check-in + welcome pour. Deck = band. Basement = full bar. Backyard + pool = the program zone. Every detail is redesigned around this.</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Four volunteers total</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Floor Captain · Check-In &amp; Sponsor Welcome · Butterfly Wall &amp; Tribute · Raffle &amp; Fundraising Support. Every role in v1 that required more has shifted to vendors, Wendy, or Rob — or been cut.</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Wendy + Rob own the Dan relationship</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Indy Boat Co is a Founder relationship. The Fundraising / Raffle volunteer provides logistics and event-day execution only. No volunteer is in the middle of that conversation.</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Wendy owns caterer selection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Hospitality Lead supports hospitality flow, service design, and execution readiness — not vendor selection.</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No screen</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raffle and paddle raise are voice-first, mobile-bidding-friendly moments. The backyard is the single focal point. Distributed audio covers the house; the gather moment pulls everyone out.</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Rafflebox is the raffle engine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Winner selected via Rafflebox dashboard + RNG, not a paper draw. The reveal is a produced live moment — Rob operates the draw, Dan makes the call on speakerphone, the mic picks up both sides. Works whether the winner is present, remote, or unreachable.</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50/50 added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Pre-sold online + sold on site until the 4:00 gather. Drawn at 5:03, one punchy minute. Owned by the Raffle &amp; Fundraising Support volunteer with Rob as backup.</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Band direction shifted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Fun pop or modern country trio/quartet. Festive, polished, high energy. Not a bar band. Polished background early; strong celebratory release after 5:00.</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Sallie Lord leads the butterfly wall</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wall is designed as an elevated installation on the main floor, not a craft station. Sallie is the creative lead. The tribute volunteer executes and hosts.</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Live auction cut to one lot</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Fewer, better. The Lakeside Weekend is the single competitive live auction moment. Replaces three lots in v1.</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QR codes become a visible spine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Feedback said so. QR on the welcome table, on the 50/50 station, on the bathroom mirror, on the parting gift. One short link, one destination — Give / Story / Social / Next Year.</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Photography + videography must be hired</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Neither is under contract. Photographer is a must-have (12 specific moments). Videographer is a strong recommend — the 90-second highlight reel is the asset that sells next year.</w:t>
            </w:r>
          </w:p>
        </w:tc>
      </w:tr>
    </w:tbl>
    <w:p>
      <w:pPr>
        <w:pStyle w:val="Heading3"/>
        <w:spacing w:after="80" w:before="180"/>
      </w:pPr>
      <w:r>
        <w:rPr>
          <w:rFonts w:ascii="Arial" w:cs="Arial" w:eastAsia="Arial" w:hAnsi="Arial"/>
          <w:b/>
          <w:bCs/>
          <w:color w:val="1F3A5F"/>
          <w:sz w:val="22"/>
          <w:szCs w:val="22"/>
        </w:rPr>
        <w:t xml:space="preserve">What v1 got right and v2 keeps</w:t>
      </w:r>
    </w:p>
    <w:p>
      <w:pPr>
        <w:pStyle w:val="ListParagraph"/>
        <w:numPr>
          <w:ilvl w:val="0"/>
          <w:numId w:val="2"/>
        </w:numPr>
        <w:spacing w:after="30" w:before="30"/>
      </w:pPr>
      <w:r>
        <w:rPr>
          <w:rFonts w:ascii="Arial" w:cs="Arial" w:eastAsia="Arial" w:hAnsi="Arial"/>
          <w:sz w:val="22"/>
          <w:szCs w:val="22"/>
        </w:rPr>
        <w:t xml:space="preserve">The Sue Test as the decision filter (Beautiful · Generous · Warm · Seamless · Worthy of support).</w:t>
      </w:r>
    </w:p>
    <w:p>
      <w:pPr>
        <w:pStyle w:val="ListParagraph"/>
        <w:numPr>
          <w:ilvl w:val="0"/>
          <w:numId w:val="2"/>
        </w:numPr>
        <w:spacing w:after="30" w:before="30"/>
      </w:pPr>
      <w:r>
        <w:rPr>
          <w:rFonts w:ascii="Arial" w:cs="Arial" w:eastAsia="Arial" w:hAnsi="Arial"/>
          <w:sz w:val="22"/>
          <w:szCs w:val="22"/>
        </w:rPr>
        <w:t xml:space="preserve">The 4:00 PM Sue toast as the anchor moment. Nothing shares that minute.</w:t>
      </w:r>
    </w:p>
    <w:p>
      <w:pPr>
        <w:pStyle w:val="ListParagraph"/>
        <w:numPr>
          <w:ilvl w:val="0"/>
          <w:numId w:val="2"/>
        </w:numPr>
        <w:spacing w:after="30" w:before="30"/>
      </w:pPr>
      <w:r>
        <w:rPr>
          <w:rFonts w:ascii="Arial" w:cs="Arial" w:eastAsia="Arial" w:hAnsi="Arial"/>
          <w:sz w:val="22"/>
          <w:szCs w:val="22"/>
        </w:rPr>
        <w:t xml:space="preserve">Kiera at 4:05 PM for 7 minutes as the credibility bridge from emotion to action.</w:t>
      </w:r>
    </w:p>
    <w:p>
      <w:pPr>
        <w:pStyle w:val="ListParagraph"/>
        <w:numPr>
          <w:ilvl w:val="0"/>
          <w:numId w:val="2"/>
        </w:numPr>
        <w:spacing w:after="30" w:before="30"/>
      </w:pPr>
      <w:r>
        <w:rPr>
          <w:rFonts w:ascii="Arial" w:cs="Arial" w:eastAsia="Arial" w:hAnsi="Arial"/>
          <w:sz w:val="22"/>
          <w:szCs w:val="22"/>
        </w:rPr>
        <w:t xml:space="preserve">A professional benefit auctioneer hired for paddle raise + live auction.</w:t>
      </w:r>
    </w:p>
    <w:p>
      <w:pPr>
        <w:pStyle w:val="ListParagraph"/>
        <w:numPr>
          <w:ilvl w:val="0"/>
          <w:numId w:val="2"/>
        </w:numPr>
        <w:spacing w:after="30" w:before="30"/>
      </w:pPr>
      <w:r>
        <w:rPr>
          <w:rFonts w:ascii="Arial" w:cs="Arial" w:eastAsia="Arial" w:hAnsi="Arial"/>
          <w:sz w:val="22"/>
          <w:szCs w:val="22"/>
        </w:rPr>
        <w:t xml:space="preserve">Veuve Clicquot as Sue's moment, twice: welcome pour and the 4:00 tribute toast. Nowhere else.</w:t>
      </w:r>
    </w:p>
    <w:p>
      <w:pPr>
        <w:pStyle w:val="ListParagraph"/>
        <w:numPr>
          <w:ilvl w:val="0"/>
          <w:numId w:val="2"/>
        </w:numPr>
        <w:spacing w:after="30" w:before="30"/>
      </w:pPr>
      <w:r>
        <w:rPr>
          <w:rFonts w:ascii="Arial" w:cs="Arial" w:eastAsia="Arial" w:hAnsi="Arial"/>
          <w:sz w:val="22"/>
          <w:szCs w:val="22"/>
        </w:rPr>
        <w:t xml:space="preserve">Mobile bidding / text-to-give infrastructure for the paddle raise (no screen needed).</w:t>
      </w:r>
    </w:p>
    <w:p>
      <w:pPr>
        <w:pStyle w:val="ListParagraph"/>
        <w:numPr>
          <w:ilvl w:val="0"/>
          <w:numId w:val="2"/>
        </w:numPr>
        <w:spacing w:after="30" w:before="30"/>
      </w:pPr>
      <w:r>
        <w:rPr>
          <w:rFonts w:ascii="Arial" w:cs="Arial" w:eastAsia="Arial" w:hAnsi="Arial"/>
          <w:sz w:val="22"/>
          <w:szCs w:val="22"/>
        </w:rPr>
        <w:t xml:space="preserve">Sponsors get moments, not logos. 90-second by-name floor thank-you at 5:20.</w:t>
      </w:r>
    </w:p>
    <w:p>
      <w:pPr>
        <w:pStyle w:val="ListParagraph"/>
        <w:numPr>
          <w:ilvl w:val="0"/>
          <w:numId w:val="2"/>
        </w:numPr>
        <w:spacing w:after="30" w:before="30"/>
      </w:pPr>
      <w:r>
        <w:rPr>
          <w:rFonts w:ascii="Arial" w:cs="Arial" w:eastAsia="Arial" w:hAnsi="Arial"/>
          <w:sz w:val="22"/>
          <w:szCs w:val="22"/>
        </w:rPr>
        <w:t xml:space="preserve">Pre-scheduled 8:00 PM thank-you text with total raised + one Sue line.</w:t>
      </w:r>
    </w:p>
    <w:p>
      <w:r>
        <w:br w:type="page"/>
      </w:r>
    </w:p>
    <w:p>
      <w:pPr>
        <w:pStyle w:val="Heading1"/>
        <w:spacing w:after="160" w:before="320"/>
      </w:pPr>
      <w:r>
        <w:rPr>
          <w:rFonts w:ascii="Arial" w:cs="Arial" w:eastAsia="Arial" w:hAnsi="Arial"/>
          <w:b/>
          <w:bCs/>
          <w:color w:val="1F3A5F"/>
          <w:sz w:val="32"/>
          <w:szCs w:val="32"/>
        </w:rPr>
        <w:t xml:space="preserve">2 · Revised event strategy &amp; the emotional arc</w:t>
      </w:r>
    </w:p>
    <w:p>
      <w:pPr>
        <w:pStyle w:val="Heading3"/>
        <w:spacing w:after="80" w:before="180"/>
      </w:pPr>
      <w:r>
        <w:rPr>
          <w:rFonts w:ascii="Arial" w:cs="Arial" w:eastAsia="Arial" w:hAnsi="Arial"/>
          <w:b/>
          <w:bCs/>
          <w:color w:val="1F3A5F"/>
          <w:sz w:val="22"/>
          <w:szCs w:val="22"/>
        </w:rPr>
        <w:t xml:space="preserve">The one-line positioning</w:t>
      </w:r>
    </w:p>
    <w:p>
      <w:pPr>
        <w:spacing w:after="60" w:before="60"/>
      </w:pPr>
      <w:r>
        <w:rPr>
          <w:rFonts w:ascii="Arial" w:cs="Arial" w:eastAsia="Arial" w:hAnsi="Arial"/>
          <w:b w:val="false"/>
          <w:bCs w:val="false"/>
          <w:i/>
          <w:iCs/>
          <w:color w:val="222222"/>
          <w:sz w:val="24"/>
          <w:szCs w:val="24"/>
        </w:rPr>
        <w:t xml:space="preserve">An elevated summer cocktail party with a strong fundraising center. Beautiful at the door. Moving in the middle. Celebratory at the close.</w:t>
      </w:r>
    </w:p>
    <w:p>
      <w:pPr>
        <w:pStyle w:val="Heading3"/>
        <w:spacing w:after="80" w:before="180"/>
      </w:pPr>
      <w:r>
        <w:rPr>
          <w:rFonts w:ascii="Arial" w:cs="Arial" w:eastAsia="Arial" w:hAnsi="Arial"/>
          <w:b/>
          <w:bCs/>
          <w:color w:val="1F3A5F"/>
          <w:sz w:val="22"/>
          <w:szCs w:val="22"/>
        </w:rPr>
        <w:t xml:space="preserve">The three 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Act · Time</w:t>
            </w:r>
          </w:p>
        </w:tc>
        <w:tc>
          <w:tcPr>
            <w:tcW w:type="dxa" w:w="1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Feeling</w:t>
            </w:r>
          </w:p>
        </w:tc>
        <w:tc>
          <w:tcPr>
            <w:tcW w:type="dxa" w:w="52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What happens</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Act I — Welcome (2:00 – 3:45)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Beautiful &amp; welcoming</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Guests flow naturally through the house: check-in and welcome pour on the main floor, butterfly wall encountered within the first two minutes, chef activity alive in the kitchen, band on the deck, full bar humming downstairs, social lingering by the pool. Storytelling starts early — Sue, Homer, and Aunt Melva are visible in subtle ways from minute one. Pre-sold 50/50 and boat raffle tickets close softly. Guests should feel like they walked into a house that loves them.</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Act II — Focus (3:45 – 5:05)</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Focused, moving, generous</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band plays the call-in song. The Floor Captain moves through the house gently gathering guests to the backyard. Everyone ends up in one place, facing the lake, full flute of Veuve in hand. The Sue toast. Kiera. The paddle raise. One live auction. Wendy's close. Dan and the boat raffle reveal. The 50/50. Sixty-five minutes, one focal point, one clear arc from emotion to generosity to release.</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Act III — Celebrate (5:05 – 6:00)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Celebratory &amp; memorable</w:t>
            </w:r>
          </w:p>
        </w:tc>
        <w:tc>
          <w:tcPr>
            <w:tcW w:type="dxa" w:w="52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Room exhales. Band peaks. Dessert reveal on the main floor. Sponsors thanked warmly from the floor at 5:20. Dancing, mingling, pool-edge conversations. The send-off is a hand-placed parting gift, Wendy in the path with eye contact and a sentence, and a QR code to Sue's drive-home playlist. At 8:00 PM, the pre-scheduled text hits every guest's phone with the total raised.</w:t>
            </w:r>
          </w:p>
        </w:tc>
      </w:tr>
    </w:tbl>
    <w:p>
      <w:pPr>
        <w:pStyle w:val="Heading3"/>
        <w:spacing w:after="80" w:before="180"/>
      </w:pPr>
      <w:r>
        <w:rPr>
          <w:rFonts w:ascii="Arial" w:cs="Arial" w:eastAsia="Arial" w:hAnsi="Arial"/>
          <w:b/>
          <w:bCs/>
          <w:color w:val="1F3A5F"/>
          <w:sz w:val="22"/>
          <w:szCs w:val="22"/>
        </w:rPr>
        <w:t xml:space="preserve">How survey feedback lives in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Emotional + personalized moments worked</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Lean harder. Sue's presence is woven into the welcome pour, the bar, the butterfly wall, the tribute toast, and the parting gift — five touches, each quiet, cumulative.</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Wendy's speech resonated</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Protect the 4:00 toast fiercely. Rehearse three times on camera. No logistics language inside it.</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Stronger storytelling early</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Three Storytelling Cards placed at the welcome table, the butterfly wall, and the bar — one for Sue, one for Homer, one for Aunt Melva. Each is a single photograph + 40 words. Guests meet the cause before the ask.</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Better music, MC energy</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Pop or modern country band (not a bar band). Professional auctioneer as MC. No amateur microphone moments.</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Fewer, better auction items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One live auction lot. One boat raffle. One 50/50. The paddle raise is the main giving moment.</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Pre-sell raffle + 50/50</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Both are pre-sold online. Boat raffle runs 3+ weeks in advance; 50/50 opens 48 hours before the event. On-site sales close at 4:00.</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Visible fundraising progress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Paddle raise platform (Givebutter or equivalent) sends text-to-give confirmations that can be called out live. A chalkboard thermometer in the backyard gets updated by hand at 3 milestones. Low-tech, high-warmth, no screen.</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Better use of QR codes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One QR, one short link, four landing destinations: Give / Story / Social / Next Year. On the welcome table, at the 50/50 station, on a bathroom mirror card, and on the parting gift tag.</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Elevated cocktail atmosphere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Cocktail-height rounds on the deck and by the pool. Lounge corner in the backyard. Low floral, candles at dusk, market lights above.</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Easier to invite guests in groups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Couples and +1s welcomed on the invitation. Host captain tables — if one guest buys 4 tickets, they get a named welcome card and a reserved corner of the lounge.</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One or two unforgettable personalized moments</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 build two deliberately: (1) every guest holds a full flute of Veuve for the toast — nobody is caught empty-handed; (2) at 5:35 the band plays one song Sue loved and Wendy invites her closest circle to dance first, unannounced. Photographer catches this. It becomes the story.</w:t>
            </w:r>
          </w:p>
        </w:tc>
      </w:tr>
    </w:tbl>
    <w:p>
      <w:r>
        <w:br w:type="page"/>
      </w:r>
    </w:p>
    <w:p>
      <w:pPr>
        <w:pStyle w:val="Heading1"/>
        <w:spacing w:after="160" w:before="320"/>
      </w:pPr>
      <w:r>
        <w:rPr>
          <w:rFonts w:ascii="Arial" w:cs="Arial" w:eastAsia="Arial" w:hAnsi="Arial"/>
          <w:b/>
          <w:bCs/>
          <w:color w:val="1F3A5F"/>
          <w:sz w:val="32"/>
          <w:szCs w:val="32"/>
        </w:rPr>
        <w:t xml:space="preserve">3 · Revised floor plan by zone</w:t>
      </w:r>
    </w:p>
    <w:p>
      <w:pPr>
        <w:spacing w:after="60" w:before="60"/>
      </w:pPr>
      <w:r>
        <w:rPr>
          <w:rFonts w:ascii="Arial" w:cs="Arial" w:eastAsia="Arial" w:hAnsi="Arial"/>
          <w:b w:val="false"/>
          <w:bCs w:val="false"/>
          <w:i w:val="false"/>
          <w:iCs w:val="false"/>
          <w:color w:val="222222"/>
          <w:sz w:val="22"/>
          <w:szCs w:val="22"/>
        </w:rPr>
        <w:t xml:space="preserve">Six named zones. Each zone has one purpose, one vendor lead, and a specific role before, during, and after the program block. Volunteers and vendors are briefed using the zone names exactly as written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500"/>
        <w:gridCol w:w="2360"/>
      </w:tblGrid>
      <w:tr>
        <w:trPr>
          <w:tblHeader/>
        </w:trPr>
        <w:tc>
          <w:tcPr>
            <w:tcW w:type="dxa" w:w="1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Zone</w:t>
            </w:r>
          </w:p>
        </w:tc>
        <w:tc>
          <w:tcPr>
            <w:tcW w:type="dxa" w:w="1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Where</w:t>
            </w:r>
          </w:p>
        </w:tc>
        <w:tc>
          <w:tcPr>
            <w:tcW w:type="dxa" w:w="3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Purpose &amp; elements</w:t>
            </w:r>
          </w:p>
        </w:tc>
        <w:tc>
          <w:tcPr>
            <w:tcW w:type="dxa" w:w="2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Before / During / After</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Lane &amp; arrival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Outside — from the road to the front door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Wayfinding and a calm welcome. A simple sign at the turn-in, parking directed (hire two teen parking attendants for a 4-hour block, not a volunteer assignment), a lit path to the front door.</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Before: parking attendants active from 1:30. During program: parking attendants become the 'wait-out' team — last guest parked by 2:30. After: reopen at 5:40 for send-off.</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Main floor — the welcome heart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Main floor: entry, kitchen, living + dining area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arrival experience. Check-in table just inside the entry. Welcome pour station one step past check-in. Butterfly Wall installation as the first thing guests encounter beyond the welcome pour. Chef action in the kitchen. Passed hors d'oeuvres circulate from here. Grazing table in the dining area. Storytelling Cards (Sue, Homer, Melva) live here.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Before: arrival wave 2:00–2:30. During program: main floor quiet; kitchen finishing dessert prep. After: dessert reveal on the kitchen island at 5:10; espresso + coffee station.</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Deck — music &amp; mingle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Off the main floor, elevated</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Band is here. Cocktail rounds and a cluster of high-tops. Overlook the backyard — the deck effectively serves as the 'stage side balcony' of the program zone below. Sound carries well from here.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Before: background music 2:00–3:30, slight tempo up 2:40. During program: band silent 3:55–5:05. After: band peak set 5:05–5:40 — deck becomes the dance node.</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Basement — the bar &amp; the lounge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Lower level, full bar already in place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Primary bar operation. Bartenders here all afternoon. Lounge seating. A secondary Veuve-adjacent moment lives here in the form of a beautifully stocked bar back — the bar is the second visible place Veuve appears (see Beverage section for the rule).</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Before: bar open 2:00. During program: bar stays open but 'quiet' — bartenders hold on cocktails, let guests grab a beer or a pour of wine and head up. After: bar fully back on at 5:05; cocktails peak through 5:40.</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Backyard + pool — the program zone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Outside, facing the lake</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focal point for every program moment. Low platform for Wendy + auctioneer + mics. Seating arc (hired chairs — 60 seats + 40 standing) facing the lake. Sound reinforcement from two wireless speakers front-filling this zone. A chalkboard thermometer for paddle raise progress. Cocktail-height rounds spread across the perimeter before and after program.</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Before: social zone 2:00–3:45 — guests naturally spill here. Gather 3:55–4:00. During program: the focal zone, 4:00–5:05, 100% of attention here. After: the band peaks on the deck above; backyard is the dance + mingle floor 5:05–5:45.</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Send-off path</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From the backyard, back through the house, out the front</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Parting gift station just inside the front door. Wendy's position in the path. Send-off host with the gifts in a styled basket. Florals + lit path at dusk.</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Before: stowed. During program: silent. After: live from 5:40. Bar closes at 5:50; parting gift table active until 6:05.</w:t>
            </w:r>
          </w:p>
        </w:tc>
      </w:tr>
    </w:tbl>
    <w:p>
      <w:pPr>
        <w:pStyle w:val="Heading3"/>
        <w:spacing w:after="80" w:before="180"/>
      </w:pPr>
      <w:r>
        <w:rPr>
          <w:rFonts w:ascii="Arial" w:cs="Arial" w:eastAsia="Arial" w:hAnsi="Arial"/>
          <w:b/>
          <w:bCs/>
          <w:color w:val="1F3A5F"/>
          <w:sz w:val="22"/>
          <w:szCs w:val="22"/>
        </w:rPr>
        <w:t xml:space="preserve">Placement decisions — the answers to your explicit questions</w:t>
      </w:r>
    </w:p>
    <w:p>
      <w:pPr>
        <w:pStyle w:val="ListParagraph"/>
        <w:numPr>
          <w:ilvl w:val="0"/>
          <w:numId w:val="2"/>
        </w:numPr>
        <w:spacing w:after="30" w:before="30"/>
      </w:pPr>
      <w:r>
        <w:rPr>
          <w:rFonts w:ascii="Arial" w:cs="Arial" w:eastAsia="Arial" w:hAnsi="Arial"/>
          <w:sz w:val="22"/>
          <w:szCs w:val="22"/>
        </w:rPr>
        <w:t xml:space="preserve">Check-in: just inside the front door on the main floor. One small table, two chairs (for the Check-In volunteer + Rob or Wendy for the first 20 minutes). Name tags + paddle numbers + We Connect card + QR card in a pre-labeled envelope.</w:t>
      </w:r>
    </w:p>
    <w:p>
      <w:pPr>
        <w:pStyle w:val="ListParagraph"/>
        <w:numPr>
          <w:ilvl w:val="0"/>
          <w:numId w:val="2"/>
        </w:numPr>
        <w:spacing w:after="30" w:before="30"/>
      </w:pPr>
      <w:r>
        <w:rPr>
          <w:rFonts w:ascii="Arial" w:cs="Arial" w:eastAsia="Arial" w:hAnsi="Arial"/>
          <w:sz w:val="22"/>
          <w:szCs w:val="22"/>
        </w:rPr>
        <w:t xml:space="preserve">Welcome pour: one step past check-in, on the main floor. A dedicated server (caterer's most poised person) with a tray of Veuve and one elevated NA option. Scripted line: 'A pour of Sue's favorite — Veuve — welcome.'</w:t>
      </w:r>
    </w:p>
    <w:p>
      <w:pPr>
        <w:pStyle w:val="ListParagraph"/>
        <w:numPr>
          <w:ilvl w:val="0"/>
          <w:numId w:val="2"/>
        </w:numPr>
        <w:spacing w:after="30" w:before="30"/>
      </w:pPr>
      <w:r>
        <w:rPr>
          <w:rFonts w:ascii="Arial" w:cs="Arial" w:eastAsia="Arial" w:hAnsi="Arial"/>
          <w:sz w:val="22"/>
          <w:szCs w:val="22"/>
        </w:rPr>
        <w:t xml:space="preserve">Butterfly wall: main floor, on the natural path between welcome pour and the kitchen/dining area. Staged as a Sallie-designed installation (see Section 10). Every guest walks past it in the first two minutes without being asked to.</w:t>
      </w:r>
    </w:p>
    <w:p>
      <w:pPr>
        <w:pStyle w:val="ListParagraph"/>
        <w:numPr>
          <w:ilvl w:val="0"/>
          <w:numId w:val="2"/>
        </w:numPr>
        <w:spacing w:after="30" w:before="30"/>
      </w:pPr>
      <w:r>
        <w:rPr>
          <w:rFonts w:ascii="Arial" w:cs="Arial" w:eastAsia="Arial" w:hAnsi="Arial"/>
          <w:sz w:val="22"/>
          <w:szCs w:val="22"/>
        </w:rPr>
        <w:t xml:space="preserve">Food: main floor. Chef action at the kitchen island (visible); passed hors d'oeuvres circulate from the kitchen; grazing table in the dining area.</w:t>
      </w:r>
    </w:p>
    <w:p>
      <w:pPr>
        <w:pStyle w:val="ListParagraph"/>
        <w:numPr>
          <w:ilvl w:val="0"/>
          <w:numId w:val="2"/>
        </w:numPr>
        <w:spacing w:after="30" w:before="30"/>
      </w:pPr>
      <w:r>
        <w:rPr>
          <w:rFonts w:ascii="Arial" w:cs="Arial" w:eastAsia="Arial" w:hAnsi="Arial"/>
          <w:sz w:val="22"/>
          <w:szCs w:val="22"/>
        </w:rPr>
        <w:t xml:space="preserve">Bar: basement. Guests naturally drift down for the full experience; the deck-level crowd sends a runner (or Rob / a caterer) up with a beer or wine tray during Act I so the basement doesn't become a separate event.</w:t>
      </w:r>
    </w:p>
    <w:p>
      <w:pPr>
        <w:pStyle w:val="ListParagraph"/>
        <w:numPr>
          <w:ilvl w:val="0"/>
          <w:numId w:val="2"/>
        </w:numPr>
        <w:spacing w:after="30" w:before="30"/>
      </w:pPr>
      <w:r>
        <w:rPr>
          <w:rFonts w:ascii="Arial" w:cs="Arial" w:eastAsia="Arial" w:hAnsi="Arial"/>
          <w:sz w:val="22"/>
          <w:szCs w:val="22"/>
        </w:rPr>
        <w:t xml:space="preserve">Formal speaking + fundraising: backyard + pool. One focal point. Everyone is gathered there for the 4:00–5:05 program block.</w:t>
      </w:r>
    </w:p>
    <w:p>
      <w:pPr>
        <w:pStyle w:val="ListParagraph"/>
        <w:numPr>
          <w:ilvl w:val="0"/>
          <w:numId w:val="2"/>
        </w:numPr>
        <w:spacing w:after="30" w:before="30"/>
      </w:pPr>
      <w:r>
        <w:rPr>
          <w:rFonts w:ascii="Arial" w:cs="Arial" w:eastAsia="Arial" w:hAnsi="Arial"/>
          <w:sz w:val="22"/>
          <w:szCs w:val="22"/>
        </w:rPr>
        <w:t xml:space="preserve">Basement during program: doors stay open, bar stays staffed, but the full bar 'goes quiet' — no shaker noise during Kiera or the toast. Bartender has a laminated cue sheet with the moment-by-moment volume signal. After program: full service resumes at 5:05.</w:t>
      </w:r>
    </w:p>
    <w:p>
      <w:pPr>
        <w:pStyle w:val="Heading3"/>
        <w:spacing w:after="80" w:before="180"/>
      </w:pPr>
      <w:r>
        <w:rPr>
          <w:rFonts w:ascii="Arial" w:cs="Arial" w:eastAsia="Arial" w:hAnsi="Arial"/>
          <w:b/>
          <w:bCs/>
          <w:color w:val="1F3A5F"/>
          <w:sz w:val="22"/>
          <w:szCs w:val="22"/>
        </w:rPr>
        <w:t xml:space="preserve">How to keep the event from feeling scattered</w:t>
      </w:r>
    </w:p>
    <w:p>
      <w:pPr>
        <w:pStyle w:val="ListParagraph"/>
        <w:numPr>
          <w:ilvl w:val="0"/>
          <w:numId w:val="2"/>
        </w:numPr>
        <w:spacing w:after="30" w:before="30"/>
      </w:pPr>
      <w:r>
        <w:rPr>
          <w:rFonts w:ascii="Arial" w:cs="Arial" w:eastAsia="Arial" w:hAnsi="Arial"/>
          <w:sz w:val="22"/>
          <w:szCs w:val="22"/>
        </w:rPr>
        <w:t xml:space="preserve">Act I is designed to be dispersed — that is the point. Scattered is a feature during cocktail hour. A good elevated cocktail party uses every room.</w:t>
      </w:r>
    </w:p>
    <w:p>
      <w:pPr>
        <w:pStyle w:val="ListParagraph"/>
        <w:numPr>
          <w:ilvl w:val="0"/>
          <w:numId w:val="2"/>
        </w:numPr>
        <w:spacing w:after="30" w:before="30"/>
      </w:pPr>
      <w:r>
        <w:rPr>
          <w:rFonts w:ascii="Arial" w:cs="Arial" w:eastAsia="Arial" w:hAnsi="Arial"/>
          <w:sz w:val="22"/>
          <w:szCs w:val="22"/>
        </w:rPr>
        <w:t xml:space="preserve">Act II pulls everyone together. The band's call-in song + the Floor Captain's gather sweep + the audio system dropping all zones to silence = one unmistakable cue that it's time.</w:t>
      </w:r>
    </w:p>
    <w:p>
      <w:pPr>
        <w:pStyle w:val="ListParagraph"/>
        <w:numPr>
          <w:ilvl w:val="0"/>
          <w:numId w:val="2"/>
        </w:numPr>
        <w:spacing w:after="30" w:before="30"/>
      </w:pPr>
      <w:r>
        <w:rPr>
          <w:rFonts w:ascii="Arial" w:cs="Arial" w:eastAsia="Arial" w:hAnsi="Arial"/>
          <w:sz w:val="22"/>
          <w:szCs w:val="22"/>
        </w:rPr>
        <w:t xml:space="preserve">Act III releases intentionally. Band kicks off the peak set ON the deck — which means the deck and backyard are one sonic environment. Dessert opens on the main floor — which gives the dance-averse a destination. Bar fully back on in the basement.</w:t>
      </w:r>
    </w:p>
    <w:p>
      <w:r>
        <w:br w:type="page"/>
      </w:r>
    </w:p>
    <w:p>
      <w:pPr>
        <w:pStyle w:val="Heading1"/>
        <w:spacing w:after="160" w:before="320"/>
      </w:pPr>
      <w:r>
        <w:rPr>
          <w:rFonts w:ascii="Arial" w:cs="Arial" w:eastAsia="Arial" w:hAnsi="Arial"/>
          <w:b/>
          <w:bCs/>
          <w:color w:val="1F3A5F"/>
          <w:sz w:val="32"/>
          <w:szCs w:val="32"/>
        </w:rPr>
        <w:t xml:space="preserve">4 · Revised staffing plan with only 4 volunteers</w:t>
      </w:r>
    </w:p>
    <w:p>
      <w:pPr>
        <w:spacing w:after="60" w:before="60"/>
      </w:pPr>
      <w:r>
        <w:rPr>
          <w:rFonts w:ascii="Arial" w:cs="Arial" w:eastAsia="Arial" w:hAnsi="Arial"/>
          <w:b w:val="false"/>
          <w:bCs w:val="false"/>
          <w:i w:val="false"/>
          <w:iCs w:val="false"/>
          <w:color w:val="222222"/>
          <w:sz w:val="22"/>
          <w:szCs w:val="22"/>
        </w:rPr>
        <w:t xml:space="preserve">Four volunteers only. Every role in v1 that couldn't survive that constraint has been moved to vendors, to Wendy / Rob, or simplified out. The volunteer roles below are complete descriptions — hand these to the four people you recruit and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60"/>
        <w:gridCol w:w="1700"/>
      </w:tblGrid>
      <w:tr>
        <w:trPr>
          <w:tblHeader/>
        </w:trPr>
        <w:tc>
          <w:tcPr>
            <w:tcW w:type="dxa" w:w="1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Role</w:t>
            </w:r>
          </w:p>
        </w:tc>
        <w:tc>
          <w:tcPr>
            <w:tcW w:type="dxa" w:w="2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Who this is</w:t>
            </w:r>
          </w:p>
        </w:tc>
        <w:tc>
          <w:tcPr>
            <w:tcW w:type="dxa" w:w="36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What they own</w:t>
            </w:r>
          </w:p>
        </w:tc>
        <w:tc>
          <w:tcPr>
            <w:tcW w:type="dxa" w:w="17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When they work</w:t>
            </w:r>
          </w:p>
        </w:tc>
      </w:tr>
      <w:tr>
        <w:tc>
          <w:tcPr>
            <w:tcW w:type="dxa" w:w="18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Floor Captain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Senior volunteer. Day-of floor lead. Radio or text-thread connected to Wendy, Rob, caterer, bartender, sound tech. Owns the gather sweep at 3:55. Owns emergencies below the Wendy / Rob threshold.</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Runs the floor. Walks every zone on a 20-minute loop from 2:00 to 5:00. Reads the room. Troubleshoots. Executes the gather. Escalates to Wendy or Rob only when needed.</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Arrive 12:30 with Wendy &amp; Rob. Walk through with vendor leads at 1:00. Holds the master ROS card. Post-event teardown supervision until 6:30.</w:t>
            </w:r>
          </w:p>
        </w:tc>
      </w:tr>
      <w:tr>
        <w:tc>
          <w:tcPr>
            <w:tcW w:type="dxa" w:w="18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Check-In &amp; Sponsor Welcome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Warm, fast, knows most guests by face. The face of arrival.</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Checks every guest in. Name tag + paddle + envelope in hand within 45 seconds. Recognizes each named sponsor on arrival by their first name, walks them 10 feet into the house, hands off to Wendy or Rob for a personal hello. Also the one-line Storyteller of the day: 'Welcome — the butterfly wall is right there, the bar is downstairs, we gather out back at 4:00.'</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Arrive 12:30. Briefing 1:00. At check-in 1:45 until 2:45, then rotates to Floor Captain's support (bathrooms, bar back-run) for Act II. Back at check-in for late arrivals from 2:30 to 2:45.</w:t>
            </w:r>
          </w:p>
        </w:tc>
      </w:tr>
      <w:tr>
        <w:tc>
          <w:tcPr>
            <w:tcW w:type="dxa" w:w="18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Butterfly Wall &amp; Tribute Support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volunteer Sallie briefs. Warm, attentive, comfortable with emotional moments.</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Hosts the wall from 2:15 to 3:45. Invites every guest once with: 'Whose name are you carrying today?' Keeps the station beautiful — refilled butterflies, pens in the linen tray, no clutter. At 5:25, does a quiet second invitation to anyone who hasn't visited. Also owns the three Storytelling Cards (Sue, Homer, Melva) — keeps them standing and undisturbed on their marble easels.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Arrive 12:30. On station with Sallie 1:30 for install walkthrough. Host 2:15–3:45 and 5:25–5:45. Photographer captures the wall in full at 3:30.</w:t>
            </w:r>
          </w:p>
        </w:tc>
      </w:tr>
      <w:tr>
        <w:tc>
          <w:tcPr>
            <w:tcW w:type="dxa" w:w="18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Raffle &amp; Fundraising Support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Numerate, calm, organized. Can hold a clipboard and a smile at the same time.</w:t>
            </w:r>
          </w:p>
        </w:tc>
        <w:tc>
          <w:tcPr>
            <w:tcW w:type="dxa" w:w="3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Owns the 50/50 table (main floor, near the butterfly wall). Sells 50/50 tickets via Square or cash with a printed ledger from 2:00 to the 4:00 cutoff. Runs the paddle raise scribe clipboard from 4:12 to 4:35 — live running total handed to auctioneer. Supports Rob on the 4:47 boat raffle reveal (queues Dan, hands Rob the iPad running Rafflebox). Draws the 50/50 winner at 5:03 with the auctioneer.</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Arrive 12:30. Briefing 1:00. 50/50 station live 2:00. Cutoff 4:00. Paddle raise 4:12–4:35. Boat raffle 4:47–5:00. 50/50 draw 5:03. Post-event: final reconciliation with Wendy.</w:t>
            </w:r>
          </w:p>
        </w:tc>
      </w:tr>
    </w:tbl>
    <w:p>
      <w:pPr>
        <w:pStyle w:val="Heading3"/>
        <w:spacing w:after="80" w:before="180"/>
      </w:pPr>
      <w:r>
        <w:rPr>
          <w:rFonts w:ascii="Arial" w:cs="Arial" w:eastAsia="Arial" w:hAnsi="Arial"/>
          <w:b/>
          <w:bCs/>
          <w:color w:val="1F3A5F"/>
          <w:sz w:val="22"/>
          <w:szCs w:val="22"/>
        </w:rPr>
        <w:t xml:space="preserve">Everything else that used to be a volunteer role</w:t>
      </w:r>
    </w:p>
    <w:p>
      <w:pPr>
        <w:spacing w:after="60" w:before="60"/>
      </w:pPr>
      <w:r>
        <w:rPr>
          <w:rFonts w:ascii="Arial" w:cs="Arial" w:eastAsia="Arial" w:hAnsi="Arial"/>
          <w:b w:val="false"/>
          <w:bCs w:val="false"/>
          <w:i w:val="false"/>
          <w:iCs w:val="false"/>
          <w:color w:val="222222"/>
          <w:sz w:val="22"/>
          <w:szCs w:val="22"/>
        </w:rPr>
        <w:t xml:space="preserve">Shifted to vendors, to Wendy / Rob, or cut. Listed here so nothing falls between chairs.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Parking</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Hired teen valets (2) — pay them $20/hour, not volunteers. A small line item; a massive hospitality win.</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Bar service</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Bartenders — hire two for the basement. Already a vendor line.</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Passed hors d'oeuvres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Caterer staff. Built into the catering contract.</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Bathroom refresh</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Caterer floor lead on a 20-minute cadence. Asked for explicitly in the catering RFP.</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Welcome pour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Caterer's most poised server. Built into the catering contract as a named, scripted role.</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Orientation / orienters (v1)</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Cut. The Check-In volunteer delivers the 20-second shape of the day in one line. One voice, not three.</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Paddle raise spotters</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auctioneer brings their own. This is what a professional benefit auctioneer does — a key reason to hire the pro.</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 Connect lead (v1)</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Simplified. We Connect card goes in the check-in envelope; there is no separate station, no separate lead. One card per guest, one sentence from the Check-In volunteer.</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Sponsor hospitality host (v1)</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Merged into Check-In &amp; Sponsor Welcome. The volunteer greets sponsors by name and walks them to Wendy.</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Send-off host (v1)</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Floor Captain runs the send-off basket with Wendy. A caterer can hand-place parting gifts on a tray.</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Teardown crew (v1)</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Caterer + tent/rental vendors own teardown. The Floor Captain supervises until 6:30.</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Photographer / videographer</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Vendors. See Section 11.</w:t>
            </w:r>
          </w:p>
        </w:tc>
      </w:tr>
      <w:tr>
        <w:tc>
          <w:tcPr>
            <w:tcW w:type="dxa" w:w="2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Music / audio</w:t>
            </w:r>
          </w:p>
        </w:tc>
        <w:tc>
          <w:tcPr>
            <w:tcW w:type="dxa" w:w="71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Band + independent sound tech, both vendors.</w:t>
            </w:r>
          </w:p>
        </w:tc>
      </w:tr>
    </w:tbl>
    <w:p>
      <w:pPr>
        <w:pStyle w:val="Heading3"/>
        <w:spacing w:after="80" w:before="180"/>
      </w:pPr>
      <w:r>
        <w:rPr>
          <w:rFonts w:ascii="Arial" w:cs="Arial" w:eastAsia="Arial" w:hAnsi="Arial"/>
          <w:b/>
          <w:bCs/>
          <w:color w:val="1F3A5F"/>
          <w:sz w:val="22"/>
          <w:szCs w:val="22"/>
        </w:rPr>
        <w:t xml:space="preserve">What Wendy personally owns (cannot be delegated)</w:t>
      </w:r>
    </w:p>
    <w:p>
      <w:pPr>
        <w:pStyle w:val="ListParagraph"/>
        <w:numPr>
          <w:ilvl w:val="0"/>
          <w:numId w:val="2"/>
        </w:numPr>
        <w:spacing w:after="30" w:before="30"/>
      </w:pPr>
      <w:r>
        <w:rPr>
          <w:rFonts w:ascii="Arial" w:cs="Arial" w:eastAsia="Arial" w:hAnsi="Arial"/>
          <w:sz w:val="22"/>
          <w:szCs w:val="22"/>
        </w:rPr>
        <w:t xml:space="preserve">Caterer selection and chef tastings. Hospitality Lead supports; Wendy decides.</w:t>
      </w:r>
    </w:p>
    <w:p>
      <w:pPr>
        <w:pStyle w:val="ListParagraph"/>
        <w:numPr>
          <w:ilvl w:val="0"/>
          <w:numId w:val="2"/>
        </w:numPr>
        <w:spacing w:after="30" w:before="30"/>
      </w:pPr>
      <w:r>
        <w:rPr>
          <w:rFonts w:ascii="Arial" w:cs="Arial" w:eastAsia="Arial" w:hAnsi="Arial"/>
          <w:sz w:val="22"/>
          <w:szCs w:val="22"/>
        </w:rPr>
        <w:t xml:space="preserve">The Dan Abbott / Indy Boat Co relationship — every meeting, every email, every decision. Rob co-owns. No volunteer in the middle.</w:t>
      </w:r>
    </w:p>
    <w:p>
      <w:pPr>
        <w:pStyle w:val="ListParagraph"/>
        <w:numPr>
          <w:ilvl w:val="0"/>
          <w:numId w:val="2"/>
        </w:numPr>
        <w:spacing w:after="30" w:before="30"/>
      </w:pPr>
      <w:r>
        <w:rPr>
          <w:rFonts w:ascii="Arial" w:cs="Arial" w:eastAsia="Arial" w:hAnsi="Arial"/>
          <w:sz w:val="22"/>
          <w:szCs w:val="22"/>
        </w:rPr>
        <w:t xml:space="preserve">Sue toast, Wendy's close, and the Dan handoff — all her voice.</w:t>
      </w:r>
    </w:p>
    <w:p>
      <w:pPr>
        <w:pStyle w:val="ListParagraph"/>
        <w:numPr>
          <w:ilvl w:val="0"/>
          <w:numId w:val="2"/>
        </w:numPr>
        <w:spacing w:after="30" w:before="30"/>
      </w:pPr>
      <w:r>
        <w:rPr>
          <w:rFonts w:ascii="Arial" w:cs="Arial" w:eastAsia="Arial" w:hAnsi="Arial"/>
          <w:sz w:val="22"/>
          <w:szCs w:val="22"/>
        </w:rPr>
        <w:t xml:space="preserve">Sponsor outreach and personal thank-yous.</w:t>
      </w:r>
    </w:p>
    <w:p>
      <w:pPr>
        <w:pStyle w:val="ListParagraph"/>
        <w:numPr>
          <w:ilvl w:val="0"/>
          <w:numId w:val="2"/>
        </w:numPr>
        <w:spacing w:after="30" w:before="30"/>
      </w:pPr>
      <w:r>
        <w:rPr>
          <w:rFonts w:ascii="Arial" w:cs="Arial" w:eastAsia="Arial" w:hAnsi="Arial"/>
          <w:sz w:val="22"/>
          <w:szCs w:val="22"/>
        </w:rPr>
        <w:t xml:space="preserve">Final guest list curation and the VIP notes on the check-in sheet.</w:t>
      </w:r>
    </w:p>
    <w:p>
      <w:pPr>
        <w:pStyle w:val="ListParagraph"/>
        <w:numPr>
          <w:ilvl w:val="0"/>
          <w:numId w:val="2"/>
        </w:numPr>
        <w:spacing w:after="30" w:before="30"/>
      </w:pPr>
      <w:r>
        <w:rPr>
          <w:rFonts w:ascii="Arial" w:cs="Arial" w:eastAsia="Arial" w:hAnsi="Arial"/>
          <w:sz w:val="22"/>
          <w:szCs w:val="22"/>
        </w:rPr>
        <w:t xml:space="preserve">Paddle raise ladder &amp; unlocks (in partnership with Kiera and the auctioneer).</w:t>
      </w:r>
    </w:p>
    <w:p>
      <w:pPr>
        <w:pStyle w:val="ListParagraph"/>
        <w:numPr>
          <w:ilvl w:val="0"/>
          <w:numId w:val="2"/>
        </w:numPr>
        <w:spacing w:after="30" w:before="30"/>
      </w:pPr>
      <w:r>
        <w:rPr>
          <w:rFonts w:ascii="Arial" w:cs="Arial" w:eastAsia="Arial" w:hAnsi="Arial"/>
          <w:sz w:val="22"/>
          <w:szCs w:val="22"/>
        </w:rPr>
        <w:t xml:space="preserve">All spend over agreed thresholds and final run-of-show approvals.</w:t>
      </w:r>
    </w:p>
    <w:p>
      <w:pPr>
        <w:pStyle w:val="Heading3"/>
        <w:spacing w:after="80" w:before="180"/>
      </w:pPr>
      <w:r>
        <w:rPr>
          <w:rFonts w:ascii="Arial" w:cs="Arial" w:eastAsia="Arial" w:hAnsi="Arial"/>
          <w:b/>
          <w:bCs/>
          <w:color w:val="1F3A5F"/>
          <w:sz w:val="22"/>
          <w:szCs w:val="22"/>
        </w:rPr>
        <w:t xml:space="preserve">What Rob owns (a rarely-used column in v1, expanded here)</w:t>
      </w:r>
    </w:p>
    <w:p>
      <w:pPr>
        <w:pStyle w:val="ListParagraph"/>
        <w:numPr>
          <w:ilvl w:val="0"/>
          <w:numId w:val="2"/>
        </w:numPr>
        <w:spacing w:after="30" w:before="30"/>
      </w:pPr>
      <w:r>
        <w:rPr>
          <w:rFonts w:ascii="Arial" w:cs="Arial" w:eastAsia="Arial" w:hAnsi="Arial"/>
          <w:sz w:val="22"/>
          <w:szCs w:val="22"/>
        </w:rPr>
        <w:t xml:space="preserve">Boat raffle: Dan handoff, iPad running Rafflebox on event day, call to winner on speakerphone.</w:t>
      </w:r>
    </w:p>
    <w:p>
      <w:pPr>
        <w:pStyle w:val="ListParagraph"/>
        <w:numPr>
          <w:ilvl w:val="0"/>
          <w:numId w:val="2"/>
        </w:numPr>
        <w:spacing w:after="30" w:before="30"/>
      </w:pPr>
      <w:r>
        <w:rPr>
          <w:rFonts w:ascii="Arial" w:cs="Arial" w:eastAsia="Arial" w:hAnsi="Arial"/>
          <w:sz w:val="22"/>
          <w:szCs w:val="22"/>
        </w:rPr>
        <w:t xml:space="preserve">Day-of floor co-pilot: walks zones with the Floor Captain on the 12:30 walkthrough; stays free-hands during program.</w:t>
      </w:r>
    </w:p>
    <w:p>
      <w:pPr>
        <w:pStyle w:val="ListParagraph"/>
        <w:numPr>
          <w:ilvl w:val="0"/>
          <w:numId w:val="2"/>
        </w:numPr>
        <w:spacing w:after="30" w:before="30"/>
      </w:pPr>
      <w:r>
        <w:rPr>
          <w:rFonts w:ascii="Arial" w:cs="Arial" w:eastAsia="Arial" w:hAnsi="Arial"/>
          <w:sz w:val="22"/>
          <w:szCs w:val="22"/>
        </w:rPr>
        <w:t xml:space="preserve">Bar experience oversight: the basement is his zone on event day — he knows every bartender by name, he sets the tone.</w:t>
      </w:r>
    </w:p>
    <w:p>
      <w:pPr>
        <w:pStyle w:val="ListParagraph"/>
        <w:numPr>
          <w:ilvl w:val="0"/>
          <w:numId w:val="2"/>
        </w:numPr>
        <w:spacing w:after="30" w:before="30"/>
      </w:pPr>
      <w:r>
        <w:rPr>
          <w:rFonts w:ascii="Arial" w:cs="Arial" w:eastAsia="Arial" w:hAnsi="Arial"/>
          <w:sz w:val="22"/>
          <w:szCs w:val="22"/>
        </w:rPr>
        <w:t xml:space="preserve">Kiera warm handoff at 4:05 if Wendy's emotion is high; Rob is the backup voice.</w:t>
      </w:r>
    </w:p>
    <w:p>
      <w:r>
        <w:br w:type="page"/>
      </w:r>
    </w:p>
    <w:p>
      <w:pPr>
        <w:pStyle w:val="Heading1"/>
        <w:spacing w:after="160" w:before="320"/>
      </w:pPr>
      <w:r>
        <w:rPr>
          <w:rFonts w:ascii="Arial" w:cs="Arial" w:eastAsia="Arial" w:hAnsi="Arial"/>
          <w:b/>
          <w:bCs/>
          <w:color w:val="1F3A5F"/>
          <w:sz w:val="32"/>
          <w:szCs w:val="32"/>
        </w:rPr>
        <w:t xml:space="preserve">5 · Revised run of show</w:t>
      </w:r>
    </w:p>
    <w:p>
      <w:pPr>
        <w:spacing w:after="60" w:before="60"/>
      </w:pPr>
      <w:r>
        <w:rPr>
          <w:rFonts w:ascii="Arial" w:cs="Arial" w:eastAsia="Arial" w:hAnsi="Arial"/>
          <w:b w:val="false"/>
          <w:bCs w:val="false"/>
          <w:i w:val="false"/>
          <w:iCs w:val="false"/>
          <w:color w:val="222222"/>
          <w:sz w:val="22"/>
          <w:szCs w:val="22"/>
        </w:rPr>
        <w:t xml:space="preserve">Three acts, one focal zone in the middle, a clear release at the end. Volume cues assume distributed audio across the main floor, deck, basement, and backyard — controlled from one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500"/>
        <w:gridCol w:w="4550"/>
        <w:gridCol w:w="1360"/>
      </w:tblGrid>
      <w:tr>
        <w:trPr>
          <w:tblHeader/>
        </w:trPr>
        <w:tc>
          <w:tcPr>
            <w:tcW w:type="dxa" w:w="95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Time</w:t>
            </w:r>
          </w:p>
        </w:tc>
        <w:tc>
          <w:tcPr>
            <w:tcW w:type="dxa" w:w="2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Moment</w:t>
            </w:r>
          </w:p>
        </w:tc>
        <w:tc>
          <w:tcPr>
            <w:tcW w:type="dxa" w:w="455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What happens</w:t>
            </w:r>
          </w:p>
        </w:tc>
        <w:tc>
          <w:tcPr>
            <w:tcW w:type="dxa" w:w="1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Owner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12:00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Load-in begins</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Caterer, bartenders, sound tech, rentals, florist. Sallie arrives to finalize the butterfly wall installation.</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12:30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Team welcome</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Wendy + Rob + 4 volunteers + Floor Captain huddle with coffee. ROS cards handed out. Briefing on the volume cue sheet and the gather.</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 + Volunteers</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1:00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Walkthrough</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Wendy, Rob, Floor Captain, caterer floor lead, sound tech, bartender walk the six zones. Every cue point confirmed.</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 + 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1:30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Zone setup final</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Sallie completes the butterfly wall. Floral final pass. Storytelling Cards placed. Welcome pour tray pre-staged. 50/50 table set up on main floor near butterfly wall.</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 Volunteer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1:45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House open</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Parking attendants live. First Veuve bottles opened and chilled on ice. Band's first ambient note.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 Volunteer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1:55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First arrivals</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Early arrivals welcomed. Check-In volunteer in rhythm. Welcome pour server stationed.</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Volunteer + 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2:00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Act I begins</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Official start. Arrival wave. Passed hors d'oeuvres. Bar live in basement. Band soft background on deck. 50/50 table live. Butterfly wall open.</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2:15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Storytelling settle</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Check-in slower. Every guest has encountered the butterfly wall. Storytelling Cards doing their quiet work.</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2:30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Band break (10 min)</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Playlist covers. Guests drift across all four zones. Food transitioning from passed to grazing.</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2:40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Band returns — warmer tempo</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Set 2. Still background. Conversation is the foreground.</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band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3:00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Chef action opens</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Kitchen island becomes the theatrical moment. Chef visible. Grazing table at visual peak in 30 minutes. 50/50 ticket sales at their volume peak.</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caterer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3:15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Bathroom refresh</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Caterer floor lead does the first quiet pass.</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3:30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50/50 last-call wave</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Raffle volunteer does a quick sweep of each zone: 'Last 30 minutes for 50/50.' Boat raffle last-call announcement on QR signage.</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Volunteer + Founder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3:45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The call-in</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Band drops to the agreed call-in song. Floor Captain starts the gather sweep: invites guests toward the backyard with a sentence, not a mic.</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 Volunteer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3:55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Backyard gather</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Guests arriving at the backyard. Caterer servers top Veuve flutes as guests cross the threshold. Sound tech queues program audio. Bar in basement goes quiet.</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3:59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Silence</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Band drops. Flutes topped. 50/50 sales cut off. Every guest has a full flute.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4:00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ACT II — Sue Toast (Wendy, 5 min)</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The emotional anchor. Welcome, name the three — Sue, Homer, Melva. One Sue moment. Raise glass. 'To Sue. To everyone still waiting.' Room drinks.</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4:05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Kiera / MJFF (7 min)</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Clean handoff. One story, one stat, one sentence on where dollars go. Names what is about to happen. Hands mic back.</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4:12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Paddle raise opens</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Auctioneer takes the mic. Text-to-give number read clearly. First rung called high: $5,000. Paddle raise volunteer tracking live total on clipboard. Chalkboard thermometer updated in real time by Rob (or a nominated teen).</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 Volunteer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4:20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Paddle raise mid-tier</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$2,500 and $1,000 rungs. Applause at every cluster. Each level has a concrete unlock announced.</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4:28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Paddle raise groundswell</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$500, $250, $100. Widest emotional pull. Scribe running total.</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 Volunteer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4:32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Paddle raise close</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Auctioneer names total raised. Hands to Wendy for 30-second thanks. Hands back.</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4:35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Live auction — the Lakeside Weekend</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One lot only. Fast, fun, competitive. 8 to 10 minutes max. Auctioneer thanks winner by first name.</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 auctioneer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4:45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Wendy's close (3 min)</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Thanks sponsors by name. Names the three again. One sentence that releases the room into the next moment.</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4:48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Dan handoff + boat raffle</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Wendy: 'There is one more thing, and it's my favorite thing.' Dan walks to the mic. 3-minute introduction from Dan (his family, the boat, why he said yes). Rob beside Wendy running Rafflebox on an iPad. Sound tech mutes room.</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 + 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4:54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The RNG draw</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Rob runs the Rafflebox RNG live. Winner name appears on the iPad. Wendy reads the name aloud. Dan on speakerphone — the sound tech lifts a clean handheld to the speaker output so the whole backyard hears the call.</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 + 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4:58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Winner present OR remote OR unreachable</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See Section 6 for the three branches. All three land gracefully.</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5:02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50/50 reveal</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Raffle volunteer draws 50/50 winner (Rafflebox-registered or manual RNG on a second tab if on-site only). Quick, punchy, 90 seconds. Winner announced; cash envelope handed on site if present, mailed or Venmo'd if not.</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Volunteer + 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5:05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ACT III — Release</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Band kicks off peak set on the deck. Sound tech reopens distributed audio to full. Bar fully active in basement. Dessert reveal on the main floor kitchen island.</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5:10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Dessert peak</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Photographer circles the kitchen island. Caterers topping coffees and espressos. Guests moving between deck, backyard, main floor, and basement again.</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5:20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Sponsor thank-you moment</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Wendy from the floor in the backyard (not a staged mic moment — handheld, in the middle of the crowd). Names each Title and Premium sponsor by first name. 90 seconds. Applause.</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5:25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Butterfly wall acknowledgment</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Tribute volunteer makes a quiet second invitation to guests who haven't visited the wall. No public moment — the wall did its work earlier.</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Volunteer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5:35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The Sue song</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Band plays a song Sue loved. Wendy invites her closest circle to dance first, unannounced. Others follow. The photograph that runs in the local paper.</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 + 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5:45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Send-off live</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Floor Captain at the parting gift basket just inside the front door. Wendy in the path. Eye contact. One sentence. A hand on a shoulder.</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 + Volunteer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5:50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Bar softly closes</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takes last calls. Caterers begin quiet collection.</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6:00 PM</w:t>
            </w:r>
          </w:p>
        </w:tc>
        <w:tc>
          <w:tcPr>
            <w:tcW w:type="dxa" w:w="2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Formal close</w:t>
            </w:r>
          </w:p>
        </w:tc>
        <w:tc>
          <w:tcPr>
            <w:tcW w:type="dxa" w:w="455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Event ends. Final send-offs. Band breaks down.</w:t>
            </w:r>
          </w:p>
        </w:tc>
        <w:tc>
          <w:tcPr>
            <w:tcW w:type="dxa" w:w="136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Shared</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6:05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Drive home</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Parking attendants wave guests out. QR code to Sue's drive-home playlist on the parting gift tag.</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Vendor</w:t>
            </w:r>
          </w:p>
        </w:tc>
      </w:tr>
      <w:tr>
        <w:tc>
          <w:tcPr>
            <w:tcW w:type="dxa" w:w="95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8:00 PM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Thank-you text</w:t>
            </w:r>
          </w:p>
        </w:tc>
        <w:tc>
          <w:tcPr>
            <w:tcW w:type="dxa" w:w="45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Pre-scheduled text sends to every guest: total raised + one Sue line + one funding sentence + one photo.</w:t>
            </w:r>
          </w:p>
        </w:tc>
        <w:tc>
          <w:tcPr>
            <w:tcW w:type="dxa" w:w="1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Founder</w:t>
            </w:r>
          </w:p>
        </w:tc>
      </w:tr>
    </w:tbl>
    <w:p>
      <w:r>
        <w:br w:type="page"/>
      </w:r>
    </w:p>
    <w:p>
      <w:pPr>
        <w:pStyle w:val="Heading1"/>
        <w:spacing w:after="160" w:before="320"/>
      </w:pPr>
      <w:r>
        <w:rPr>
          <w:rFonts w:ascii="Arial" w:cs="Arial" w:eastAsia="Arial" w:hAnsi="Arial"/>
          <w:b/>
          <w:bCs/>
          <w:color w:val="1F3A5F"/>
          <w:sz w:val="32"/>
          <w:szCs w:val="32"/>
        </w:rPr>
        <w:t xml:space="preserve">6 · Revised raffle and 50/50 strategy</w:t>
      </w:r>
    </w:p>
    <w:p>
      <w:pPr>
        <w:pStyle w:val="Heading3"/>
        <w:spacing w:after="80" w:before="180"/>
      </w:pPr>
      <w:r>
        <w:rPr>
          <w:rFonts w:ascii="Arial" w:cs="Arial" w:eastAsia="Arial" w:hAnsi="Arial"/>
          <w:b/>
          <w:bCs/>
          <w:color w:val="1F3A5F"/>
          <w:sz w:val="22"/>
          <w:szCs w:val="22"/>
        </w:rPr>
        <w:t xml:space="preserve">The boat raffle — the marquee moment</w:t>
      </w:r>
    </w:p>
    <w:p>
      <w:pPr>
        <w:spacing w:after="60" w:before="60"/>
      </w:pPr>
      <w:r>
        <w:rPr>
          <w:rFonts w:ascii="Arial" w:cs="Arial" w:eastAsia="Arial" w:hAnsi="Arial"/>
          <w:b w:val="false"/>
          <w:bCs w:val="false"/>
          <w:i w:val="false"/>
          <w:iCs w:val="false"/>
          <w:color w:val="222222"/>
          <w:sz w:val="22"/>
          <w:szCs w:val="22"/>
        </w:rPr>
        <w:t xml:space="preserve">This is the single biggest celebratory moment of Act II. Dan from Indy Boat Co is the co-star; Wendy and Rob are the hosts. The RNG via Rafflebox does the fair, clean work; the theatrical framing is built entirely by voice, because we do not have a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Platform</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Rafflebox. Winner selected via the Rafflebox dashboard + RNG. No paper draw, no manual lottery.</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Pre-sales window</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Opens 3 weeks before the event (Fri June 26). Announced via every channel: email, social, sponsor networks, Indy Boat Co's own list. Driven hard in the final 7 days.</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Event-day sales</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Continue via QR code at the welcome table + 50/50 station until 4:00 PM event-day cutoff. Guests who bought tickets in advance are entered automatically.</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Eligibility reach</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Open to residents of [state-eligible regions per Rafflebox + Indy Boat Co compliance]. The winner may live anywhere eligible — not just Fishers or Geist.</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Who does what on event day</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introduces Dan at 4:48. Frames the moment. Reads the winner's name from the iPad when the RNG lands.
Rob: beside Wendy. Holds the iPad. Runs the Rafflebox RNG live on Wendy's cue. Dials the winner on speakerphone on Wendy's cue.
Dan: speaks for 3 minutes at 4:48 (his family, his boat, why he's part of this). Takes the phone for the call, celebrates with the winner.
Raffle volunteer: pre-stages the iPad, confirms the phone number is correct, has the winner's number already on Dan's phone queued. Owns the 5:02 50/50 reveal.</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Audio architecture (no screen)</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One wireless handheld for Wendy, one for Dan. Sound tech routes Dan's phone audio through the board so the backyard hears both sides of the call clearly. Rehearse once at the 1:00 walkthrough — this is the single most important AV rehearsal of the day.</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If the winner is present</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Dan hands them the mic. They speak for 30 seconds. Cheer, photograph, done. Winner gets a personal note and a follow-up dock visit within 7 days.</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If the winner is NOT present but answers</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Dan: 'Hi [name], I'm Dan from Indy Boat Co, and we are standing by the lake with a hundred of Wendy's favorite people. You just won the boat.' Lets the winner react. The room listens and cheers. Wendy closes with a sentence. 60 seconds total.</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If the winner is NOT present and does NOT answer</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Dan (warmly, to the room): 'We are going to reach them — we always do. Stay close to your phone tonight, [name], we will call you three times before sundown.' Rob then texts the number. Rafflebox retains the record. This becomes an Instagram moment later ('We called them at 6pm and they had been mowing the lawn' — next-year story gold). Event does not hinge on reaching them in the moment.</w:t>
            </w:r>
          </w:p>
        </w:tc>
      </w:tr>
    </w:tbl>
    <w:p>
      <w:pPr>
        <w:pStyle w:val="Heading3"/>
        <w:spacing w:after="80" w:before="180"/>
      </w:pPr>
      <w:r>
        <w:rPr>
          <w:rFonts w:ascii="Arial" w:cs="Arial" w:eastAsia="Arial" w:hAnsi="Arial"/>
          <w:b/>
          <w:bCs/>
          <w:color w:val="1F3A5F"/>
          <w:sz w:val="22"/>
          <w:szCs w:val="22"/>
        </w:rPr>
        <w:t xml:space="preserve">Why this works without a screen</w:t>
      </w:r>
    </w:p>
    <w:p>
      <w:pPr>
        <w:pStyle w:val="ListParagraph"/>
        <w:numPr>
          <w:ilvl w:val="0"/>
          <w:numId w:val="2"/>
        </w:numPr>
        <w:spacing w:after="30" w:before="30"/>
      </w:pPr>
      <w:r>
        <w:rPr>
          <w:rFonts w:ascii="Arial" w:cs="Arial" w:eastAsia="Arial" w:hAnsi="Arial"/>
          <w:sz w:val="22"/>
          <w:szCs w:val="22"/>
        </w:rPr>
        <w:t xml:space="preserve">The sound system IS the reveal. When a live phone call comes through the backyard speakers and 100 people hear a stranger learn they just won a boat, there is nothing a screen could add.</w:t>
      </w:r>
    </w:p>
    <w:p>
      <w:pPr>
        <w:pStyle w:val="ListParagraph"/>
        <w:numPr>
          <w:ilvl w:val="0"/>
          <w:numId w:val="2"/>
        </w:numPr>
        <w:spacing w:after="30" w:before="30"/>
      </w:pPr>
      <w:r>
        <w:rPr>
          <w:rFonts w:ascii="Arial" w:cs="Arial" w:eastAsia="Arial" w:hAnsi="Arial"/>
          <w:sz w:val="22"/>
          <w:szCs w:val="22"/>
        </w:rPr>
        <w:t xml:space="preserve">Dan is the visual. His presence, his voice, his story — that is the production value. A screen would compete with him.</w:t>
      </w:r>
    </w:p>
    <w:p>
      <w:pPr>
        <w:pStyle w:val="ListParagraph"/>
        <w:numPr>
          <w:ilvl w:val="0"/>
          <w:numId w:val="2"/>
        </w:numPr>
        <w:spacing w:after="30" w:before="30"/>
      </w:pPr>
      <w:r>
        <w:rPr>
          <w:rFonts w:ascii="Arial" w:cs="Arial" w:eastAsia="Arial" w:hAnsi="Arial"/>
          <w:sz w:val="22"/>
          <w:szCs w:val="22"/>
        </w:rPr>
        <w:t xml:space="preserve">The iPad + Rafflebox handles the 'is this real' trust question. Wendy reads the winner's name straight from the dashboard; Rob shows the iPad to the front row. Nobody doubts the draw.</w:t>
      </w:r>
    </w:p>
    <w:p>
      <w:pPr>
        <w:pStyle w:val="Heading3"/>
        <w:spacing w:after="80" w:before="180"/>
      </w:pPr>
      <w:r>
        <w:rPr>
          <w:rFonts w:ascii="Arial" w:cs="Arial" w:eastAsia="Arial" w:hAnsi="Arial"/>
          <w:b/>
          <w:bCs/>
          <w:color w:val="1F3A5F"/>
          <w:sz w:val="22"/>
          <w:szCs w:val="22"/>
        </w:rPr>
        <w:t xml:space="preserve">The 50/50 raffle</w:t>
      </w:r>
    </w:p>
    <w:p>
      <w:pPr>
        <w:spacing w:after="60" w:before="60"/>
      </w:pPr>
      <w:r>
        <w:rPr>
          <w:rFonts w:ascii="Arial" w:cs="Arial" w:eastAsia="Arial" w:hAnsi="Arial"/>
          <w:b w:val="false"/>
          <w:bCs w:val="false"/>
          <w:i w:val="false"/>
          <w:iCs w:val="false"/>
          <w:color w:val="222222"/>
          <w:sz w:val="22"/>
          <w:szCs w:val="22"/>
        </w:rPr>
        <w:t xml:space="preserve">Punchy, simple, and the afternoon's most reliable revenue lift. Owned entirely by the Raffle &amp; Fundraising Support volunteer with Rob as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Pre-sales</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YES — 48 hours before the event, opens via Rafflebox or a simple Givebutter 50/50 module, or a straightforward Venmo/Square link tracked on a Google Sheet. Shared with every confirmed guest in the pre-event text.</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Event-day sales</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Live at the 50/50 table on the main floor (next to the butterfly wall, natural traffic). Accept Square + cash. Paper tickets printed on nice card stock — NOT a generic paper roll.</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Sales cutoff</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4:00 PM event-day, alongside the toast. Announced as last call at 3:30.</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Draw time</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5:02 PM — right between the boat raffle close and the release. One clean minute.</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Format of the draw</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If purchased via Rafflebox / Givebutter: auctioneer announces the winner from the platform. If on-site-only paper tickets are used in parallel: the counterpart ticket stub is drawn from a styled glass bowl on the mic stand; no separate theater. Keep it fast.</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Payout</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If the winner is present: the Raffle volunteer walks to them and hands a sealed envelope with the cash amount.
If not present: winner is texted and paid via Venmo or check within 48 hours. Announce this from the mic: 'You don't need to be here to win.'</w:t>
            </w:r>
          </w:p>
        </w:tc>
      </w:tr>
      <w:tr>
        <w:tc>
          <w:tcPr>
            <w:tcW w:type="dxa" w:w="23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Ticket prices</w:t>
            </w:r>
          </w:p>
        </w:tc>
        <w:tc>
          <w:tcPr>
            <w:tcW w:type="dxa" w:w="70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Standard 50/50 pricing: 1 for $20, 3 for $50, 10 for $150, 'arm's length' for $300. Show on the QR sign + the table. Guests love the arm's length tier — it always sells.</w:t>
            </w:r>
          </w:p>
        </w:tc>
      </w:tr>
    </w:tbl>
    <w:p>
      <w:pPr>
        <w:pStyle w:val="Heading3"/>
        <w:spacing w:after="80" w:before="180"/>
      </w:pPr>
      <w:r>
        <w:rPr>
          <w:rFonts w:ascii="Arial" w:cs="Arial" w:eastAsia="Arial" w:hAnsi="Arial"/>
          <w:b/>
          <w:bCs/>
          <w:color w:val="1F3A5F"/>
          <w:sz w:val="22"/>
          <w:szCs w:val="22"/>
        </w:rPr>
        <w:t xml:space="preserve">Putting it all together — the fundraising stack</w:t>
      </w:r>
    </w:p>
    <w:p>
      <w:pPr>
        <w:pStyle w:val="ListParagraph"/>
        <w:numPr>
          <w:ilvl w:val="0"/>
          <w:numId w:val="2"/>
        </w:numPr>
        <w:spacing w:after="30" w:before="30"/>
      </w:pPr>
      <w:r>
        <w:rPr>
          <w:rFonts w:ascii="Arial" w:cs="Arial" w:eastAsia="Arial" w:hAnsi="Arial"/>
          <w:sz w:val="22"/>
          <w:szCs w:val="22"/>
        </w:rPr>
        <w:t xml:space="preserve">Paddle raise (4:12–4:32) — emotional peak, the main engine. Mobile bidding + chalkboard thermometer in the backyard.</w:t>
      </w:r>
    </w:p>
    <w:p>
      <w:pPr>
        <w:pStyle w:val="ListParagraph"/>
        <w:numPr>
          <w:ilvl w:val="0"/>
          <w:numId w:val="2"/>
        </w:numPr>
        <w:spacing w:after="30" w:before="30"/>
      </w:pPr>
      <w:r>
        <w:rPr>
          <w:rFonts w:ascii="Arial" w:cs="Arial" w:eastAsia="Arial" w:hAnsi="Arial"/>
          <w:sz w:val="22"/>
          <w:szCs w:val="22"/>
        </w:rPr>
        <w:t xml:space="preserve">Live auction (4:35–4:45) — one lot, the Lakeside Weekend. Competitive release after the paddle.</w:t>
      </w:r>
    </w:p>
    <w:p>
      <w:pPr>
        <w:pStyle w:val="ListParagraph"/>
        <w:numPr>
          <w:ilvl w:val="0"/>
          <w:numId w:val="2"/>
        </w:numPr>
        <w:spacing w:after="30" w:before="30"/>
      </w:pPr>
      <w:r>
        <w:rPr>
          <w:rFonts w:ascii="Arial" w:cs="Arial" w:eastAsia="Arial" w:hAnsi="Arial"/>
          <w:sz w:val="22"/>
          <w:szCs w:val="22"/>
        </w:rPr>
        <w:t xml:space="preserve">Boat raffle (4:48–5:00) — celebratory release, Dan's moment, phone-call theater.</w:t>
      </w:r>
    </w:p>
    <w:p>
      <w:pPr>
        <w:pStyle w:val="ListParagraph"/>
        <w:numPr>
          <w:ilvl w:val="0"/>
          <w:numId w:val="2"/>
        </w:numPr>
        <w:spacing w:after="30" w:before="30"/>
      </w:pPr>
      <w:r>
        <w:rPr>
          <w:rFonts w:ascii="Arial" w:cs="Arial" w:eastAsia="Arial" w:hAnsi="Arial"/>
          <w:sz w:val="22"/>
          <w:szCs w:val="22"/>
        </w:rPr>
        <w:t xml:space="preserve">50/50 (5:02–5:03) — clean punctuation. Room-wide grin.</w:t>
      </w:r>
    </w:p>
    <w:p>
      <w:pPr>
        <w:pStyle w:val="ListParagraph"/>
        <w:numPr>
          <w:ilvl w:val="0"/>
          <w:numId w:val="2"/>
        </w:numPr>
        <w:spacing w:after="30" w:before="30"/>
      </w:pPr>
      <w:r>
        <w:rPr>
          <w:rFonts w:ascii="Arial" w:cs="Arial" w:eastAsia="Arial" w:hAnsi="Arial"/>
          <w:sz w:val="22"/>
          <w:szCs w:val="22"/>
        </w:rPr>
        <w:t xml:space="preserve">Band peak + sponsor floor thanks (5:05–5:30) — the afterparty inside the event.</w:t>
      </w:r>
    </w:p>
    <w:p>
      <w:r>
        <w:br w:type="page"/>
      </w:r>
    </w:p>
    <w:p>
      <w:pPr>
        <w:pStyle w:val="Heading1"/>
        <w:spacing w:after="160" w:before="320"/>
      </w:pPr>
      <w:r>
        <w:rPr>
          <w:rFonts w:ascii="Arial" w:cs="Arial" w:eastAsia="Arial" w:hAnsi="Arial"/>
          <w:b/>
          <w:bCs/>
          <w:color w:val="1F3A5F"/>
          <w:sz w:val="32"/>
          <w:szCs w:val="32"/>
        </w:rPr>
        <w:t xml:space="preserve">7 · Revised entertainment strategy</w:t>
      </w:r>
    </w:p>
    <w:p>
      <w:pPr>
        <w:pStyle w:val="Heading3"/>
        <w:spacing w:after="80" w:before="180"/>
      </w:pPr>
      <w:r>
        <w:rPr>
          <w:rFonts w:ascii="Arial" w:cs="Arial" w:eastAsia="Arial" w:hAnsi="Arial"/>
          <w:b/>
          <w:bCs/>
          <w:color w:val="1F3A5F"/>
          <w:sz w:val="22"/>
          <w:szCs w:val="22"/>
        </w:rPr>
        <w:t xml:space="preserve">Band direction — fun, polished, high energy</w:t>
      </w:r>
    </w:p>
    <w:p>
      <w:pPr>
        <w:spacing w:after="60" w:before="60"/>
      </w:pPr>
      <w:r>
        <w:rPr>
          <w:rFonts w:ascii="Arial" w:cs="Arial" w:eastAsia="Arial" w:hAnsi="Arial"/>
          <w:b w:val="false"/>
          <w:bCs w:val="false"/>
          <w:i w:val="false"/>
          <w:iCs w:val="false"/>
          <w:color w:val="222222"/>
          <w:sz w:val="22"/>
          <w:szCs w:val="22"/>
        </w:rPr>
        <w:t xml:space="preserve">Modern country or pop trio/quartet with a strong lead vocalist. Festive, clean, celebratory — the band guests want at their own party. NOT a wedding cover band. NOT a bar band. The right proxy: a band that plays private events for Nashville producers or lakefront weddings at the Grand Traverse or Hamptons level.</w:t>
      </w:r>
    </w:p>
    <w:p>
      <w:pPr>
        <w:pStyle w:val="Heading3"/>
        <w:spacing w:after="80" w:before="180"/>
      </w:pPr>
      <w:r>
        <w:rPr>
          <w:rFonts w:ascii="Arial" w:cs="Arial" w:eastAsia="Arial" w:hAnsi="Arial"/>
          <w:b/>
          <w:bCs/>
          <w:color w:val="1F3A5F"/>
          <w:sz w:val="22"/>
          <w:szCs w:val="22"/>
        </w:rPr>
        <w:t xml:space="preserve">The three musical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Phase</w:t>
            </w:r>
          </w:p>
        </w:tc>
        <w:tc>
          <w:tcPr>
            <w:tcW w:type="dxa" w:w="5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Direction</w:t>
            </w:r>
          </w:p>
        </w:tc>
        <w:tc>
          <w:tcPr>
            <w:tcW w:type="dxa" w:w="19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Volume &amp; length</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Act I — polished background (2:00 – 3:30)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Soft acoustic pop with a warm country undercurrent. Think early Zac Brown, Kacey Musgraves acoustic, HARDY's ballads, James Taylor, the quiet corners of Chris Stapleton. Conversation remains the foreground; the band is the room temperature.</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Volume: low. Set length: two 30-minute sets with a 10-minute break at 2:30.</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Act II — silence with one call-in song (3:45 – 5:05)</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At 3:45, the band plays a single, familiar, warm call-in song (pre-agreed — e.g., Lord Huron 'The Night We Met', or a warm pop anthem that functions like a church bell without the piety). At 3:59 the band drops to silence. They stay silent through the entire program block except for a soft underscore during the paddle raise descending rungs if the auctioneer requests it.</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Volume: one song, medium-warm. Then silence.</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Act III — celebratory release (5:05 – 5:40)</w:t>
            </w:r>
          </w:p>
        </w:tc>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band's strongest set. Modern country + pop crossover — Morgan Wallen, Kane Brown, Dan + Shay's up-tempo, Chris Stapleton's 'Tennessee Whiskey', Shania, a stunner Luke Combs, one Harry Styles, one Benson Boone. Upbeat, familiar, danceable. One pre-agreed song is 'Sue's song' — played at 5:35 (Section 10 details).</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Volume: warm peak. Set length: one 35-minute continuous set.</w:t>
            </w:r>
          </w:p>
        </w:tc>
      </w:tr>
    </w:tbl>
    <w:p>
      <w:pPr>
        <w:pStyle w:val="Heading3"/>
        <w:spacing w:after="80" w:before="180"/>
      </w:pPr>
      <w:r>
        <w:rPr>
          <w:rFonts w:ascii="Arial" w:cs="Arial" w:eastAsia="Arial" w:hAnsi="Arial"/>
          <w:b/>
          <w:bCs/>
          <w:color w:val="1F3A5F"/>
          <w:sz w:val="22"/>
          <w:szCs w:val="22"/>
        </w:rPr>
        <w:t xml:space="preserve">Band selection criteria</w:t>
      </w:r>
    </w:p>
    <w:p>
      <w:pPr>
        <w:pStyle w:val="ListParagraph"/>
        <w:numPr>
          <w:ilvl w:val="0"/>
          <w:numId w:val="2"/>
        </w:numPr>
        <w:spacing w:after="30" w:before="30"/>
      </w:pPr>
      <w:r>
        <w:rPr>
          <w:rFonts w:ascii="Arial" w:cs="Arial" w:eastAsia="Arial" w:hAnsi="Arial"/>
          <w:sz w:val="22"/>
          <w:szCs w:val="22"/>
        </w:rPr>
        <w:t xml:space="preserve">Trio or quartet with a strong lead vocalist. A four-piece with keys, guitar, bass, drums works beautifully.</w:t>
      </w:r>
    </w:p>
    <w:p>
      <w:pPr>
        <w:pStyle w:val="ListParagraph"/>
        <w:numPr>
          <w:ilvl w:val="0"/>
          <w:numId w:val="2"/>
        </w:numPr>
        <w:spacing w:after="30" w:before="30"/>
      </w:pPr>
      <w:r>
        <w:rPr>
          <w:rFonts w:ascii="Arial" w:cs="Arial" w:eastAsia="Arial" w:hAnsi="Arial"/>
          <w:sz w:val="22"/>
          <w:szCs w:val="22"/>
        </w:rPr>
        <w:t xml:space="preserve">Portfolio includes private events / weddings at the $150–$400/head level, not college bars.</w:t>
      </w:r>
    </w:p>
    <w:p>
      <w:pPr>
        <w:pStyle w:val="ListParagraph"/>
        <w:numPr>
          <w:ilvl w:val="0"/>
          <w:numId w:val="2"/>
        </w:numPr>
        <w:spacing w:after="30" w:before="30"/>
      </w:pPr>
      <w:r>
        <w:rPr>
          <w:rFonts w:ascii="Arial" w:cs="Arial" w:eastAsia="Arial" w:hAnsi="Arial"/>
          <w:sz w:val="22"/>
          <w:szCs w:val="22"/>
        </w:rPr>
        <w:t xml:space="preserve">Willing to sign the volume cue sheet in writing before the contract is countersigned.</w:t>
      </w:r>
    </w:p>
    <w:p>
      <w:pPr>
        <w:pStyle w:val="ListParagraph"/>
        <w:numPr>
          <w:ilvl w:val="0"/>
          <w:numId w:val="2"/>
        </w:numPr>
        <w:spacing w:after="30" w:before="30"/>
      </w:pPr>
      <w:r>
        <w:rPr>
          <w:rFonts w:ascii="Arial" w:cs="Arial" w:eastAsia="Arial" w:hAnsi="Arial"/>
          <w:sz w:val="22"/>
          <w:szCs w:val="22"/>
        </w:rPr>
        <w:t xml:space="preserve">Can transition cleanly between acoustic-forward background, complete silence, and a peak set. Ask for two video clips of each mood.</w:t>
      </w:r>
    </w:p>
    <w:p>
      <w:pPr>
        <w:pStyle w:val="ListParagraph"/>
        <w:numPr>
          <w:ilvl w:val="0"/>
          <w:numId w:val="2"/>
        </w:numPr>
        <w:spacing w:after="30" w:before="30"/>
      </w:pPr>
      <w:r>
        <w:rPr>
          <w:rFonts w:ascii="Arial" w:cs="Arial" w:eastAsia="Arial" w:hAnsi="Arial"/>
          <w:sz w:val="22"/>
          <w:szCs w:val="22"/>
        </w:rPr>
        <w:t xml:space="preserve">Comfortable with a 'no covers of sad songs' instruction. This is not the afternoon for someone's acoustic 'Hallelujah' cover.</w:t>
      </w:r>
    </w:p>
    <w:p>
      <w:pPr>
        <w:pStyle w:val="Heading3"/>
        <w:spacing w:after="80" w:before="180"/>
      </w:pPr>
      <w:r>
        <w:rPr>
          <w:rFonts w:ascii="Arial" w:cs="Arial" w:eastAsia="Arial" w:hAnsi="Arial"/>
          <w:b/>
          <w:bCs/>
          <w:color w:val="1F3A5F"/>
          <w:sz w:val="22"/>
          <w:szCs w:val="22"/>
        </w:rPr>
        <w:t xml:space="preserve">The sound system — the single most important vendor hire for a no-screen event</w:t>
      </w:r>
    </w:p>
    <w:p>
      <w:pPr>
        <w:pStyle w:val="ListParagraph"/>
        <w:numPr>
          <w:ilvl w:val="0"/>
          <w:numId w:val="2"/>
        </w:numPr>
        <w:spacing w:after="30" w:before="30"/>
      </w:pPr>
      <w:r>
        <w:rPr>
          <w:rFonts w:ascii="Arial" w:cs="Arial" w:eastAsia="Arial" w:hAnsi="Arial"/>
          <w:sz w:val="22"/>
          <w:szCs w:val="22"/>
        </w:rPr>
        <w:t xml:space="preserve">Independent sound tech, separately contracted. Not the band's sound guy. A benefit-experienced engineer who has run fundraisers without screens before.</w:t>
      </w:r>
    </w:p>
    <w:p>
      <w:pPr>
        <w:pStyle w:val="ListParagraph"/>
        <w:numPr>
          <w:ilvl w:val="0"/>
          <w:numId w:val="2"/>
        </w:numPr>
        <w:spacing w:after="30" w:before="30"/>
      </w:pPr>
      <w:r>
        <w:rPr>
          <w:rFonts w:ascii="Arial" w:cs="Arial" w:eastAsia="Arial" w:hAnsi="Arial"/>
          <w:sz w:val="22"/>
          <w:szCs w:val="22"/>
        </w:rPr>
        <w:t xml:space="preserve">Distributed audio across four zones: main floor + deck + basement + backyard. Controlled from one board. Zones can be muted independently for the 3:59 silence cue.</w:t>
      </w:r>
    </w:p>
    <w:p>
      <w:pPr>
        <w:pStyle w:val="ListParagraph"/>
        <w:numPr>
          <w:ilvl w:val="0"/>
          <w:numId w:val="2"/>
        </w:numPr>
        <w:spacing w:after="30" w:before="30"/>
      </w:pPr>
      <w:r>
        <w:rPr>
          <w:rFonts w:ascii="Arial" w:cs="Arial" w:eastAsia="Arial" w:hAnsi="Arial"/>
          <w:sz w:val="22"/>
          <w:szCs w:val="22"/>
        </w:rPr>
        <w:t xml:space="preserve">Two wireless handhelds (Wendy + auctioneer). One wireless lav (Kiera). One backup lav. One speakerphone routing for Dan's winner call.</w:t>
      </w:r>
    </w:p>
    <w:p>
      <w:pPr>
        <w:pStyle w:val="ListParagraph"/>
        <w:numPr>
          <w:ilvl w:val="0"/>
          <w:numId w:val="2"/>
        </w:numPr>
        <w:spacing w:after="30" w:before="30"/>
      </w:pPr>
      <w:r>
        <w:rPr>
          <w:rFonts w:ascii="Arial" w:cs="Arial" w:eastAsia="Arial" w:hAnsi="Arial"/>
          <w:sz w:val="22"/>
          <w:szCs w:val="22"/>
        </w:rPr>
        <w:t xml:space="preserve">Front-fill speakers in the backyard, not overhead. Intimacy on the toast is non-negotiable.</w:t>
      </w:r>
    </w:p>
    <w:p>
      <w:pPr>
        <w:pStyle w:val="ListParagraph"/>
        <w:numPr>
          <w:ilvl w:val="0"/>
          <w:numId w:val="2"/>
        </w:numPr>
        <w:spacing w:after="30" w:before="30"/>
      </w:pPr>
      <w:r>
        <w:rPr>
          <w:rFonts w:ascii="Arial" w:cs="Arial" w:eastAsia="Arial" w:hAnsi="Arial"/>
          <w:sz w:val="22"/>
          <w:szCs w:val="22"/>
        </w:rPr>
        <w:t xml:space="preserve">Sound tech has the laminated ROS v3 with every cue. Radio connected to Wendy and the Floor Captain.</w:t>
      </w:r>
    </w:p>
    <w:p>
      <w:pPr>
        <w:pStyle w:val="Heading3"/>
        <w:spacing w:after="80" w:before="180"/>
      </w:pPr>
      <w:r>
        <w:rPr>
          <w:rFonts w:ascii="Arial" w:cs="Arial" w:eastAsia="Arial" w:hAnsi="Arial"/>
          <w:b/>
          <w:bCs/>
          <w:color w:val="1F3A5F"/>
          <w:sz w:val="22"/>
          <w:szCs w:val="22"/>
        </w:rPr>
        <w:t xml:space="preserve">Entertainment MC energy — who holds the mic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2:00 – 3:59</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Nobody. Band is the only audio. No program mic use during Act I.</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3:59 – 4:05</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The Sue toast.</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4:05 – 4:12</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Kiera. MJFF.</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4:12 – 4:35</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Professional auctioneer. Paddle raise.</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4:35 – 4:45</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Professional auctioneer. Live auction.</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4:45 – 4:48</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Gratitude.</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4:48 – 5:00</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 Dan. Boat raffle reveal.</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5:02 – 5:03</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Auctioneer OR Raffle volunteer. 50/50 draw.</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5:20 – 5:22</w:t>
            </w:r>
          </w:p>
        </w:tc>
        <w:tc>
          <w:tcPr>
            <w:tcW w:type="dxa" w:w="7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handheld, from the floor. Sponsor thanks — not staged.</w:t>
            </w:r>
          </w:p>
        </w:tc>
      </w:tr>
    </w:tbl>
    <w:p>
      <w:pPr>
        <w:spacing w:after="60" w:before="60"/>
      </w:pPr>
      <w:r>
        <w:rPr>
          <w:rFonts w:ascii="Arial" w:cs="Arial" w:eastAsia="Arial" w:hAnsi="Arial"/>
          <w:b w:val="false"/>
          <w:bCs w:val="false"/>
          <w:i/>
          <w:iCs/>
          <w:color w:val="222222"/>
          <w:sz w:val="22"/>
          <w:szCs w:val="22"/>
        </w:rPr>
        <w:t xml:space="preserve">Core principle: Wendy speaks the emotion, the auctioneer runs the money, Kiera builds trust, Dan delivers the release. No one else touches a microphone.</w:t>
      </w:r>
    </w:p>
    <w:p>
      <w:r>
        <w:br w:type="page"/>
      </w:r>
    </w:p>
    <w:p>
      <w:pPr>
        <w:pStyle w:val="Heading1"/>
        <w:spacing w:after="160" w:before="320"/>
      </w:pPr>
      <w:r>
        <w:rPr>
          <w:rFonts w:ascii="Arial" w:cs="Arial" w:eastAsia="Arial" w:hAnsi="Arial"/>
          <w:b/>
          <w:bCs/>
          <w:color w:val="1F3A5F"/>
          <w:sz w:val="32"/>
          <w:szCs w:val="32"/>
        </w:rPr>
        <w:t xml:space="preserve">8 · Revised sponsor integration strategy</w:t>
      </w:r>
    </w:p>
    <w:p>
      <w:pPr>
        <w:spacing w:after="60" w:before="60"/>
      </w:pPr>
      <w:r>
        <w:rPr>
          <w:rFonts w:ascii="Arial" w:cs="Arial" w:eastAsia="Arial" w:hAnsi="Arial"/>
          <w:b w:val="false"/>
          <w:bCs w:val="false"/>
          <w:i w:val="false"/>
          <w:iCs w:val="false"/>
          <w:color w:val="222222"/>
          <w:sz w:val="22"/>
          <w:szCs w:val="22"/>
        </w:rPr>
        <w:t xml:space="preserve">The principle holds: sponsors get moments, not logo clutter. The revision: tighter, cleaner, more intentional placement. A well-run sponsor moment in a beautifully curated room is worth ten banners in a hotel lobby.</w:t>
      </w:r>
    </w:p>
    <w:p>
      <w:pPr>
        <w:pStyle w:val="Heading3"/>
        <w:spacing w:after="80" w:before="180"/>
      </w:pPr>
      <w:r>
        <w:rPr>
          <w:rFonts w:ascii="Arial" w:cs="Arial" w:eastAsia="Arial" w:hAnsi="Arial"/>
          <w:b/>
          <w:bCs/>
          <w:color w:val="1F3A5F"/>
          <w:sz w:val="22"/>
          <w:szCs w:val="22"/>
        </w:rPr>
        <w:t xml:space="preserve">Where sponsor visibility lives — and where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DO place sponsor recognition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 Welcome table card — a single beautifully printed 5x7 with Title sponsor(s) at the top, Premium below, Community grouped. One card only. The first thing every guest encounters.
• The 50/50 QR sign — printed with a small 'Powered by [Community sponsor if relevant]' line.
• The program card handed at check-in — 4x6, runs the three names (Sue, Homer, Melva), the sponsor list on the back in a single column.
• Verbal at 5:20 — the 90-second by-name floor thanks. This is the most valuable sponsor placement in the entire event.</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DO NOT place sponsor recognition</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 Step-and-repeat. Wrong scale for a 100-guest house event.
• Banners in the backyard. The program zone is sacred — the lake is the backdrop.
• The butterfly wall or its adjacent area. Nothing on or near the tribute.
• Bathrooms. Ever.
• Band backdrop. The deck is music, not branded.
• Individual signs at the bar. The basement is atmosphere; one small 'The Lakeside presented by [bourbon/gin sponsor if relevant]' card beside the signature cocktail menu is the maximum.</w:t>
            </w:r>
          </w:p>
        </w:tc>
      </w:tr>
    </w:tbl>
    <w:p>
      <w:pPr>
        <w:pStyle w:val="Heading3"/>
        <w:spacing w:after="80" w:before="180"/>
      </w:pPr>
      <w:r>
        <w:rPr>
          <w:rFonts w:ascii="Arial" w:cs="Arial" w:eastAsia="Arial" w:hAnsi="Arial"/>
          <w:b/>
          <w:bCs/>
          <w:color w:val="1F3A5F"/>
          <w:sz w:val="22"/>
          <w:szCs w:val="22"/>
        </w:rPr>
        <w:t xml:space="preserve">The three sponsor tiers — clean and memorable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3960"/>
      </w:tblGrid>
      <w:tr>
        <w:trPr>
          <w:tblHeader/>
        </w:trPr>
        <w:tc>
          <w:tcPr>
            <w:tcW w:type="dxa" w:w="1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Tier</w:t>
            </w:r>
          </w:p>
        </w:tc>
        <w:tc>
          <w:tcPr>
            <w:tcW w:type="dxa" w:w="1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Investment</w:t>
            </w:r>
          </w:p>
        </w:tc>
        <w:tc>
          <w:tcPr>
            <w:tcW w:type="dxa" w:w="3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The moment they own</w:t>
            </w:r>
          </w:p>
        </w:tc>
        <w:tc>
          <w:tcPr>
            <w:tcW w:type="dxa" w:w="39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Recognition + post-event</w:t>
            </w:r>
          </w:p>
        </w:tc>
      </w:tr>
      <w:tr>
        <w:tc>
          <w:tcPr>
            <w:tcW w:type="dxa" w:w="1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Title</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$10,000+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'Sue's Welcome presented by ___' — Title sponsor owns the arrival experience.</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Named first at the 5:20 floor thanks. Logo on welcome table card. Two tickets to a 6:00 PM private dock moment. Wendy-signed handwritten thank-you with the 'on Sue's chair' photograph. Social tile within 72 hours.</w:t>
            </w:r>
          </w:p>
        </w:tc>
      </w:tr>
      <w:tr>
        <w:tc>
          <w:tcPr>
            <w:tcW w:type="dxa" w:w="1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Premium</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$5,000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Tribute Toast presented by ___' OR 'The Boat Raffle presented by ___' OR 'The Release — band peak presented by ___' — three premium slots, each tied to a named moment.</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Named at the handoff into the moment (one sentence, once). Logo on welcome table card. Wendy-signed thank-you within 7 days with a photograph.</w:t>
            </w:r>
          </w:p>
        </w:tc>
      </w:tr>
      <w:tr>
        <w:tc>
          <w:tcPr>
            <w:tcW w:type="dxa" w:w="1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Community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$1,000 – $2,500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Grouped warmly as 'Our Community sponsors' — named by first name at 5:20 from the floor.</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Logo grouped on welcome table card + program card. Wendy-signed thank-you within 14 days with a photograph.</w:t>
            </w:r>
          </w:p>
        </w:tc>
      </w:tr>
      <w:tr>
        <w:tc>
          <w:tcPr>
            <w:tcW w:type="dxa" w:w="12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In-Kind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Goods or services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Acknowledged at the moment the thing they donated lands (florist named with a 'Our florals by ___' card on the main floor florist moment; bourbon sponsor named on the signature cocktail menu).</w:t>
            </w:r>
          </w:p>
        </w:tc>
        <w:tc>
          <w:tcPr>
            <w:tcW w:type="dxa" w:w="3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Grouped on welcome table card + program card. Thank-you within 14 days + invitation to next year.</w:t>
            </w:r>
          </w:p>
        </w:tc>
      </w:tr>
    </w:tbl>
    <w:p>
      <w:pPr>
        <w:pStyle w:val="Heading3"/>
        <w:spacing w:after="80" w:before="180"/>
      </w:pPr>
      <w:r>
        <w:rPr>
          <w:rFonts w:ascii="Arial" w:cs="Arial" w:eastAsia="Arial" w:hAnsi="Arial"/>
          <w:b/>
          <w:bCs/>
          <w:color w:val="1F3A5F"/>
          <w:sz w:val="22"/>
          <w:szCs w:val="22"/>
        </w:rPr>
        <w:t xml:space="preserve">Creative, purposeful sponsor recognition — what a top planner recommends</w:t>
      </w:r>
    </w:p>
    <w:p>
      <w:pPr>
        <w:pStyle w:val="ListParagraph"/>
        <w:numPr>
          <w:ilvl w:val="0"/>
          <w:numId w:val="2"/>
        </w:numPr>
        <w:spacing w:after="30" w:before="30"/>
      </w:pPr>
      <w:r>
        <w:rPr>
          <w:rFonts w:ascii="Arial" w:cs="Arial" w:eastAsia="Arial" w:hAnsi="Arial"/>
          <w:sz w:val="22"/>
          <w:szCs w:val="22"/>
        </w:rPr>
        <w:t xml:space="preserve">Tie Premium sponsors to the three best guest feelings of the day — Welcome, Tribute Toast, Boat Raffle, or Release. These are the moments guests will remember. The sponsor's name lands inside that memory.</w:t>
      </w:r>
    </w:p>
    <w:p>
      <w:pPr>
        <w:pStyle w:val="ListParagraph"/>
        <w:numPr>
          <w:ilvl w:val="0"/>
          <w:numId w:val="2"/>
        </w:numPr>
        <w:spacing w:after="30" w:before="30"/>
      </w:pPr>
      <w:r>
        <w:rPr>
          <w:rFonts w:ascii="Arial" w:cs="Arial" w:eastAsia="Arial" w:hAnsi="Arial"/>
          <w:sz w:val="22"/>
          <w:szCs w:val="22"/>
        </w:rPr>
        <w:t xml:space="preserve">The Dan / boat raffle is a turnkey Premium sponsor activation if Indy Boat Co is not already the donor. If they are the donor (which they are), it becomes 'In partnership with Indy Boat Co' — that IS the recognition.</w:t>
      </w:r>
    </w:p>
    <w:p>
      <w:pPr>
        <w:pStyle w:val="ListParagraph"/>
        <w:numPr>
          <w:ilvl w:val="0"/>
          <w:numId w:val="2"/>
        </w:numPr>
        <w:spacing w:after="30" w:before="30"/>
      </w:pPr>
      <w:r>
        <w:rPr>
          <w:rFonts w:ascii="Arial" w:cs="Arial" w:eastAsia="Arial" w:hAnsi="Arial"/>
          <w:sz w:val="22"/>
          <w:szCs w:val="22"/>
        </w:rPr>
        <w:t xml:space="preserve">A Title or Premium florist who wants visibility becomes 'The Butterfly Wall installation by [florist] in partnership with Sallie Lord' — on the one discreet Sallie-designed card beside the wall. Elegant.</w:t>
      </w:r>
    </w:p>
    <w:p>
      <w:pPr>
        <w:pStyle w:val="ListParagraph"/>
        <w:numPr>
          <w:ilvl w:val="0"/>
          <w:numId w:val="2"/>
        </w:numPr>
        <w:spacing w:after="30" w:before="30"/>
      </w:pPr>
      <w:r>
        <w:rPr>
          <w:rFonts w:ascii="Arial" w:cs="Arial" w:eastAsia="Arial" w:hAnsi="Arial"/>
          <w:sz w:val="22"/>
          <w:szCs w:val="22"/>
        </w:rPr>
        <w:t xml:space="preserve">A bourbon, gin, or wine in-kind sponsor gets named on the signature cocktail menu card. 'The Lakeside — Veuve + St-Germain + a lemon twist, spirits gifted by [sponsor].' Tasteful.</w:t>
      </w:r>
    </w:p>
    <w:p>
      <w:pPr>
        <w:pStyle w:val="ListParagraph"/>
        <w:numPr>
          <w:ilvl w:val="0"/>
          <w:numId w:val="2"/>
        </w:numPr>
        <w:spacing w:after="30" w:before="30"/>
      </w:pPr>
      <w:r>
        <w:rPr>
          <w:rFonts w:ascii="Arial" w:cs="Arial" w:eastAsia="Arial" w:hAnsi="Arial"/>
          <w:sz w:val="22"/>
          <w:szCs w:val="22"/>
        </w:rPr>
        <w:t xml:space="preserve">Any sponsor with a family connection to Parkinson's should be invited to the butterfly wall privately, first. They add a name. Photograph it, send them the image the next day. Nothing branded happens here.</w:t>
      </w:r>
    </w:p>
    <w:p>
      <w:pPr>
        <w:pStyle w:val="Heading3"/>
        <w:spacing w:after="80" w:before="180"/>
      </w:pPr>
      <w:r>
        <w:rPr>
          <w:rFonts w:ascii="Arial" w:cs="Arial" w:eastAsia="Arial" w:hAnsi="Arial"/>
          <w:b/>
          <w:bCs/>
          <w:color w:val="1F3A5F"/>
          <w:sz w:val="22"/>
          <w:szCs w:val="22"/>
        </w:rPr>
        <w:t xml:space="preserve">What is elegant vs. what is too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Elegant</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One printed welcome table card listing every sponsor cleanly.</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Elegant</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90-second Wendy-from-the-floor thanks, by first name, unrehearsed in feel.</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Elegant</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Title sponsor introduced personally to Wendy on arrival by the Check-In volunteer.</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Elegant</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post-event social tile with the sponsor + Wendy + Sue's photograph — three faces, one caption.</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Too much</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More than one sign per zone.</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Too much</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Sponsor banners hung anywhere.</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Too much</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Sponsor-branded cocktails with a logo on the napkin.</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Too much</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Any podium reading of a sponsor list.</w:t>
            </w:r>
          </w:p>
        </w:tc>
      </w:tr>
      <w:tr>
        <w:tc>
          <w:tcPr>
            <w:tcW w:type="dxa" w:w="1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Too much</w:t>
            </w:r>
          </w:p>
        </w:tc>
        <w:tc>
          <w:tcPr>
            <w:tcW w:type="dxa" w:w="7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Sponsor-branded swag in the parting gift — the parting gift is Sue's.</w:t>
            </w:r>
          </w:p>
        </w:tc>
      </w:tr>
    </w:tbl>
    <w:p>
      <w:r>
        <w:br w:type="page"/>
      </w:r>
    </w:p>
    <w:p>
      <w:pPr>
        <w:pStyle w:val="Heading1"/>
        <w:spacing w:after="160" w:before="320"/>
      </w:pPr>
      <w:r>
        <w:rPr>
          <w:rFonts w:ascii="Arial" w:cs="Arial" w:eastAsia="Arial" w:hAnsi="Arial"/>
          <w:b/>
          <w:bCs/>
          <w:color w:val="1F3A5F"/>
          <w:sz w:val="32"/>
          <w:szCs w:val="32"/>
        </w:rPr>
        <w:t xml:space="preserve">9 · Revised beverage planning assumptions (for 100 guests, 4 hours)</w:t>
      </w:r>
    </w:p>
    <w:p>
      <w:pPr>
        <w:pStyle w:val="Heading3"/>
        <w:spacing w:after="80" w:before="180"/>
      </w:pPr>
      <w:r>
        <w:rPr>
          <w:rFonts w:ascii="Arial" w:cs="Arial" w:eastAsia="Arial" w:hAnsi="Arial"/>
          <w:b/>
          <w:bCs/>
          <w:color w:val="1F3A5F"/>
          <w:sz w:val="22"/>
          <w:szCs w:val="22"/>
        </w:rPr>
        <w:t xml:space="preserve">The Veuve Clicquot plan — meaningful, not overused</w:t>
      </w:r>
    </w:p>
    <w:p>
      <w:pPr>
        <w:spacing w:after="60" w:before="60"/>
      </w:pPr>
      <w:r>
        <w:rPr>
          <w:rFonts w:ascii="Arial" w:cs="Arial" w:eastAsia="Arial" w:hAnsi="Arial"/>
          <w:b w:val="false"/>
          <w:bCs w:val="false"/>
          <w:i w:val="false"/>
          <w:iCs w:val="false"/>
          <w:color w:val="222222"/>
          <w:sz w:val="22"/>
          <w:szCs w:val="22"/>
        </w:rPr>
        <w:t xml:space="preserve">Veuve appears exactly twice. The welcome pour (one glass per guest) and the 4:00 PM tribute toast (one fresh flute per guest). Nowhere else. That is how Sue's champagne stays Sue's champagne.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Welcome pour (1:55 – 2:30)</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One 4-oz pour per guest × 100 guests = ~100 glasses. With spillage + late arrivals: 110 glasses.</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Tribute toast (3:59 – 4:05)</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One fresh 4-oz flute per guest × 100 = 100 glasses. Plus ~10 for spillage + a VIP second pour: 110 glasses.</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Glasses per bottle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750ml bottle of Veuve yields 6 × 4-oz pours in event service (slightly generous).</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Total bottles needed</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220 glasses ÷ 6 per bottle = 37 bottles. Round up for safety: 40 bottles (3 cases + 4 extras). Order 42 to be comfortable.</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Delivery &amp; chilling</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Order through a specialty wine retailer with chilled delivery on event morning. Ice bins staged in two locations: the deck (for welcome pour replenishment) and the backyard prep area (for tribute flute refills).</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happens to Veuve after 4:05</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It is put away. If a guest asks for a glass of champagne at 4:30 or 5:15, the bar pours a non-Veuve prosecco (one case stocked as backup). Sue's champagne is Sue's.</w:t>
            </w:r>
          </w:p>
        </w:tc>
      </w:tr>
    </w:tbl>
    <w:p>
      <w:pPr>
        <w:pStyle w:val="Heading3"/>
        <w:spacing w:after="80" w:before="180"/>
      </w:pPr>
      <w:r>
        <w:rPr>
          <w:rFonts w:ascii="Arial" w:cs="Arial" w:eastAsia="Arial" w:hAnsi="Arial"/>
          <w:b/>
          <w:bCs/>
          <w:color w:val="1F3A5F"/>
          <w:sz w:val="22"/>
          <w:szCs w:val="22"/>
        </w:rPr>
        <w:t xml:space="preserve">The full beverage order — 100 guests, 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300"/>
        <w:gridCol w:w="2660"/>
      </w:tblGrid>
      <w:tr>
        <w:trPr>
          <w:tblHeader/>
        </w:trPr>
        <w:tc>
          <w:tcPr>
            <w:tcW w:type="dxa" w:w="16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Category</w:t>
            </w:r>
          </w:p>
        </w:tc>
        <w:tc>
          <w:tcPr>
            <w:tcW w:type="dxa" w:w="18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Quantity for 100 guests × 4 hours</w:t>
            </w:r>
          </w:p>
        </w:tc>
        <w:tc>
          <w:tcPr>
            <w:tcW w:type="dxa" w:w="33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What to buy</w:t>
            </w:r>
          </w:p>
        </w:tc>
        <w:tc>
          <w:tcPr>
            <w:tcW w:type="dxa" w:w="26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How it's served</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Champagne (Veuve)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42 bottles (3 cases + 6)</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Welcome pour + tribute toast ONLY. See above.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A trusted wine merchant. Confirm delivery cold, event morning. Put a cost line on MJFF or In-Kind sponsor if possible.</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Prosecco (backup)</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6 bottles (1 case)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For anyone who wants a champagne-like pour outside the two Veuve moments.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Stocked at the basement bar. Never offered — only poured if explicitly requested.</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White wine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24 bottles (2 cases)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One premium Sancerre or Chablis. Crisp, summer, food-friendly. Budget $25-$35/bottle.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primary. Deck secondary cooler.</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Red wine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12 bottles (1 case)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Light Pinot Noir — NOT a heavy Cab on a summer afternoon. Willamette Valley or Burgundy-adjacent.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Decanted on arrival and held at cellar temperature.</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Rosé</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24 bottles (2 cases)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Provençal. This will be the surprise star of the bar on a July afternoon. Do not under-order.</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 deck cooler.</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Beer</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4 cases (96 bottles/cans) + 1 keg (optional)</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Mix: one local craft IPA (1.5 case), one crisp lager (1.5 case), one light or lower-ABV option (1 case). Bottles or cans for elegance; keg is optional if there is a beer-preferring contingent.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Chilled in a styled tin tub as a visible accent.</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Premium spirits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6–8 bottles total (1.75L each)</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Gin (1), vodka (2), bourbon (1), tequila (1), scotch (1 — optional). Elevated brands: Hendrick's or Monkey 47 (gin), Grey Goose or Tito's (vodka), Woodford or Maker's 46 (bourbon), Casamigos or Don Julio (tequila).</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Bourbon + gin are the two signature spirits for 'The Lakeside' cocktail.</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Signature cocktail base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'The Lakeside': Veuve + St-Germain + lemon twist.
2 bottles St-Germain, 2 cases lemons.
Note: The Lakeside uses Veuve. If you want to avoid using Veuve in a cocktail (recommended), swap in the backup prosecco for the cocktail and keep Veuve pure.</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Pre-mix St-Germain + lemon twist prep. Pour-over prosecco in front of the guest.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One card on the bar with the cocktail name.</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Non-alcoholic — elevated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Sparkling cucumber-lime (house-made, 6L yielded).
Hibiscus iced tea (4 gallons).
Seedlip 'Garden' + tonic with rosemary sprig (2 bottles Seedlip, 2 cases tonic, rosemary).
San Pellegrino sparkling in small bottles (2 cases).
Still water in decanters throughout.</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Presented in the same glassware as cocktails. Prominent on the bar, not hidden.</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Hibiscus tea station on the deck for warmer-afternoon refills.</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Mixers + ice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Fever-Tree tonic (3 cases). Ginger beer (2 cases). Club soda (2 cases). Fresh lemon + lime (3 cases each).
Ice: 80 lb for bar; 40 lb for wine/champagne chilling; 20 lb reserve. Plan for delivery twice — AM and around 3:00 PM.</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Ice supplier confirmed in catering or separately. Caterer typically handles.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Basement bar + deck cooler + backyard prep.</w:t>
            </w:r>
          </w:p>
        </w:tc>
      </w:tr>
      <w:tr>
        <w:tc>
          <w:tcPr>
            <w:tcW w:type="dxa" w:w="1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8"/>
                <w:szCs w:val="18"/>
              </w:rPr>
              <w:t xml:space="preserve">Coffee + espresso</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Coffee urn + espresso cart (if budget allows) for 5:05 dessert.
Premium beans. Whole milk, oat milk, sugar. 100 servings.</w:t>
            </w:r>
          </w:p>
        </w:tc>
        <w:tc>
          <w:tcPr>
            <w:tcW w:type="dxa" w:w="3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Set up on main floor kitchen island at 4:55 PM so it is ready at 5:05.</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8"/>
                <w:szCs w:val="18"/>
              </w:rPr>
              <w:t xml:space="preserve">Caterer handles. Strongly recommend an espresso cart if any sponsor wants a visible named moment — 'Espresso bar by ___.'</w:t>
            </w:r>
          </w:p>
        </w:tc>
      </w:tr>
    </w:tbl>
    <w:p>
      <w:pPr>
        <w:pStyle w:val="Heading3"/>
        <w:spacing w:after="80" w:before="180"/>
      </w:pPr>
      <w:r>
        <w:rPr>
          <w:rFonts w:ascii="Arial" w:cs="Arial" w:eastAsia="Arial" w:hAnsi="Arial"/>
          <w:b/>
          <w:bCs/>
          <w:color w:val="1F3A5F"/>
          <w:sz w:val="22"/>
          <w:szCs w:val="22"/>
        </w:rPr>
        <w:t xml:space="preserve">Beverage service architecture</w:t>
      </w:r>
    </w:p>
    <w:p>
      <w:pPr>
        <w:pStyle w:val="ListParagraph"/>
        <w:numPr>
          <w:ilvl w:val="0"/>
          <w:numId w:val="2"/>
        </w:numPr>
        <w:spacing w:after="30" w:before="30"/>
      </w:pPr>
      <w:r>
        <w:rPr>
          <w:rFonts w:ascii="Arial" w:cs="Arial" w:eastAsia="Arial" w:hAnsi="Arial"/>
          <w:sz w:val="22"/>
          <w:szCs w:val="22"/>
        </w:rPr>
        <w:t xml:space="preserve">Basement is the full bar — two bartenders, one barback, the lounge vibe. This is where 'give me a real cocktail' lives.</w:t>
      </w:r>
    </w:p>
    <w:p>
      <w:pPr>
        <w:pStyle w:val="ListParagraph"/>
        <w:numPr>
          <w:ilvl w:val="0"/>
          <w:numId w:val="2"/>
        </w:numPr>
        <w:spacing w:after="30" w:before="30"/>
      </w:pPr>
      <w:r>
        <w:rPr>
          <w:rFonts w:ascii="Arial" w:cs="Arial" w:eastAsia="Arial" w:hAnsi="Arial"/>
          <w:sz w:val="22"/>
          <w:szCs w:val="22"/>
        </w:rPr>
        <w:t xml:space="preserve">Deck has a secondary station: a tub of iced rosé, beer, prosecco, and sparkling water. One caterer manages it — no bartending needed. Grab-and-go.</w:t>
      </w:r>
    </w:p>
    <w:p>
      <w:pPr>
        <w:pStyle w:val="ListParagraph"/>
        <w:numPr>
          <w:ilvl w:val="0"/>
          <w:numId w:val="2"/>
        </w:numPr>
        <w:spacing w:after="30" w:before="30"/>
      </w:pPr>
      <w:r>
        <w:rPr>
          <w:rFonts w:ascii="Arial" w:cs="Arial" w:eastAsia="Arial" w:hAnsi="Arial"/>
          <w:sz w:val="22"/>
          <w:szCs w:val="22"/>
        </w:rPr>
        <w:t xml:space="preserve">Main floor has the welcome pour moment only. No standing bar on the main floor.</w:t>
      </w:r>
    </w:p>
    <w:p>
      <w:pPr>
        <w:pStyle w:val="ListParagraph"/>
        <w:numPr>
          <w:ilvl w:val="0"/>
          <w:numId w:val="2"/>
        </w:numPr>
        <w:spacing w:after="30" w:before="30"/>
      </w:pPr>
      <w:r>
        <w:rPr>
          <w:rFonts w:ascii="Arial" w:cs="Arial" w:eastAsia="Arial" w:hAnsi="Arial"/>
          <w:sz w:val="22"/>
          <w:szCs w:val="22"/>
        </w:rPr>
        <w:t xml:space="preserve">Backyard has the tribute toast moment (Veuve flutes pre-poured on caterer trays) and water stations on the perimeter for during program + release.</w:t>
      </w:r>
    </w:p>
    <w:p>
      <w:pPr>
        <w:pStyle w:val="ListParagraph"/>
        <w:numPr>
          <w:ilvl w:val="0"/>
          <w:numId w:val="2"/>
        </w:numPr>
        <w:spacing w:after="30" w:before="30"/>
      </w:pPr>
      <w:r>
        <w:rPr>
          <w:rFonts w:ascii="Arial" w:cs="Arial" w:eastAsia="Arial" w:hAnsi="Arial"/>
          <w:sz w:val="22"/>
          <w:szCs w:val="22"/>
        </w:rPr>
        <w:t xml:space="preserve">Bartenders shift to the deck and backyard from 5:05 to 5:45 for peak service so guests don't all trek to the basement during the dance.</w:t>
      </w:r>
    </w:p>
    <w:p>
      <w:r>
        <w:br w:type="page"/>
      </w:r>
    </w:p>
    <w:p>
      <w:pPr>
        <w:pStyle w:val="Heading1"/>
        <w:spacing w:after="160" w:before="320"/>
      </w:pPr>
      <w:r>
        <w:rPr>
          <w:rFonts w:ascii="Arial" w:cs="Arial" w:eastAsia="Arial" w:hAnsi="Arial"/>
          <w:b/>
          <w:bCs/>
          <w:color w:val="1F3A5F"/>
          <w:sz w:val="32"/>
          <w:szCs w:val="32"/>
        </w:rPr>
        <w:t xml:space="preserve">10 · Revised tribute and butterfly wall</w:t>
      </w:r>
    </w:p>
    <w:p>
      <w:pPr>
        <w:pStyle w:val="Heading3"/>
        <w:spacing w:after="80" w:before="180"/>
      </w:pPr>
      <w:r>
        <w:rPr>
          <w:rFonts w:ascii="Arial" w:cs="Arial" w:eastAsia="Arial" w:hAnsi="Arial"/>
          <w:b/>
          <w:bCs/>
          <w:color w:val="1F3A5F"/>
          <w:sz w:val="22"/>
          <w:szCs w:val="22"/>
        </w:rPr>
        <w:t xml:space="preserve">Who this honors</w:t>
      </w:r>
    </w:p>
    <w:p>
      <w:pPr>
        <w:spacing w:after="60" w:before="60"/>
      </w:pPr>
      <w:r>
        <w:rPr>
          <w:rFonts w:ascii="Arial" w:cs="Arial" w:eastAsia="Arial" w:hAnsi="Arial"/>
          <w:b w:val="false"/>
          <w:bCs w:val="false"/>
          <w:i w:val="false"/>
          <w:iCs w:val="false"/>
          <w:color w:val="222222"/>
          <w:sz w:val="22"/>
          <w:szCs w:val="22"/>
        </w:rPr>
        <w:t xml:space="preserve">Sue. Homer Meech. Rob's Aunt Melva. And every family still waiting for a cure. The tribute design across the entire event flows from those four lines — not one person at a time, but as a family of honorees.</w:t>
      </w:r>
    </w:p>
    <w:p>
      <w:pPr>
        <w:pStyle w:val="Heading3"/>
        <w:spacing w:after="80" w:before="180"/>
      </w:pPr>
      <w:r>
        <w:rPr>
          <w:rFonts w:ascii="Arial" w:cs="Arial" w:eastAsia="Arial" w:hAnsi="Arial"/>
          <w:b/>
          <w:bCs/>
          <w:color w:val="1F3A5F"/>
          <w:sz w:val="22"/>
          <w:szCs w:val="22"/>
        </w:rPr>
        <w:t xml:space="preserve">The butterfly wall — an elevated installation, not a craft station</w:t>
      </w:r>
    </w:p>
    <w:p>
      <w:pPr>
        <w:spacing w:after="60" w:before="60"/>
      </w:pPr>
      <w:r>
        <w:rPr>
          <w:rFonts w:ascii="Arial" w:cs="Arial" w:eastAsia="Arial" w:hAnsi="Arial"/>
          <w:b w:val="false"/>
          <w:bCs w:val="false"/>
          <w:i w:val="false"/>
          <w:iCs w:val="false"/>
          <w:color w:val="222222"/>
          <w:sz w:val="22"/>
          <w:szCs w:val="22"/>
        </w:rPr>
        <w:t xml:space="preserve">Sallie Lord is the creative lead. Sallie is a luxury interior designer whose work on the main floor bathroom reads as a modern five-diamond hotel. The butterfly wall will be designed in the same register — architectural, elegant, intentional, warm.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Creative lead</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Sallie Lord. She briefs Wendy and the Tribute volunteer once, at least 10 days before the event. She designs the installation, sources the materials, and owns the day-of install from 1:30 to 2:15.</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Placement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Main floor, on the natural path between the welcome pour and the kitchen. Ideally against a clean wall Sallie can dress — or a free-standing piece she builds and brings in. Lit from above. Not in a corner; on the path.</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Visual direction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NOT craft paper butterflies on foam core. Think:
• Architectural frame (brass, painted wood, or a Sallie-designed custom structure).
• Butterflies in a single restrained palette — ivory, blush, palest gold, one accent in Sue's color if there is one — in linen, silk, or thin painted wood.
• Negative space is part of the design. 200 butterflies × placement Sallie controls, not a dense cloud.
• A single hand-lettered (by Sallie's hand or a calligrapher) phrase: 'A place for the names we carry.'</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Guest interaction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small linen-lined tray beside the installation holds a stack of un-placed butterflies and fine-tip gold pens. Guest writes a name. Tribute volunteer places the butterfly on the installation (not the guest — this preserves the composition Sallie designed). If the guest wants to place it themselves, the volunteer guides them to a specific spot. Keep the design intact.</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Interaction timing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Live from 2:15 (doors effectively open) to 5:25 PM (tribute volunteer's quiet second invitation).</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The three Storytelling Cards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Beside the installation on small marble or brass easels: one card for Sue, one for Homer, one for Melva. Each is a single photograph + 40-word story. This is the earliest-act storytelling guests see — and it's how the cause becomes people, not abstractions.</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After the event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Sallie photographs the completed wall at 3:30 PM when it is at its fullest. Photographer shoots a hero image + close-ups. The installation is archived overnight; butterflies are preserved and stored with Sallie. The image becomes the thank-you text photo at 8:00 PM + the post-event card's hero image.</w:t>
            </w:r>
          </w:p>
        </w:tc>
      </w:tr>
      <w:tr>
        <w:tc>
          <w:tcPr>
            <w:tcW w:type="dxa" w:w="24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Reusable asset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Designed so the installation can be re-mounted at future events. It is not a one-night craft.</w:t>
            </w:r>
          </w:p>
        </w:tc>
      </w:tr>
    </w:tbl>
    <w:p>
      <w:pPr>
        <w:pStyle w:val="Heading3"/>
        <w:spacing w:after="80" w:before="180"/>
      </w:pPr>
      <w:r>
        <w:rPr>
          <w:rFonts w:ascii="Arial" w:cs="Arial" w:eastAsia="Arial" w:hAnsi="Arial"/>
          <w:b/>
          <w:bCs/>
          <w:color w:val="1F3A5F"/>
          <w:sz w:val="22"/>
          <w:szCs w:val="22"/>
        </w:rPr>
        <w:t xml:space="preserve">Other woven tribute touches — warm, meaningful, high-end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Welcome pour scripted line</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pour of Sue's favorite — Veuve — welcome.' Said once by the dedicated welcome-pour server. Sue's presence is the second thing every guest hears.</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Storytelling Cards on main floor + bar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Beside the butterfly wall (Sue), on the welcome table (Homer), and one small card at the basement bar (Melva). Guests encounter the three people the night is for without being lectured.</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A vintage coupe on the bar</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single vintage coupe on a stand, kept clean, never filled. Sallie-sourced or borrowed. Not announced. The regulars notice.</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Sue's song at 5:35</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Pre-agreed with the band. Wendy invites her closest circle to dance first without announcement. Others follow naturally. The afternoon's photograph.</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Chalkboard thermometer in the backyard</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Updated by hand at three milestones ($10K, $25K, total). 'In honor of Sue · Homer · Melva' hand-lettered at the top. Low-tech, photogenic.</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Parting gift tag</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Hand-lettered or letterpress. 'A takeaway from Sue's afternoon.' QR code on the back to Sue's drive-home playlist.</w:t>
            </w:r>
          </w:p>
        </w:tc>
      </w:tr>
      <w:tr>
        <w:tc>
          <w:tcPr>
            <w:tcW w:type="dxa" w:w="26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8:00 PM text</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Opens with 'What a day for Sue.' Closes with 'Dream of her tonight.' Specific. Short. Personal.</w:t>
            </w:r>
          </w:p>
        </w:tc>
      </w:tr>
    </w:tbl>
    <w:p>
      <w:r>
        <w:br w:type="page"/>
      </w:r>
    </w:p>
    <w:p>
      <w:pPr>
        <w:pStyle w:val="Heading1"/>
        <w:spacing w:after="160" w:before="320"/>
      </w:pPr>
      <w:r>
        <w:rPr>
          <w:rFonts w:ascii="Arial" w:cs="Arial" w:eastAsia="Arial" w:hAnsi="Arial"/>
          <w:b/>
          <w:bCs/>
          <w:color w:val="1F3A5F"/>
          <w:sz w:val="32"/>
          <w:szCs w:val="32"/>
        </w:rPr>
        <w:t xml:space="preserve">11 · Photography &amp; videography plan</w:t>
      </w:r>
    </w:p>
    <w:p>
      <w:pPr>
        <w:spacing w:after="60" w:before="60"/>
      </w:pPr>
      <w:r>
        <w:rPr>
          <w:rFonts w:ascii="Arial" w:cs="Arial" w:eastAsia="Arial" w:hAnsi="Arial"/>
          <w:b w:val="false"/>
          <w:bCs w:val="false"/>
          <w:i w:val="false"/>
          <w:iCs w:val="false"/>
          <w:color w:val="222222"/>
          <w:sz w:val="22"/>
          <w:szCs w:val="22"/>
        </w:rPr>
        <w:t xml:space="preserve">No photographer or videographer is currently under contract. Photographer is a must-have. Videographer is a strong recommend — the 90-second highlight reel is the single most useful fundraising asset for next year's save-the-date and sponsor pitches.</w:t>
      </w:r>
    </w:p>
    <w:p>
      <w:pPr>
        <w:pStyle w:val="Heading3"/>
        <w:spacing w:after="80" w:before="180"/>
      </w:pPr>
      <w:r>
        <w:rPr>
          <w:rFonts w:ascii="Arial" w:cs="Arial" w:eastAsia="Arial" w:hAnsi="Arial"/>
          <w:b/>
          <w:bCs/>
          <w:color w:val="1F3A5F"/>
          <w:sz w:val="22"/>
          <w:szCs w:val="22"/>
        </w:rPr>
        <w:t xml:space="preserve">Photography — the twelve moments that must be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t>
            </w:r>
          </w:p>
        </w:tc>
        <w:tc>
          <w:tcPr>
            <w:tcW w:type="dxa" w:w="4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Moment</w:t>
            </w:r>
          </w:p>
        </w:tc>
        <w:tc>
          <w:tcPr>
            <w:tcW w:type="dxa" w:w="43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Why it matters</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1</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The butterfly wall at its full 3:30 PM peak</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Hero image. Runs in the post-event note.</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2</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Guests arriving at the front door with welcome pour in hand</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'what this felt like' image. Aspirational warmth.</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3</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Chef action moment at the kitchen island</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Abundance, beauty, the Sue Test in action.</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4</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The 4:00 PM toast — Wendy mid-sentence, room holding flutes</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single most important photograph of the day.</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5</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Guests at the backyard gather, full flutes, lake behind them</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Scale shot. 'The room we wanted to be in.'</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6</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Paddle raise — a mid-hand moment, $2,500 or $1,000 rung</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Energy + action. Proves the paddle raise worked.</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7</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Live auction closing hand-raise (Lakeside Weekend winner)</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Competitive joy.</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8</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Dan at the mic during the boat raffle reveal</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story of the afternoon's celebratory release.</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9</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Wendy and Rob's reaction to the 50/50 announcement</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Unscripted warmth — the founders enjoying their own event.</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10</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Sue's song at 5:35 — Wendy's closest circle on the dance floor</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moment that runs in the paper. The story we tell next year.</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11</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Sponsor thank-you from the floor at 5:20</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One image per Title + Premium sponsor with Wendy — delivered to each within 72 hours.</w:t>
            </w:r>
          </w:p>
        </w:tc>
      </w:tr>
      <w:tr>
        <w:tc>
          <w:tcPr>
            <w:tcW w:type="dxa" w:w="500"/>
            <w:tcBorders>
              <w:top w:val="single" w:color="BFBFBF" w:sz="1"/>
              <w:left w:val="single" w:color="BFBFBF" w:sz="1"/>
              <w:bottom w:val="single" w:color="BFBFBF" w:sz="1"/>
              <w:right w:val="single" w:color="BFBFBF" w:sz="1"/>
            </w:tcBorders>
            <w:shd w:fill="E8F0E3"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12</w:t>
            </w:r>
          </w:p>
        </w:tc>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Send-off in the doorway — Wendy with a guest, hand on shoulder</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Closes the visual arc. The 'what you carry home' image.</w:t>
            </w:r>
          </w:p>
        </w:tc>
      </w:tr>
    </w:tbl>
    <w:p>
      <w:pPr>
        <w:pStyle w:val="Heading3"/>
        <w:spacing w:after="80" w:before="180"/>
      </w:pPr>
      <w:r>
        <w:rPr>
          <w:rFonts w:ascii="Arial" w:cs="Arial" w:eastAsia="Arial" w:hAnsi="Arial"/>
          <w:b/>
          <w:bCs/>
          <w:color w:val="1F3A5F"/>
          <w:sz w:val="22"/>
          <w:szCs w:val="22"/>
        </w:rPr>
        <w:t xml:space="preserve">Photographer hire profile</w:t>
      </w:r>
    </w:p>
    <w:p>
      <w:pPr>
        <w:pStyle w:val="ListParagraph"/>
        <w:numPr>
          <w:ilvl w:val="0"/>
          <w:numId w:val="2"/>
        </w:numPr>
        <w:spacing w:after="30" w:before="30"/>
      </w:pPr>
      <w:r>
        <w:rPr>
          <w:rFonts w:ascii="Arial" w:cs="Arial" w:eastAsia="Arial" w:hAnsi="Arial"/>
          <w:sz w:val="22"/>
          <w:szCs w:val="22"/>
        </w:rPr>
        <w:t xml:space="preserve">Two photographers strongly recommended for a 100-guest event — one on the peaks (toast, paddle raise, Dan), one on candids + food + detail shots.</w:t>
      </w:r>
    </w:p>
    <w:p>
      <w:pPr>
        <w:pStyle w:val="ListParagraph"/>
        <w:numPr>
          <w:ilvl w:val="0"/>
          <w:numId w:val="2"/>
        </w:numPr>
        <w:spacing w:after="30" w:before="30"/>
      </w:pPr>
      <w:r>
        <w:rPr>
          <w:rFonts w:ascii="Arial" w:cs="Arial" w:eastAsia="Arial" w:hAnsi="Arial"/>
          <w:sz w:val="22"/>
          <w:szCs w:val="22"/>
        </w:rPr>
        <w:t xml:space="preserve">Portfolio must include charity / intimate events. Not a wedding-only shooter. A photographer who has shot galas in private homes is the exact profile.</w:t>
      </w:r>
    </w:p>
    <w:p>
      <w:pPr>
        <w:pStyle w:val="ListParagraph"/>
        <w:numPr>
          <w:ilvl w:val="0"/>
          <w:numId w:val="2"/>
        </w:numPr>
        <w:spacing w:after="30" w:before="30"/>
      </w:pPr>
      <w:r>
        <w:rPr>
          <w:rFonts w:ascii="Arial" w:cs="Arial" w:eastAsia="Arial" w:hAnsi="Arial"/>
          <w:sz w:val="22"/>
          <w:szCs w:val="22"/>
        </w:rPr>
        <w:t xml:space="preserve">Deliverables: 75 edited hero images within 72 hours (for thank-yous + social), 300 total edited within 14 days.</w:t>
      </w:r>
    </w:p>
    <w:p>
      <w:pPr>
        <w:pStyle w:val="ListParagraph"/>
        <w:numPr>
          <w:ilvl w:val="0"/>
          <w:numId w:val="2"/>
        </w:numPr>
        <w:spacing w:after="30" w:before="30"/>
      </w:pPr>
      <w:r>
        <w:rPr>
          <w:rFonts w:ascii="Arial" w:cs="Arial" w:eastAsia="Arial" w:hAnsi="Arial"/>
          <w:sz w:val="22"/>
          <w:szCs w:val="22"/>
        </w:rPr>
        <w:t xml:space="preserve">Budget line: $2,500–$4,500 for two photographers × 5 hours + post.</w:t>
      </w:r>
    </w:p>
    <w:p>
      <w:pPr>
        <w:pStyle w:val="Heading3"/>
        <w:spacing w:after="80" w:before="180"/>
      </w:pPr>
      <w:r>
        <w:rPr>
          <w:rFonts w:ascii="Arial" w:cs="Arial" w:eastAsia="Arial" w:hAnsi="Arial"/>
          <w:b/>
          <w:bCs/>
          <w:color w:val="1F3A5F"/>
          <w:sz w:val="22"/>
          <w:szCs w:val="22"/>
        </w:rPr>
        <w:t xml:space="preserve">Videography — strong recommend, not a must</w:t>
      </w:r>
    </w:p>
    <w:p>
      <w:pPr>
        <w:pStyle w:val="ListParagraph"/>
        <w:numPr>
          <w:ilvl w:val="0"/>
          <w:numId w:val="2"/>
        </w:numPr>
        <w:spacing w:after="30" w:before="30"/>
      </w:pPr>
      <w:r>
        <w:rPr>
          <w:rFonts w:ascii="Arial" w:cs="Arial" w:eastAsia="Arial" w:hAnsi="Arial"/>
          <w:sz w:val="22"/>
          <w:szCs w:val="22"/>
        </w:rPr>
        <w:t xml:space="preserve">One videographer, highlights only. 90-second post-event reel.</w:t>
      </w:r>
    </w:p>
    <w:p>
      <w:pPr>
        <w:pStyle w:val="ListParagraph"/>
        <w:numPr>
          <w:ilvl w:val="0"/>
          <w:numId w:val="2"/>
        </w:numPr>
        <w:spacing w:after="30" w:before="30"/>
      </w:pPr>
      <w:r>
        <w:rPr>
          <w:rFonts w:ascii="Arial" w:cs="Arial" w:eastAsia="Arial" w:hAnsi="Arial"/>
          <w:sz w:val="22"/>
          <w:szCs w:val="22"/>
        </w:rPr>
        <w:t xml:space="preserve">Must-capture moments for video: the arrival wave (30 sec establishing), Wendy's toast (10 sec excerpt — her voice, not narrated), Kiera (10 sec excerpt), paddle raise montage (15 sec), Dan's boat raffle reveal (15 sec), Sue's song dance (10 sec), send-off (10 sec).</w:t>
      </w:r>
    </w:p>
    <w:p>
      <w:pPr>
        <w:pStyle w:val="ListParagraph"/>
        <w:numPr>
          <w:ilvl w:val="0"/>
          <w:numId w:val="2"/>
        </w:numPr>
        <w:spacing w:after="30" w:before="30"/>
      </w:pPr>
      <w:r>
        <w:rPr>
          <w:rFonts w:ascii="Arial" w:cs="Arial" w:eastAsia="Arial" w:hAnsi="Arial"/>
          <w:sz w:val="22"/>
          <w:szCs w:val="22"/>
        </w:rPr>
        <w:t xml:space="preserve">Plus: 3 short sound bites — Wendy, Rob, one guest reacting. Recorded quietly the week before, not on event day.</w:t>
      </w:r>
    </w:p>
    <w:p>
      <w:pPr>
        <w:pStyle w:val="ListParagraph"/>
        <w:numPr>
          <w:ilvl w:val="0"/>
          <w:numId w:val="2"/>
        </w:numPr>
        <w:spacing w:after="30" w:before="30"/>
      </w:pPr>
      <w:r>
        <w:rPr>
          <w:rFonts w:ascii="Arial" w:cs="Arial" w:eastAsia="Arial" w:hAnsi="Arial"/>
          <w:sz w:val="22"/>
          <w:szCs w:val="22"/>
        </w:rPr>
        <w:t xml:space="preserve">Deliverable: 90-second highlight reel within 10 days. Used for: 2027 save-the-date, sponsor pitch decks, social retargeting.</w:t>
      </w:r>
    </w:p>
    <w:p>
      <w:pPr>
        <w:pStyle w:val="ListParagraph"/>
        <w:numPr>
          <w:ilvl w:val="0"/>
          <w:numId w:val="2"/>
        </w:numPr>
        <w:spacing w:after="30" w:before="30"/>
      </w:pPr>
      <w:r>
        <w:rPr>
          <w:rFonts w:ascii="Arial" w:cs="Arial" w:eastAsia="Arial" w:hAnsi="Arial"/>
          <w:sz w:val="22"/>
          <w:szCs w:val="22"/>
        </w:rPr>
        <w:t xml:space="preserve">Budget line: $2,500–$4,000.</w:t>
      </w:r>
    </w:p>
    <w:p>
      <w:pPr>
        <w:pStyle w:val="Heading3"/>
        <w:spacing w:after="80" w:before="180"/>
      </w:pPr>
      <w:r>
        <w:rPr>
          <w:rFonts w:ascii="Arial" w:cs="Arial" w:eastAsia="Arial" w:hAnsi="Arial"/>
          <w:b/>
          <w:bCs/>
          <w:color w:val="1F3A5F"/>
          <w:sz w:val="22"/>
          <w:szCs w:val="22"/>
        </w:rPr>
        <w:t xml:space="preserve">If budget forces a choice</w:t>
      </w:r>
    </w:p>
    <w:p>
      <w:pPr>
        <w:spacing w:after="60" w:before="60"/>
      </w:pPr>
      <w:r>
        <w:rPr>
          <w:rFonts w:ascii="Arial" w:cs="Arial" w:eastAsia="Arial" w:hAnsi="Arial"/>
          <w:b w:val="false"/>
          <w:bCs w:val="false"/>
          <w:i/>
          <w:iCs/>
          <w:color w:val="222222"/>
          <w:sz w:val="22"/>
          <w:szCs w:val="22"/>
        </w:rPr>
        <w:t xml:space="preserve">Hire two photographers. Skip the videographer. Reason: a great stills archive produces the 8:00 PM thank-you text photo, the sponsor deliverables within 72 hours, and the 2027 invitation imagery. A good video without great stills is a beautiful piece of content with nothing to pair it with. If both are affordable, hire both — but the photographer is non-negotiable.</w:t>
      </w:r>
    </w:p>
    <w:p>
      <w:r>
        <w:br w:type="page"/>
      </w:r>
    </w:p>
    <w:p>
      <w:pPr>
        <w:pStyle w:val="Heading1"/>
        <w:spacing w:after="160" w:before="320"/>
      </w:pPr>
      <w:r>
        <w:rPr>
          <w:rFonts w:ascii="Arial" w:cs="Arial" w:eastAsia="Arial" w:hAnsi="Arial"/>
          <w:b/>
          <w:bCs/>
          <w:color w:val="1F3A5F"/>
          <w:sz w:val="32"/>
          <w:szCs w:val="32"/>
        </w:rPr>
        <w:t xml:space="preserve">12 · Five polished lead briefs</w:t>
      </w:r>
    </w:p>
    <w:p>
      <w:pPr>
        <w:spacing w:after="60" w:before="60"/>
      </w:pPr>
      <w:r>
        <w:rPr>
          <w:rFonts w:ascii="Arial" w:cs="Arial" w:eastAsia="Arial" w:hAnsi="Arial"/>
          <w:b w:val="false"/>
          <w:bCs w:val="false"/>
          <w:i w:val="false"/>
          <w:iCs w:val="false"/>
          <w:color w:val="222222"/>
          <w:sz w:val="22"/>
          <w:szCs w:val="22"/>
        </w:rPr>
        <w:t xml:space="preserve">One page per lead. Written to be printed, handed to a volunteer in person at a sit-down coffee, and referenced every Monday through event day. The tone is warm and precise — the way a top planner would brief a first-class team.</w:t>
      </w:r>
    </w:p>
    <w:p>
      <w:pPr>
        <w:pStyle w:val="Heading2"/>
        <w:spacing w:after="100" w:before="240"/>
      </w:pPr>
      <w:r>
        <w:rPr>
          <w:rFonts w:ascii="Arial" w:cs="Arial" w:eastAsia="Arial" w:hAnsi="Arial"/>
          <w:b/>
          <w:bCs/>
          <w:color w:val="2F5496"/>
          <w:sz w:val="26"/>
          <w:szCs w:val="26"/>
        </w:rPr>
        <w:t xml:space="preserve">Brief 1 — Guest Experience and Hospitality Lead</w:t>
      </w:r>
    </w:p>
    <w:p>
      <w:pPr>
        <w:spacing w:after="60" w:before="60"/>
      </w:pPr>
      <w:r>
        <w:rPr>
          <w:rFonts w:ascii="Arial" w:cs="Arial" w:eastAsia="Arial" w:hAnsi="Arial"/>
          <w:b w:val="false"/>
          <w:bCs w:val="false"/>
          <w:i/>
          <w:iCs/>
          <w:color w:val="222222"/>
          <w:sz w:val="22"/>
          <w:szCs w:val="22"/>
        </w:rPr>
        <w:t xml:space="preserve">Note: this lead is a strategic advisor to Wendy on hospitality flow and service design. Wendy picks the caterer. The Hospitality Lead supports caterer onboarding, menu flow, service standards, and day-of execution readiness — not vendor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Purpose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Make sure the afternoon feels the way Wendy wants guests to feel — welcomed, held, fed beautifully, and never aware of the mechanics underneath.</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you own</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Hospitality service design (how food flows, how bar moves, how the welcome pour lands).
Caterer + bartender + valet onboarding and the day-of choreography with those vendors.
Bathroom cadence specification (every 20 minutes, with details, baked into the catering RFP).
Welcome pour script and rehearsal with the caterer's dedicated server.
Hospitality standard — the single sheet every vendor receives: smile is the first job, no empty hands at arrival, bathrooms refreshed every 20 minutes, walk the guest don't point.</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Wendy owns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Caterer selection (your input shapes the menu, but Wendy signs).
Tastings (you attend with Wendy).
The tone of the afternoon.</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success looks like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Zero bar lines on arrival. Zero food gaps. Every guest greeted by name. Bathrooms that read as the nicest element of the house. The welcome pour hands off the instant a name tag is on. No guest ever holding an empty glass for more than 90 seconds.</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Deliverables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Hospitality standard (1 page, by June 1).
Bathroom cadence spec (by June 15, baked into catering contract).
Welcome pour script (by June 15, rehearsed by July 13).
Day-of service timing grid (by July 10, shared with caterer).
1:00 PM walkthrough co-lead with Wendy.</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Dated checklist</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May 1 — meet with Wendy + Rob, read the full operating plan.
May 11 — attend caterer tastings.
May 18 — review signed catering contract for hospitality-critical lines.
June 1 — deliver Hospitality Standard (1 page).
June 15 — finalize bathroom cadence + welcome pour script.
July 6 — vendor walkthrough at the house with caterer + bartender.
July 13 — volunteer Zoom briefing + rehearsal of welcome pour.
July 18 — on site 12:30 PM; co-lead 1:00 walkthrough; float through Act I; post-mortem with Wendy the next morning.</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Flag early</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Bar lines at the tasting-walkthrough rehearsal.
A caterer who won't commit to a 20-minute bathroom cadence in writing.
Any indication that the welcome pour would be a grab-and-go station rather than a served tray.</w:t>
            </w:r>
          </w:p>
        </w:tc>
      </w:tr>
    </w:tbl>
    <w:p>
      <w:r>
        <w:br w:type="page"/>
      </w:r>
    </w:p>
    <w:p>
      <w:pPr>
        <w:pStyle w:val="Heading2"/>
        <w:spacing w:after="100" w:before="240"/>
      </w:pPr>
      <w:r>
        <w:rPr>
          <w:rFonts w:ascii="Arial" w:cs="Arial" w:eastAsia="Arial" w:hAnsi="Arial"/>
          <w:b/>
          <w:bCs/>
          <w:color w:val="2F5496"/>
          <w:sz w:val="26"/>
          <w:szCs w:val="26"/>
        </w:rPr>
        <w:t xml:space="preserve">Brief 2 — Volunteer and Event Operations Lead</w:t>
      </w:r>
    </w:p>
    <w:p>
      <w:pPr>
        <w:spacing w:after="60" w:before="60"/>
      </w:pPr>
      <w:r>
        <w:rPr>
          <w:rFonts w:ascii="Arial" w:cs="Arial" w:eastAsia="Arial" w:hAnsi="Arial"/>
          <w:b w:val="false"/>
          <w:bCs w:val="false"/>
          <w:i/>
          <w:iCs/>
          <w:color w:val="222222"/>
          <w:sz w:val="22"/>
          <w:szCs w:val="22"/>
        </w:rPr>
        <w:t xml:space="preserve">This is the most senior volunteer. On event day, this person is Wendy's right hand on the floor. In the weeks before, they run the operations spine — volunteer recruitment, briefing, vendor coordination, walkthrough, and the run of show.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Purpose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Run the operations of the event so Wendy and Rob can focus on guests, giving, and meaning. If it involves a vendor schedule, a radio, a checklist, or a walkie-talkie — it is yours.</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you own</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Volunteer recruitment and briefing (the four roles).
Vendor walkthrough at the house (July 6).
Run of show v2 and v3 — distributed, laminated, every lead holds a copy.
The Floor Captain role on event day — which is you. You walk every zone on a 20-minute loop from 2:00 to 5:00.
The gather sweep at 3:55 — you lead it.
Escalation point for everything below Wendy + Rob.</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Wendy owns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Sue toast + close + Dan handoff (her voice).
The run of show v1 (you own v2 + v3 based on her approvals).
Final sign-off on every laminated card.</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success looks like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is never asked a vendor question on event day.
The 3:55 gather is seamless — 100 guests in the backyard by 3:59 without a mic.
Every vendor knows the 3:59 silence cue by heart.
The parking attendants finish at 5:45 with no cars left behind.</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Deliverables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Volunteer recruitment complete with 20% over-recruitment (by June 15).
Vendor walkthrough plan (by June 29).
Run of show v2 distributed (by June 29).
Run of show v3 laminated + distributed (by July 13).
Volunteer Zoom briefing (July 13).
Day-of floor lead.</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Dated checklist</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May 1 — meet with Wendy, read the full operating plan.
June 1 — volunteer recruitment 50% complete.
June 15 — volunteer recruitment complete.
June 29 — Run of show v2 out; vendor walkthrough scheduled.
July 6 — vendor walkthrough at the house.
July 13 — Zoom briefing + laminated cards out.
July 18 — on site 12:30 PM; lead the team through to 6:30 teardown.</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Flag early</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 volunteer who pulls out and isn't replaced within 7 days.
Any vendor who can't commit to the July 6 walkthrough.
Any vendor communicating off the version-controlled run of show (red flag for event-day drift).</w:t>
            </w:r>
          </w:p>
        </w:tc>
      </w:tr>
    </w:tbl>
    <w:p>
      <w:r>
        <w:br w:type="page"/>
      </w:r>
    </w:p>
    <w:p>
      <w:pPr>
        <w:pStyle w:val="Heading2"/>
        <w:spacing w:after="100" w:before="240"/>
      </w:pPr>
      <w:r>
        <w:rPr>
          <w:rFonts w:ascii="Arial" w:cs="Arial" w:eastAsia="Arial" w:hAnsi="Arial"/>
          <w:b/>
          <w:bCs/>
          <w:color w:val="2F5496"/>
          <w:sz w:val="26"/>
          <w:szCs w:val="26"/>
        </w:rPr>
        <w:t xml:space="preserve">Brief 3 — Fundraising Experience and Raffle Support Lead</w:t>
      </w:r>
    </w:p>
    <w:p>
      <w:pPr>
        <w:spacing w:after="60" w:before="60"/>
      </w:pPr>
      <w:r>
        <w:rPr>
          <w:rFonts w:ascii="Arial" w:cs="Arial" w:eastAsia="Arial" w:hAnsi="Arial"/>
          <w:b w:val="false"/>
          <w:bCs w:val="false"/>
          <w:i/>
          <w:iCs/>
          <w:color w:val="222222"/>
          <w:sz w:val="22"/>
          <w:szCs w:val="22"/>
        </w:rPr>
        <w:t xml:space="preserve">This volunteer is the numerate, calm, organized one who can run the 50/50 table, scribe a paddle raise, and support Rob on the boat raffle reveal without introducing a single stress line. Wendy and Rob own the Dan relationship; you are logistical support, not a point of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Purpose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Make the fundraising mechanics invisible to guests. The paddle raise hums, the boat raffle reveal is seamless, the 50/50 is simple, fast, and delightful.</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you own</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50/50 table on the main floor — setup, sales, cutoff at 4:00.
Paddle raise scribe — clipboard, live running total, hand number to auctioneer before the announcement.
Pre-stage the iPad (Rafflebox) for Rob at the 4:47 boat raffle.
Confirm winner's phone number is pre-loaded before the draw.
50/50 draw execution at 5:02 (in coordination with auctioneer).</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Wendy and Rob own</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entire Dan Abbott / Indy Boat Co relationship — pre-event coordination, contract, communication, the introduction on event day.
The decision on every boat raffle scenario (present / remote / unreachable).
Paddle raise seeding calls to major donors.</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success looks like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50/50 closes $6,000+.
Paddle raise running total is correct to the dollar when handed to the auctioneer.
Rob has the iPad in his hand the moment Dan says 'let's draw.'
If the winner doesn't answer, the room still loves the moment.</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Deliverables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50/50 pre-sale link live (by July 16).
50/50 table setup plan (main floor, near butterfly wall).
Paddle raise scribe sheet (pre-formatted by July 13).
Rafflebox / iPad pre-stage checklist (by July 10, rehearsed at the July 6 walkthrough).</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Dated checklist</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May 1 — meet with Wendy + Rob, read the full operating plan.
June 15 — coordinate with Rafflebox on platform setup.
July 6 — walkthrough with Rob at the house; run a mock Rafflebox draw.
July 13 — pre-sale 50/50 link goes out in the event text.
July 16 — verify Rafflebox dashboard access, backup devices, and Dan's phone number on file.
July 18 — on site 12:30 PM; 50/50 table live 2:00; paddle raise scribe 4:12; boat raffle pre-stage 4:47; 50/50 draw 5:02; reconciliation with Wendy + Rob at 6:30.</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Flag early</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Any Rafflebox dashboard access issue.
A missing phone number for the winner at the 3:30 last-call moment.
Any cash management concern at the 50/50 table (always two people counting).</w:t>
            </w:r>
          </w:p>
        </w:tc>
      </w:tr>
    </w:tbl>
    <w:p>
      <w:r>
        <w:br w:type="page"/>
      </w:r>
    </w:p>
    <w:p>
      <w:pPr>
        <w:pStyle w:val="Heading2"/>
        <w:spacing w:after="100" w:before="240"/>
      </w:pPr>
      <w:r>
        <w:rPr>
          <w:rFonts w:ascii="Arial" w:cs="Arial" w:eastAsia="Arial" w:hAnsi="Arial"/>
          <w:b/>
          <w:bCs/>
          <w:color w:val="2F5496"/>
          <w:sz w:val="26"/>
          <w:szCs w:val="26"/>
        </w:rPr>
        <w:t xml:space="preserve">Brief 4 — Tribute Design and Butterfly Wall Lead</w:t>
      </w:r>
    </w:p>
    <w:p>
      <w:pPr>
        <w:spacing w:after="60" w:before="60"/>
      </w:pPr>
      <w:r>
        <w:rPr>
          <w:rFonts w:ascii="Arial" w:cs="Arial" w:eastAsia="Arial" w:hAnsi="Arial"/>
          <w:b w:val="false"/>
          <w:bCs w:val="false"/>
          <w:i/>
          <w:iCs/>
          <w:color w:val="222222"/>
          <w:sz w:val="22"/>
          <w:szCs w:val="22"/>
        </w:rPr>
        <w:t xml:space="preserve">Sallie Lord is the creative lead for the butterfly wall. This volunteer supports Sallie, executes her vision on event day, and hosts the installation with warmth. The tribute is the quiet soul of the afternoon — it must feel considered, never crafted.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Purpose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Hold the emotional heart of the event with steadiness and warmth. The wall does emotional work; the volunteer makes it easy for guests to participate.</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you own</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On-site execution of Sallie's design, in close partnership with her.
Hosting the wall 2:15–3:45 PM — one invitation per guest: 'Whose name are you carrying today?'
Maintaining the three Storytelling Cards (Sue, Homer, Melva) — never moved, never toppled.
Quiet second invitation to the wall at 5:25 PM.
Post-event archive: butterflies preserved, coordinated with Sallie.</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Wendy owns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The tone — 'warm, meaningful, never heavy.'
Sallie's brief (Wendy meets with Sallie by May 25 to align on the design direction).
Sue's Storytelling Card content + photograph selection.</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success looks like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Every guest encounters the wall within three minutes of arrival.
At least 60% of guests add a name.
A photograph of the wall at 3:30 that belongs in a magazine.
No guest ever feels pressured; no guest ever walks past without noticing.</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Deliverables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Brief call with Sallie (by June 1).
Storytelling Cards content delivered to Sallie (by June 20 — Wendy drafts, volunteer compiles).
Install day schedule with Sallie (by July 10).
Archive plan (by July 15 — where the butterflies go after the event).</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Dated checklist</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May 15 — meet with Wendy, read the tribute section.
June 1 — brief call with Sallie Lord.
June 20 — Storytelling Cards content to Sallie.
July 10 — install day schedule confirmed.
July 18 — arrive with Sallie 1:30; install complete by 2:15; host 2:15–3:45; 5:25 quiet invitation; post-event archive.</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Flag early</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Any hesitation from Sallie on timeline (she is the creative lead — if she slips a week, alert Wendy immediately).
Any damage to butterflies in transit.
A guest visibly emotional at the wall without a warm presence nearby.</w:t>
            </w:r>
          </w:p>
        </w:tc>
      </w:tr>
    </w:tbl>
    <w:p>
      <w:r>
        <w:br w:type="page"/>
      </w:r>
    </w:p>
    <w:p>
      <w:pPr>
        <w:pStyle w:val="Heading2"/>
        <w:spacing w:after="100" w:before="240"/>
      </w:pPr>
      <w:r>
        <w:rPr>
          <w:rFonts w:ascii="Arial" w:cs="Arial" w:eastAsia="Arial" w:hAnsi="Arial"/>
          <w:b/>
          <w:bCs/>
          <w:color w:val="2F5496"/>
          <w:sz w:val="26"/>
          <w:szCs w:val="26"/>
        </w:rPr>
        <w:t xml:space="preserve">Brief 5 — Sponsor Experience and Recognition Lead</w:t>
      </w:r>
    </w:p>
    <w:p>
      <w:pPr>
        <w:spacing w:after="60" w:before="60"/>
      </w:pPr>
      <w:r>
        <w:rPr>
          <w:rFonts w:ascii="Arial" w:cs="Arial" w:eastAsia="Arial" w:hAnsi="Arial"/>
          <w:b w:val="false"/>
          <w:bCs w:val="false"/>
          <w:i/>
          <w:iCs/>
          <w:color w:val="222222"/>
          <w:sz w:val="22"/>
          <w:szCs w:val="22"/>
        </w:rPr>
        <w:t xml:space="preserve">This lead makes sponsors feel cared for, celebrated, and eager to say yes again next year. They shepherd the sponsor journey from outreach to the 5:20 thank-you to the post-event packet.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Purpose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Turn every sponsor dollar into a story the sponsor tells on Monday — and wants to be part of again.</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you own</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Sponsor tier coordination once Wendy approves the structure.
Sponsor-facing communications after Wendy's personal outreach (contract, benefit tracking, event-day logistics).
The welcome table card design sign-off (with the designer).
The program card design sign-off.
The 5:20 floor thanks list — the names, spelled correctly, in the order Wendy speaks them.
The post-event sponsor packet — photograph + personal note + impact number — out within 7 days.</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Wendy owns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Personal outreach to every Title and Premium sponsor (Wendy writes the first ask).
The 5:20 floor thanks (her voice).
The hand-written note at the top of every Title sponsor packet.</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What success looks like</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Every Title sponsor says yes to 2027 by September 1, 2026.
Every Premium sponsor signs again within the same window.
Not a single sponsor ever says 'I felt like a logo on a banner.'
The 5:20 moment lands — no missed names, no mispronunciations.</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Deliverables</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Sponsor tier document — benefits + touchpoints (by May 11).
Sponsor contract template (by May 15).
5:20 thank-you list (by July 13 — Wendy reviews; spelling + order confirmed).
Post-event sponsor packet template (by July 15).
All sponsor packets out (by July 25).</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Dated checklist</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May 1 — meet with Wendy, read the sponsor section.
May 11 — sponsor tier document approved.
May 15 — contract template approved.
May 22 — sponsor wave 1 responses triaged.
June 15 — 80% of sponsor confirmations in.
July 13 — 5:20 list finalized; sponsor logistics (arrival welcome, parking, private moments) locked.
July 18 — on site 2:00; support Check-In volunteer on sponsor arrivals; supply Wendy with 5:20 list 30 minutes before; shepherd the post-event photo shots.
July 25 — all sponsor packets delivered.</w:t>
            </w:r>
          </w:p>
        </w:tc>
      </w:tr>
      <w:tr>
        <w:tc>
          <w:tcPr>
            <w:tcW w:type="dxa" w:w="1700"/>
            <w:tcBorders>
              <w:top w:val="single" w:color="BFBFBF" w:sz="1"/>
              <w:left w:val="single" w:color="BFBFBF" w:sz="1"/>
              <w:bottom w:val="single" w:color="BFBFBF" w:sz="1"/>
              <w:right w:val="single" w:color="BFBFBF" w:sz="1"/>
            </w:tcBorders>
            <w:shd w:fill="D9E2F1" w:val="clear"/>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Flag early</w:t>
            </w:r>
          </w:p>
        </w:tc>
        <w:tc>
          <w:tcPr>
            <w:tcW w:type="dxa" w:w="76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Any Title sponsor who hasn't confirmed by June 1.
A sponsor logo or name spelling that comes in late — spelling errors on the welcome table card are a brand event.
Any sponsor asking for more visibility than the tier provides — loop Wendy immediately; this is a relationship call, not a policy call.</w:t>
            </w:r>
          </w:p>
        </w:tc>
      </w:tr>
    </w:tbl>
    <w:p>
      <w:r>
        <w:br w:type="page"/>
      </w:r>
    </w:p>
    <w:p>
      <w:pPr>
        <w:pStyle w:val="Heading1"/>
        <w:spacing w:after="160" w:before="320"/>
      </w:pPr>
      <w:r>
        <w:rPr>
          <w:rFonts w:ascii="Arial" w:cs="Arial" w:eastAsia="Arial" w:hAnsi="Arial"/>
          <w:b/>
          <w:bCs/>
          <w:color w:val="1F3A5F"/>
          <w:sz w:val="32"/>
          <w:szCs w:val="32"/>
        </w:rPr>
        <w:t xml:space="preserve">13 · Top 10 next decisions or actions still needed</w:t>
      </w:r>
    </w:p>
    <w:p>
      <w:pPr>
        <w:spacing w:after="60" w:before="60"/>
      </w:pPr>
      <w:r>
        <w:rPr>
          <w:rFonts w:ascii="Arial" w:cs="Arial" w:eastAsia="Arial" w:hAnsi="Arial"/>
          <w:b w:val="false"/>
          <w:bCs w:val="false"/>
          <w:i w:val="false"/>
          <w:iCs w:val="false"/>
          <w:color w:val="222222"/>
          <w:sz w:val="22"/>
          <w:szCs w:val="22"/>
        </w:rPr>
        <w:t xml:space="preserve">Make these in the next 14 days. Everything downstream unlocks.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000"/>
        <w:gridCol w:w="1560"/>
        <w:gridCol w:w="1200"/>
      </w:tblGrid>
      <w:tr>
        <w:trPr>
          <w:tblHeader/>
        </w:trPr>
        <w:tc>
          <w:tcPr>
            <w:tcW w:type="dxa" w:w="5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t>
            </w:r>
          </w:p>
        </w:tc>
        <w:tc>
          <w:tcPr>
            <w:tcW w:type="dxa" w:w="21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Decision / action</w:t>
            </w:r>
          </w:p>
        </w:tc>
        <w:tc>
          <w:tcPr>
            <w:tcW w:type="dxa" w:w="40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What it means concretely</w:t>
            </w:r>
          </w:p>
        </w:tc>
        <w:tc>
          <w:tcPr>
            <w:tcW w:type="dxa" w:w="156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Owner</w:t>
            </w:r>
          </w:p>
        </w:tc>
        <w:tc>
          <w:tcPr>
            <w:tcW w:type="dxa" w:w="1200"/>
            <w:tcBorders>
              <w:top w:val="single" w:color="BFBFBF" w:sz="1"/>
              <w:left w:val="single" w:color="BFBFBF" w:sz="1"/>
              <w:bottom w:val="single" w:color="BFBFBF" w:sz="1"/>
              <w:right w:val="single" w:color="BFBFBF" w:sz="1"/>
            </w:tcBorders>
            <w:shd w:fill="1F3A5F"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By</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1</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Recruit the four volunteers — specifically named</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Hospitality, Volunteer/Ops, Fundraising/Raffle, Tribute. Coffee meetings, one brief handed over per conversation.</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By Fri May 1</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2</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Brief Sallie Lord on the butterfly wall</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30-minute call. Share the tribute section + three Storytelling Cards direction. Agree to a June 1 design-direction checkpoint.</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By Fri May 1</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3</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Confirm with Dan Abbott on event-day role + Rafflebox setup</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15-minute call. Walk through the 4:48 reveal. Confirm who runs the iPad and who dials the winner.</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 Rob</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By Fri May 1</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4</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Lock the caterer</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Three-vendor RFP sent Apr 27. Tastings by May 11. Signed by May 18. Hospitality Lead attends tastings as advisor, Wendy signs.</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Signed by May 18</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5</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Hire the auctioneer + the sound tech (independent)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Two hires. Both benefit-experienced. Auctioneer brings paddle raise spotters. Sound tech runs the no-screen audio architecture. Both under contract by May 22.</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Signed by May 22</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6</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Band shortlist — pop/modern country</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Three acts with video clips of all three phases (background, silence, peak). Listen, choose, sign by May 29.</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 Hospitality Lead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Signed by May 29</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7</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Photographer (two) + decision on videographer</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Two-photographer hire. Go/no-go on videographer this week given budget reality.</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Signed by May 22</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8</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Rafflebox account + boat raffle listing + 50/50 listing</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Both set up in the platform. Eligible-region compliance confirmed with Dan. Pre-sale launch day-pattern set for Jun 26.</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 Rob + Raffle Lead</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Platform live by Jun 15</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9</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Send-save-the-date + invitation strategy</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Digital save-the-date designed + approved; mails May 8. Printed invitation mails May 29 with RSVP deadline June 26.</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 + designer</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Save-the-date May 8</w:t>
            </w:r>
          </w:p>
        </w:tc>
      </w:tr>
      <w:tr>
        <w:tc>
          <w:tcPr>
            <w:tcW w:type="dxa" w:w="500"/>
            <w:tcBorders>
              <w:top w:val="single" w:color="BFBFBF" w:sz="1"/>
              <w:left w:val="single" w:color="BFBFBF" w:sz="1"/>
              <w:bottom w:val="single" w:color="BFBFBF" w:sz="1"/>
              <w:right w:val="single" w:color="BFBFBF" w:sz="1"/>
            </w:tcBorders>
            <w:shd w:fill="FFF4CE" w:val="clear"/>
            <w:tcMar>
              <w:top w:type="dxa" w:w="80"/>
              <w:left w:type="dxa" w:w="120"/>
              <w:bottom w:type="dxa" w:w="80"/>
              <w:right w:type="dxa" w:w="120"/>
            </w:tcMar>
          </w:tcPr>
          <w:p>
            <w:pPr>
              <w:spacing w:after="20" w:before="20"/>
              <w:jc w:val="center"/>
            </w:pPr>
            <w:r>
              <w:rPr>
                <w:rFonts w:ascii="Arial" w:cs="Arial" w:eastAsia="Arial" w:hAnsi="Arial"/>
                <w:b/>
                <w:bCs/>
                <w:color w:val="222222"/>
                <w:sz w:val="19"/>
                <w:szCs w:val="19"/>
              </w:rPr>
              <w:t xml:space="preserve">10</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bCs/>
                <w:color w:val="222222"/>
                <w:sz w:val="19"/>
                <w:szCs w:val="19"/>
              </w:rPr>
              <w:t xml:space="preserve">Kiera pre-brief call scheduled</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On her calendar this week for a call the week of June 22. Share the v2 plan + paddle raise ladder draft at that call.</w:t>
            </w:r>
          </w:p>
        </w:tc>
        <w:tc>
          <w:tcPr>
            <w:tcW w:type="dxa" w:w="1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Wendy</w:t>
            </w:r>
          </w:p>
        </w:tc>
        <w:tc>
          <w:tcPr>
            <w:tcW w:type="dxa" w:w="1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20" w:before="20"/>
            </w:pPr>
            <w:r>
              <w:rPr>
                <w:rFonts w:ascii="Arial" w:cs="Arial" w:eastAsia="Arial" w:hAnsi="Arial"/>
                <w:b w:val="false"/>
                <w:bCs w:val="false"/>
                <w:color w:val="222222"/>
                <w:sz w:val="19"/>
                <w:szCs w:val="19"/>
              </w:rPr>
              <w:t xml:space="preserve">Calendared by Fri May 1</w:t>
            </w:r>
          </w:p>
        </w:tc>
      </w:tr>
    </w:tbl>
    <w:p>
      <w:r>
        <w:br w:type="page"/>
      </w:r>
    </w:p>
    <w:p>
      <w:pPr>
        <w:pStyle w:val="Heading1"/>
        <w:spacing w:after="160" w:before="320"/>
      </w:pPr>
      <w:r>
        <w:rPr>
          <w:rFonts w:ascii="Arial" w:cs="Arial" w:eastAsia="Arial" w:hAnsi="Arial"/>
          <w:b/>
          <w:bCs/>
          <w:color w:val="1F3A5F"/>
          <w:sz w:val="32"/>
          <w:szCs w:val="32"/>
        </w:rPr>
        <w:t xml:space="preserve">14 · Weekly execution tracker</w:t>
      </w:r>
    </w:p>
    <w:p>
      <w:pPr>
        <w:spacing w:after="60" w:before="60"/>
      </w:pPr>
      <w:r>
        <w:rPr>
          <w:rFonts w:ascii="Arial" w:cs="Arial" w:eastAsia="Arial" w:hAnsi="Arial"/>
          <w:b w:val="false"/>
          <w:bCs w:val="false"/>
          <w:i w:val="false"/>
          <w:iCs w:val="false"/>
          <w:color w:val="222222"/>
          <w:sz w:val="22"/>
          <w:szCs w:val="22"/>
        </w:rPr>
        <w:t xml:space="preserve">The full tracker is the companion xlsx file: Concert_for_a_Cure_2026_Weekly_Execution_Tracker.xlsx. That is the working file — open it every Monday, update statuses, and let it be the single source of the 'what's next' conversation. This section summarizes how it works.</w:t>
      </w:r>
    </w:p>
    <w:p>
      <w:pPr>
        <w:pStyle w:val="Heading3"/>
        <w:spacing w:after="80" w:before="180"/>
      </w:pPr>
      <w:r>
        <w:rPr>
          <w:rFonts w:ascii="Arial" w:cs="Arial" w:eastAsia="Arial" w:hAnsi="Arial"/>
          <w:b/>
          <w:bCs/>
          <w:color w:val="1F3A5F"/>
          <w:sz w:val="22"/>
          <w:szCs w:val="22"/>
        </w:rPr>
        <w:t xml:space="preserve">How the tracker is organized</w:t>
      </w:r>
    </w:p>
    <w:p>
      <w:pPr>
        <w:pStyle w:val="ListParagraph"/>
        <w:numPr>
          <w:ilvl w:val="0"/>
          <w:numId w:val="2"/>
        </w:numPr>
        <w:spacing w:after="30" w:before="30"/>
      </w:pPr>
      <w:r>
        <w:rPr>
          <w:rFonts w:ascii="Arial" w:cs="Arial" w:eastAsia="Arial" w:hAnsi="Arial"/>
          <w:sz w:val="22"/>
          <w:szCs w:val="22"/>
        </w:rPr>
        <w:t xml:space="preserve">Tab 1 — Weekly Tracker. Every task for every week from T-13 to event day + follow-up. Columns: week / target date, workstream, task, owner, support person, deadline, dependency, status, founder review needed, notes.</w:t>
      </w:r>
    </w:p>
    <w:p>
      <w:pPr>
        <w:pStyle w:val="ListParagraph"/>
        <w:numPr>
          <w:ilvl w:val="0"/>
          <w:numId w:val="2"/>
        </w:numPr>
        <w:spacing w:after="30" w:before="30"/>
      </w:pPr>
      <w:r>
        <w:rPr>
          <w:rFonts w:ascii="Arial" w:cs="Arial" w:eastAsia="Arial" w:hAnsi="Arial"/>
          <w:sz w:val="22"/>
          <w:szCs w:val="22"/>
        </w:rPr>
        <w:t xml:space="preserve">Tab 2 — Founder-Only Decisions. Decisions that must stay with Wendy (and where noted, Rob).</w:t>
      </w:r>
    </w:p>
    <w:p>
      <w:pPr>
        <w:pStyle w:val="ListParagraph"/>
        <w:numPr>
          <w:ilvl w:val="0"/>
          <w:numId w:val="2"/>
        </w:numPr>
        <w:spacing w:after="30" w:before="30"/>
      </w:pPr>
      <w:r>
        <w:rPr>
          <w:rFonts w:ascii="Arial" w:cs="Arial" w:eastAsia="Arial" w:hAnsi="Arial"/>
          <w:sz w:val="22"/>
          <w:szCs w:val="22"/>
        </w:rPr>
        <w:t xml:space="preserve">Tab 3 — Delegate Now. Tasks that should be handed off this week to a lead, a vendor, or a volunteer.</w:t>
      </w:r>
    </w:p>
    <w:p>
      <w:pPr>
        <w:pStyle w:val="ListParagraph"/>
        <w:numPr>
          <w:ilvl w:val="0"/>
          <w:numId w:val="2"/>
        </w:numPr>
        <w:spacing w:after="30" w:before="30"/>
      </w:pPr>
      <w:r>
        <w:rPr>
          <w:rFonts w:ascii="Arial" w:cs="Arial" w:eastAsia="Arial" w:hAnsi="Arial"/>
          <w:sz w:val="22"/>
          <w:szCs w:val="22"/>
        </w:rPr>
        <w:t xml:space="preserve">Tab 4 — Vendor-Owned. What is owned by professionals, not volunteers.</w:t>
      </w:r>
    </w:p>
    <w:p>
      <w:pPr>
        <w:pStyle w:val="ListParagraph"/>
        <w:numPr>
          <w:ilvl w:val="0"/>
          <w:numId w:val="2"/>
        </w:numPr>
        <w:spacing w:after="30" w:before="30"/>
      </w:pPr>
      <w:r>
        <w:rPr>
          <w:rFonts w:ascii="Arial" w:cs="Arial" w:eastAsia="Arial" w:hAnsi="Arial"/>
          <w:sz w:val="22"/>
          <w:szCs w:val="22"/>
        </w:rPr>
        <w:t xml:space="preserve">Tab 5 — Dashboard. Status counts at a glance + countdown to event day.</w:t>
      </w:r>
    </w:p>
    <w:p>
      <w:pPr>
        <w:pStyle w:val="Heading3"/>
        <w:spacing w:after="80" w:before="180"/>
      </w:pPr>
      <w:r>
        <w:rPr>
          <w:rFonts w:ascii="Arial" w:cs="Arial" w:eastAsia="Arial" w:hAnsi="Arial"/>
          <w:b/>
          <w:bCs/>
          <w:color w:val="1F3A5F"/>
          <w:sz w:val="22"/>
          <w:szCs w:val="22"/>
        </w:rPr>
        <w:t xml:space="preserve">How to run the tracker (30 minutes per Monday)</w:t>
      </w:r>
    </w:p>
    <w:p>
      <w:pPr>
        <w:pStyle w:val="ListParagraph"/>
        <w:numPr>
          <w:ilvl w:val="0"/>
          <w:numId w:val="2"/>
        </w:numPr>
        <w:spacing w:after="30" w:before="30"/>
      </w:pPr>
      <w:r>
        <w:rPr>
          <w:rFonts w:ascii="Arial" w:cs="Arial" w:eastAsia="Arial" w:hAnsi="Arial"/>
          <w:sz w:val="22"/>
          <w:szCs w:val="22"/>
        </w:rPr>
        <w:t xml:space="preserve">Open the Weekly Tracker tab. Filter to the current week. Update every status: Not started / In progress / Done / Blocked.</w:t>
      </w:r>
    </w:p>
    <w:p>
      <w:pPr>
        <w:pStyle w:val="ListParagraph"/>
        <w:numPr>
          <w:ilvl w:val="0"/>
          <w:numId w:val="2"/>
        </w:numPr>
        <w:spacing w:after="30" w:before="30"/>
      </w:pPr>
      <w:r>
        <w:rPr>
          <w:rFonts w:ascii="Arial" w:cs="Arial" w:eastAsia="Arial" w:hAnsi="Arial"/>
          <w:sz w:val="22"/>
          <w:szCs w:val="22"/>
        </w:rPr>
        <w:t xml:space="preserve">Everything Blocked — send one email or text that clears the blocker today.</w:t>
      </w:r>
    </w:p>
    <w:p>
      <w:pPr>
        <w:pStyle w:val="ListParagraph"/>
        <w:numPr>
          <w:ilvl w:val="0"/>
          <w:numId w:val="2"/>
        </w:numPr>
        <w:spacing w:after="30" w:before="30"/>
      </w:pPr>
      <w:r>
        <w:rPr>
          <w:rFonts w:ascii="Arial" w:cs="Arial" w:eastAsia="Arial" w:hAnsi="Arial"/>
          <w:sz w:val="22"/>
          <w:szCs w:val="22"/>
        </w:rPr>
        <w:t xml:space="preserve">Every 'Founder review needed = YES' row — build the answer in the next 48 hours.</w:t>
      </w:r>
    </w:p>
    <w:p>
      <w:pPr>
        <w:pStyle w:val="ListParagraph"/>
        <w:numPr>
          <w:ilvl w:val="0"/>
          <w:numId w:val="2"/>
        </w:numPr>
        <w:spacing w:after="30" w:before="30"/>
      </w:pPr>
      <w:r>
        <w:rPr>
          <w:rFonts w:ascii="Arial" w:cs="Arial" w:eastAsia="Arial" w:hAnsi="Arial"/>
          <w:sz w:val="22"/>
          <w:szCs w:val="22"/>
        </w:rPr>
        <w:t xml:space="preserve">Read the next week's tasks to stay ahead of anything that slips.</w:t>
      </w:r>
    </w:p>
    <w:p>
      <w:pPr>
        <w:pStyle w:val="ListParagraph"/>
        <w:numPr>
          <w:ilvl w:val="0"/>
          <w:numId w:val="2"/>
        </w:numPr>
        <w:spacing w:after="30" w:before="30"/>
      </w:pPr>
      <w:r>
        <w:rPr>
          <w:rFonts w:ascii="Arial" w:cs="Arial" w:eastAsia="Arial" w:hAnsi="Arial"/>
          <w:sz w:val="22"/>
          <w:szCs w:val="22"/>
        </w:rPr>
        <w:t xml:space="preserve">Close: one sentence in the Notes column on the biggest win of the week and the biggest risk.</w:t>
      </w:r>
    </w:p>
    <w:p>
      <w:pPr>
        <w:pStyle w:val="Heading3"/>
        <w:spacing w:after="80" w:before="180"/>
      </w:pPr>
      <w:r>
        <w:rPr>
          <w:rFonts w:ascii="Arial" w:cs="Arial" w:eastAsia="Arial" w:hAnsi="Arial"/>
          <w:b/>
          <w:bCs/>
          <w:color w:val="1F3A5F"/>
          <w:sz w:val="22"/>
          <w:szCs w:val="22"/>
        </w:rPr>
        <w:t xml:space="preserve">Status color convention inside the tracker</w:t>
      </w:r>
    </w:p>
    <w:p>
      <w:pPr>
        <w:pStyle w:val="ListParagraph"/>
        <w:numPr>
          <w:ilvl w:val="0"/>
          <w:numId w:val="2"/>
        </w:numPr>
        <w:spacing w:after="30" w:before="30"/>
      </w:pPr>
      <w:r>
        <w:rPr>
          <w:rFonts w:ascii="Arial" w:cs="Arial" w:eastAsia="Arial" w:hAnsi="Arial"/>
          <w:sz w:val="22"/>
          <w:szCs w:val="22"/>
        </w:rPr>
        <w:t xml:space="preserve">Green — Done.</w:t>
      </w:r>
    </w:p>
    <w:p>
      <w:pPr>
        <w:pStyle w:val="ListParagraph"/>
        <w:numPr>
          <w:ilvl w:val="0"/>
          <w:numId w:val="2"/>
        </w:numPr>
        <w:spacing w:after="30" w:before="30"/>
      </w:pPr>
      <w:r>
        <w:rPr>
          <w:rFonts w:ascii="Arial" w:cs="Arial" w:eastAsia="Arial" w:hAnsi="Arial"/>
          <w:sz w:val="22"/>
          <w:szCs w:val="22"/>
        </w:rPr>
        <w:t xml:space="preserve">Amber — In progress, on track.</w:t>
      </w:r>
    </w:p>
    <w:p>
      <w:pPr>
        <w:pStyle w:val="ListParagraph"/>
        <w:numPr>
          <w:ilvl w:val="0"/>
          <w:numId w:val="2"/>
        </w:numPr>
        <w:spacing w:after="30" w:before="30"/>
      </w:pPr>
      <w:r>
        <w:rPr>
          <w:rFonts w:ascii="Arial" w:cs="Arial" w:eastAsia="Arial" w:hAnsi="Arial"/>
          <w:sz w:val="22"/>
          <w:szCs w:val="22"/>
        </w:rPr>
        <w:t xml:space="preserve">Red — Blocked or slipping.</w:t>
      </w:r>
    </w:p>
    <w:p>
      <w:pPr>
        <w:pStyle w:val="ListParagraph"/>
        <w:numPr>
          <w:ilvl w:val="0"/>
          <w:numId w:val="2"/>
        </w:numPr>
        <w:spacing w:after="30" w:before="30"/>
      </w:pPr>
      <w:r>
        <w:rPr>
          <w:rFonts w:ascii="Arial" w:cs="Arial" w:eastAsia="Arial" w:hAnsi="Arial"/>
          <w:sz w:val="22"/>
          <w:szCs w:val="22"/>
        </w:rPr>
        <w:t xml:space="preserve">Grey — Not started (OK if not yet its week).</w:t>
      </w:r>
    </w:p>
    <w:p>
      <w:pPr>
        <w:spacing w:after="60" w:before="200"/>
      </w:pPr>
      <w:r>
        <w:rPr>
          <w:rFonts w:ascii="Arial" w:cs="Arial" w:eastAsia="Arial" w:hAnsi="Arial"/>
          <w:b w:val="false"/>
          <w:bCs w:val="false"/>
          <w:i w:val="false"/>
          <w:iCs w:val="false"/>
          <w:color w:val="222222"/>
          <w:sz w:val="22"/>
          <w:szCs w:val="22"/>
        </w:rPr>
        <w:t xml:space="preserve"/>
      </w:r>
    </w:p>
    <w:p>
      <w:pPr>
        <w:pBdr>
          <w:bottom w:val="single" w:color="2F5496" w:sz="6" w:space="1"/>
        </w:pBdr>
        <w:spacing w:after="100" w:before="100"/>
      </w:pPr>
      <w:r>
        <w:rPr>
          <w:rFonts w:ascii="Arial" w:cs="Arial" w:eastAsia="Arial" w:hAnsi="Arial"/>
        </w:rPr>
        <w:t xml:space="preserve"/>
      </w:r>
    </w:p>
    <w:p>
      <w:pPr>
        <w:spacing w:after="60" w:before="120"/>
        <w:jc w:val="center"/>
      </w:pPr>
      <w:r>
        <w:rPr>
          <w:rFonts w:ascii="Arial" w:cs="Arial" w:eastAsia="Arial" w:hAnsi="Arial"/>
          <w:b/>
          <w:bCs/>
          <w:color w:val="1F3A5F"/>
          <w:sz w:val="28"/>
          <w:szCs w:val="28"/>
        </w:rPr>
        <w:t xml:space="preserve">The Sue Test</w:t>
      </w:r>
    </w:p>
    <w:p>
      <w:pPr>
        <w:spacing w:after="180" w:before="0"/>
        <w:jc w:val="center"/>
      </w:pPr>
      <w:r>
        <w:rPr>
          <w:rFonts w:ascii="Arial" w:cs="Arial" w:eastAsia="Arial" w:hAnsi="Arial"/>
          <w:b/>
          <w:bCs/>
          <w:color w:val="7A2E3B"/>
          <w:sz w:val="22"/>
          <w:szCs w:val="22"/>
        </w:rPr>
        <w:t xml:space="preserve">Beautiful  ·  Generous  ·  Warm  ·  Seamless  ·  Worthy of support</w:t>
      </w:r>
    </w:p>
    <w:p>
      <w:pPr>
        <w:spacing w:after="60" w:before="120"/>
        <w:jc w:val="center"/>
      </w:pPr>
      <w:r>
        <w:rPr>
          <w:rFonts w:ascii="Arial" w:cs="Arial" w:eastAsia="Arial" w:hAnsi="Arial"/>
          <w:i/>
          <w:iCs/>
          <w:color w:val="444444"/>
          <w:sz w:val="22"/>
          <w:szCs w:val="22"/>
        </w:rPr>
        <w:t xml:space="preserve">For Sue. For Homer. For Aunt Melva. For every family still waiting.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888888"/>
        <w:sz w:val="18"/>
        <w:szCs w:val="18"/>
      </w:rPr>
      <w:t xml:space="preserve">For Sue. For Homer. For Aunt Melva.</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Concert for a Cure 2026 · Master Operating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Concert for a Cure 2026 — Master Operating Plan v2</dc:title>
  <dc:creator>Chasing a Cure PD</dc:creator>
  <dc:description>Revised master operating plan. The single source of truth for execution.</dc:description>
  <cp:lastModifiedBy>Un-named</cp:lastModifiedBy>
  <cp:revision>1</cp:revision>
  <dcterms:created xsi:type="dcterms:W3CDTF">2026-04-21T03:16:57.095Z</dcterms:created>
  <dcterms:modified xsi:type="dcterms:W3CDTF">2026-04-21T03:16:57.096Z</dcterms:modified>
</cp:coreProperties>
</file>

<file path=docProps/custom.xml><?xml version="1.0" encoding="utf-8"?>
<Properties xmlns="http://schemas.openxmlformats.org/officeDocument/2006/custom-properties" xmlns:vt="http://schemas.openxmlformats.org/officeDocument/2006/docPropsVTypes"/>
</file>