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2A" w:rsidRPr="00D5144A" w:rsidRDefault="00323B40" w:rsidP="008F102A">
      <w:pPr>
        <w:pStyle w:val="Heading3"/>
        <w:spacing w:line="240" w:lineRule="auto"/>
        <w:rPr>
          <w:rFonts w:ascii="Calibri" w:hAnsi="Calibri" w:cs="Times New Roman"/>
          <w:sz w:val="28"/>
          <w:szCs w:val="28"/>
        </w:rPr>
      </w:pPr>
      <w:r w:rsidRPr="00D5144A">
        <w:rPr>
          <w:rFonts w:ascii="Calibri" w:hAnsi="Calibri" w:cs="Times New Roman"/>
          <w:sz w:val="28"/>
          <w:szCs w:val="28"/>
        </w:rPr>
        <w:t xml:space="preserve">Priory Park </w:t>
      </w:r>
      <w:r w:rsidR="00FA41E7" w:rsidRPr="00D5144A">
        <w:rPr>
          <w:rFonts w:ascii="Calibri" w:hAnsi="Calibri" w:cs="Times New Roman"/>
          <w:sz w:val="28"/>
          <w:szCs w:val="28"/>
        </w:rPr>
        <w:t xml:space="preserve">Code of Practice </w:t>
      </w:r>
      <w:proofErr w:type="gramStart"/>
      <w:r w:rsidR="00FA41E7" w:rsidRPr="00D5144A">
        <w:rPr>
          <w:rFonts w:ascii="Calibri" w:hAnsi="Calibri" w:cs="Times New Roman"/>
          <w:sz w:val="28"/>
          <w:szCs w:val="28"/>
        </w:rPr>
        <w:t>For</w:t>
      </w:r>
      <w:proofErr w:type="gramEnd"/>
      <w:r w:rsidR="00FA41E7" w:rsidRPr="00D5144A">
        <w:rPr>
          <w:rFonts w:ascii="Calibri" w:hAnsi="Calibri" w:cs="Times New Roman"/>
          <w:sz w:val="28"/>
          <w:szCs w:val="28"/>
        </w:rPr>
        <w:t xml:space="preserve"> Patient C</w:t>
      </w:r>
      <w:r w:rsidR="005F4BBC" w:rsidRPr="00D5144A">
        <w:rPr>
          <w:rFonts w:ascii="Calibri" w:hAnsi="Calibri" w:cs="Times New Roman"/>
          <w:sz w:val="28"/>
          <w:szCs w:val="28"/>
        </w:rPr>
        <w:t>omplaints</w:t>
      </w:r>
    </w:p>
    <w:p w:rsidR="005F4BBC" w:rsidRPr="00255922" w:rsidRDefault="005F4BBC" w:rsidP="005F4BBC">
      <w:pPr>
        <w:rPr>
          <w:lang w:eastAsia="en-US"/>
        </w:rPr>
      </w:pPr>
    </w:p>
    <w:p w:rsidR="00A052D7" w:rsidRPr="00D5144A" w:rsidRDefault="005F4BBC" w:rsidP="008F102A">
      <w:p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>We want all our patients to be pleased with the service they receive</w:t>
      </w:r>
      <w:r w:rsidR="00EB58C4" w:rsidRPr="00D5144A">
        <w:rPr>
          <w:rFonts w:ascii="Calibri" w:hAnsi="Calibri"/>
          <w:sz w:val="22"/>
          <w:szCs w:val="22"/>
        </w:rPr>
        <w:t xml:space="preserve">, so we </w:t>
      </w:r>
      <w:r w:rsidRPr="00D5144A">
        <w:rPr>
          <w:rFonts w:ascii="Calibri" w:hAnsi="Calibri"/>
          <w:sz w:val="22"/>
          <w:szCs w:val="22"/>
        </w:rPr>
        <w:t xml:space="preserve">take complaints </w:t>
      </w:r>
      <w:r w:rsidR="00EB58C4" w:rsidRPr="00D5144A">
        <w:rPr>
          <w:rFonts w:ascii="Calibri" w:hAnsi="Calibri"/>
          <w:sz w:val="22"/>
          <w:szCs w:val="22"/>
        </w:rPr>
        <w:t xml:space="preserve">seriously. </w:t>
      </w:r>
      <w:r w:rsidRPr="00D5144A">
        <w:rPr>
          <w:rFonts w:ascii="Calibri" w:hAnsi="Calibri"/>
          <w:sz w:val="22"/>
          <w:szCs w:val="22"/>
        </w:rPr>
        <w:t xml:space="preserve"> </w:t>
      </w:r>
      <w:r w:rsidR="00EB58C4" w:rsidRPr="00D5144A">
        <w:rPr>
          <w:rFonts w:ascii="Calibri" w:hAnsi="Calibri"/>
          <w:sz w:val="22"/>
          <w:szCs w:val="22"/>
        </w:rPr>
        <w:t xml:space="preserve">If a </w:t>
      </w:r>
      <w:r w:rsidR="008F102A" w:rsidRPr="00D5144A">
        <w:rPr>
          <w:rFonts w:ascii="Calibri" w:hAnsi="Calibri"/>
          <w:sz w:val="22"/>
          <w:szCs w:val="22"/>
        </w:rPr>
        <w:t>patient</w:t>
      </w:r>
      <w:r w:rsidR="00EB58C4" w:rsidRPr="00D5144A">
        <w:rPr>
          <w:rFonts w:ascii="Calibri" w:hAnsi="Calibri"/>
          <w:sz w:val="22"/>
          <w:szCs w:val="22"/>
        </w:rPr>
        <w:t xml:space="preserve"> make</w:t>
      </w:r>
      <w:r w:rsidR="008F102A" w:rsidRPr="00D5144A">
        <w:rPr>
          <w:rFonts w:ascii="Calibri" w:hAnsi="Calibri"/>
          <w:sz w:val="22"/>
          <w:szCs w:val="22"/>
        </w:rPr>
        <w:t xml:space="preserve">s </w:t>
      </w:r>
      <w:r w:rsidR="00EB58C4" w:rsidRPr="00D5144A">
        <w:rPr>
          <w:rFonts w:ascii="Calibri" w:hAnsi="Calibri"/>
          <w:sz w:val="22"/>
          <w:szCs w:val="22"/>
        </w:rPr>
        <w:t xml:space="preserve">a </w:t>
      </w:r>
      <w:r w:rsidR="008F102A" w:rsidRPr="00D5144A">
        <w:rPr>
          <w:rFonts w:ascii="Calibri" w:hAnsi="Calibri"/>
          <w:sz w:val="22"/>
          <w:szCs w:val="22"/>
        </w:rPr>
        <w:t>complain</w:t>
      </w:r>
      <w:r w:rsidR="00EB58C4" w:rsidRPr="00D5144A">
        <w:rPr>
          <w:rFonts w:ascii="Calibri" w:hAnsi="Calibri"/>
          <w:sz w:val="22"/>
          <w:szCs w:val="22"/>
        </w:rPr>
        <w:t>t</w:t>
      </w:r>
      <w:r w:rsidR="008F102A" w:rsidRPr="00D5144A">
        <w:rPr>
          <w:rFonts w:ascii="Calibri" w:hAnsi="Calibri"/>
          <w:sz w:val="22"/>
          <w:szCs w:val="22"/>
        </w:rPr>
        <w:t xml:space="preserve">, </w:t>
      </w:r>
      <w:r w:rsidR="00EB58C4" w:rsidRPr="00D5144A">
        <w:rPr>
          <w:rFonts w:ascii="Calibri" w:hAnsi="Calibri"/>
          <w:sz w:val="22"/>
          <w:szCs w:val="22"/>
        </w:rPr>
        <w:t xml:space="preserve">we </w:t>
      </w:r>
      <w:r w:rsidR="0073412A" w:rsidRPr="00D5144A">
        <w:rPr>
          <w:rFonts w:ascii="Calibri" w:hAnsi="Calibri"/>
          <w:sz w:val="22"/>
          <w:szCs w:val="22"/>
        </w:rPr>
        <w:t>will deal with it</w:t>
      </w:r>
      <w:r w:rsidR="00EB58C4" w:rsidRPr="00D5144A">
        <w:rPr>
          <w:rFonts w:ascii="Calibri" w:hAnsi="Calibri"/>
          <w:sz w:val="22"/>
          <w:szCs w:val="22"/>
        </w:rPr>
        <w:t xml:space="preserve"> prompt</w:t>
      </w:r>
      <w:r w:rsidR="0073412A" w:rsidRPr="00D5144A">
        <w:rPr>
          <w:rFonts w:ascii="Calibri" w:hAnsi="Calibri"/>
          <w:sz w:val="22"/>
          <w:szCs w:val="22"/>
        </w:rPr>
        <w:t>ly</w:t>
      </w:r>
      <w:r w:rsidR="00EB58C4" w:rsidRPr="00D5144A">
        <w:rPr>
          <w:rFonts w:ascii="Calibri" w:hAnsi="Calibri"/>
          <w:sz w:val="22"/>
          <w:szCs w:val="22"/>
        </w:rPr>
        <w:t xml:space="preserve"> and courteous</w:t>
      </w:r>
      <w:r w:rsidR="0073412A" w:rsidRPr="00D5144A">
        <w:rPr>
          <w:rFonts w:ascii="Calibri" w:hAnsi="Calibri"/>
          <w:sz w:val="22"/>
          <w:szCs w:val="22"/>
        </w:rPr>
        <w:t>ly</w:t>
      </w:r>
      <w:r w:rsidR="00A052D7" w:rsidRPr="00D5144A">
        <w:rPr>
          <w:rFonts w:ascii="Calibri" w:hAnsi="Calibri"/>
          <w:sz w:val="22"/>
          <w:szCs w:val="22"/>
        </w:rPr>
        <w:t>. O</w:t>
      </w:r>
      <w:r w:rsidR="00EB58C4" w:rsidRPr="00D5144A">
        <w:rPr>
          <w:rFonts w:ascii="Calibri" w:hAnsi="Calibri"/>
          <w:sz w:val="22"/>
          <w:szCs w:val="22"/>
        </w:rPr>
        <w:t>u</w:t>
      </w:r>
      <w:r w:rsidR="00A052D7" w:rsidRPr="00D5144A">
        <w:rPr>
          <w:rFonts w:ascii="Calibri" w:hAnsi="Calibri"/>
          <w:sz w:val="22"/>
          <w:szCs w:val="22"/>
        </w:rPr>
        <w:t>r</w:t>
      </w:r>
      <w:r w:rsidR="00EB58C4" w:rsidRPr="00D5144A">
        <w:rPr>
          <w:rFonts w:ascii="Calibri" w:hAnsi="Calibri"/>
          <w:sz w:val="22"/>
          <w:szCs w:val="22"/>
        </w:rPr>
        <w:t xml:space="preserve"> aim is to resolve the matter </w:t>
      </w:r>
      <w:r w:rsidR="008F102A" w:rsidRPr="00D5144A">
        <w:rPr>
          <w:rFonts w:ascii="Calibri" w:hAnsi="Calibri"/>
          <w:sz w:val="22"/>
          <w:szCs w:val="22"/>
        </w:rPr>
        <w:t>as quickly as possible</w:t>
      </w:r>
      <w:r w:rsidR="00A052D7" w:rsidRPr="00D5144A">
        <w:rPr>
          <w:rFonts w:ascii="Calibri" w:hAnsi="Calibri"/>
          <w:sz w:val="22"/>
          <w:szCs w:val="22"/>
        </w:rPr>
        <w:t xml:space="preserve"> following the agreed procedure and, wherever possible, to the satisfaction of the patient</w:t>
      </w:r>
      <w:r w:rsidR="008F102A" w:rsidRPr="00D5144A">
        <w:rPr>
          <w:rFonts w:ascii="Calibri" w:hAnsi="Calibri"/>
          <w:sz w:val="22"/>
          <w:szCs w:val="22"/>
        </w:rPr>
        <w:t xml:space="preserve">. </w:t>
      </w:r>
    </w:p>
    <w:p w:rsidR="008F102A" w:rsidRPr="00D5144A" w:rsidRDefault="00A052D7" w:rsidP="008F102A">
      <w:p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 xml:space="preserve">A complaint may indicate a failing on our part, which we can learn from and make improvements to our service. We will adopt a ‘no blame’ approach when investigating a complaint and </w:t>
      </w:r>
      <w:r w:rsidR="005B08F3" w:rsidRPr="00D5144A">
        <w:rPr>
          <w:rFonts w:ascii="Calibri" w:hAnsi="Calibri"/>
          <w:sz w:val="22"/>
          <w:szCs w:val="22"/>
        </w:rPr>
        <w:t xml:space="preserve">especially </w:t>
      </w:r>
      <w:r w:rsidRPr="00D5144A">
        <w:rPr>
          <w:rFonts w:ascii="Calibri" w:hAnsi="Calibri"/>
          <w:sz w:val="22"/>
          <w:szCs w:val="22"/>
        </w:rPr>
        <w:t xml:space="preserve">where individuals are identified, </w:t>
      </w:r>
      <w:r w:rsidR="005B08F3" w:rsidRPr="00D5144A">
        <w:rPr>
          <w:rFonts w:ascii="Calibri" w:hAnsi="Calibri"/>
          <w:sz w:val="22"/>
          <w:szCs w:val="22"/>
        </w:rPr>
        <w:t xml:space="preserve">with the aim of </w:t>
      </w:r>
      <w:bookmarkStart w:id="0" w:name="_GoBack"/>
      <w:bookmarkEnd w:id="0"/>
      <w:r w:rsidR="003E2346" w:rsidRPr="00D5144A">
        <w:rPr>
          <w:rFonts w:ascii="Calibri" w:hAnsi="Calibri"/>
          <w:sz w:val="22"/>
          <w:szCs w:val="22"/>
        </w:rPr>
        <w:t>reaching a</w:t>
      </w:r>
      <w:r w:rsidR="005B08F3" w:rsidRPr="00D5144A">
        <w:rPr>
          <w:rFonts w:ascii="Calibri" w:hAnsi="Calibri"/>
          <w:sz w:val="22"/>
          <w:szCs w:val="22"/>
        </w:rPr>
        <w:t xml:space="preserve"> satisfactory conclusion. We will, at all times, be polite and respectful to our patients</w:t>
      </w:r>
      <w:r w:rsidR="008F102A" w:rsidRPr="00D5144A">
        <w:rPr>
          <w:rFonts w:ascii="Calibri" w:hAnsi="Calibri"/>
          <w:sz w:val="22"/>
          <w:szCs w:val="22"/>
        </w:rPr>
        <w:t>.</w:t>
      </w:r>
    </w:p>
    <w:p w:rsidR="008F102A" w:rsidRPr="00D5144A" w:rsidRDefault="008F102A" w:rsidP="008F102A">
      <w:pPr>
        <w:rPr>
          <w:rFonts w:ascii="Calibri" w:hAnsi="Calibri"/>
          <w:sz w:val="22"/>
          <w:szCs w:val="22"/>
        </w:rPr>
      </w:pPr>
    </w:p>
    <w:p w:rsidR="005B08F3" w:rsidRPr="00D5144A" w:rsidRDefault="005B08F3" w:rsidP="005B08F3">
      <w:pPr>
        <w:rPr>
          <w:rFonts w:ascii="Calibri" w:hAnsi="Calibri"/>
          <w:b/>
          <w:sz w:val="22"/>
          <w:szCs w:val="22"/>
        </w:rPr>
      </w:pPr>
      <w:r w:rsidRPr="00D5144A">
        <w:rPr>
          <w:rFonts w:ascii="Calibri" w:hAnsi="Calibri"/>
          <w:b/>
          <w:sz w:val="22"/>
          <w:szCs w:val="22"/>
        </w:rPr>
        <w:t>Practice procedure</w:t>
      </w:r>
    </w:p>
    <w:p w:rsidR="00BF445A" w:rsidRPr="00D5144A" w:rsidRDefault="008F102A" w:rsidP="0044458E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 xml:space="preserve">The </w:t>
      </w:r>
      <w:r w:rsidR="00BF445A" w:rsidRPr="00D5144A">
        <w:rPr>
          <w:rFonts w:ascii="Calibri" w:hAnsi="Calibri"/>
          <w:sz w:val="22"/>
          <w:szCs w:val="22"/>
        </w:rPr>
        <w:t xml:space="preserve">Practice Complaints Manager </w:t>
      </w:r>
      <w:r w:rsidR="008D4272" w:rsidRPr="00D5144A">
        <w:rPr>
          <w:rFonts w:ascii="Calibri" w:hAnsi="Calibri"/>
          <w:sz w:val="22"/>
          <w:szCs w:val="22"/>
        </w:rPr>
        <w:t>Mr L Pascoulis</w:t>
      </w:r>
      <w:r w:rsidR="00BF445A" w:rsidRPr="00D5144A">
        <w:rPr>
          <w:rFonts w:ascii="Calibri" w:hAnsi="Calibri"/>
          <w:sz w:val="22"/>
          <w:szCs w:val="22"/>
        </w:rPr>
        <w:t xml:space="preserve"> is r</w:t>
      </w:r>
      <w:r w:rsidRPr="00D5144A">
        <w:rPr>
          <w:rFonts w:ascii="Calibri" w:hAnsi="Calibri"/>
          <w:sz w:val="22"/>
          <w:szCs w:val="22"/>
        </w:rPr>
        <w:t>esponsible for dealing with a</w:t>
      </w:r>
      <w:r w:rsidR="00BF445A" w:rsidRPr="00D5144A">
        <w:rPr>
          <w:rFonts w:ascii="Calibri" w:hAnsi="Calibri"/>
          <w:sz w:val="22"/>
          <w:szCs w:val="22"/>
        </w:rPr>
        <w:t>ll</w:t>
      </w:r>
      <w:r w:rsidRPr="00D5144A">
        <w:rPr>
          <w:rFonts w:ascii="Calibri" w:hAnsi="Calibri"/>
          <w:sz w:val="22"/>
          <w:szCs w:val="22"/>
        </w:rPr>
        <w:t xml:space="preserve"> complaint</w:t>
      </w:r>
      <w:r w:rsidR="00BF445A" w:rsidRPr="00D5144A">
        <w:rPr>
          <w:rFonts w:ascii="Calibri" w:hAnsi="Calibri"/>
          <w:sz w:val="22"/>
          <w:szCs w:val="22"/>
        </w:rPr>
        <w:t>s</w:t>
      </w:r>
      <w:r w:rsidRPr="00D5144A">
        <w:rPr>
          <w:rFonts w:ascii="Calibri" w:hAnsi="Calibri"/>
          <w:sz w:val="22"/>
          <w:szCs w:val="22"/>
        </w:rPr>
        <w:t xml:space="preserve"> about </w:t>
      </w:r>
      <w:r w:rsidR="00BF445A" w:rsidRPr="00D5144A">
        <w:rPr>
          <w:rFonts w:ascii="Calibri" w:hAnsi="Calibri"/>
          <w:sz w:val="22"/>
          <w:szCs w:val="22"/>
        </w:rPr>
        <w:t>our service</w:t>
      </w:r>
      <w:r w:rsidRPr="00D5144A">
        <w:rPr>
          <w:rFonts w:ascii="Calibri" w:hAnsi="Calibri"/>
          <w:sz w:val="22"/>
          <w:szCs w:val="22"/>
        </w:rPr>
        <w:t>.</w:t>
      </w:r>
    </w:p>
    <w:p w:rsidR="0073412A" w:rsidRPr="00D5144A" w:rsidRDefault="008F102A" w:rsidP="0044458E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If a patient </w:t>
      </w:r>
      <w:r w:rsidR="00BF445A" w:rsidRPr="00D5144A">
        <w:rPr>
          <w:rFonts w:ascii="Calibri" w:hAnsi="Calibri"/>
          <w:color w:val="000000"/>
          <w:sz w:val="22"/>
          <w:szCs w:val="22"/>
        </w:rPr>
        <w:t xml:space="preserve">makes a complaint in person or by telephone, </w:t>
      </w:r>
      <w:r w:rsidR="002F1D24" w:rsidRPr="00D5144A">
        <w:rPr>
          <w:rFonts w:ascii="Calibri" w:hAnsi="Calibri"/>
          <w:color w:val="000000"/>
          <w:sz w:val="22"/>
          <w:szCs w:val="22"/>
        </w:rPr>
        <w:t>the member of staff receiving the complaint</w:t>
      </w:r>
      <w:r w:rsidRPr="00D5144A">
        <w:rPr>
          <w:rFonts w:ascii="Calibri" w:hAnsi="Calibri"/>
          <w:color w:val="000000"/>
          <w:sz w:val="22"/>
          <w:szCs w:val="22"/>
        </w:rPr>
        <w:t xml:space="preserve"> </w:t>
      </w:r>
      <w:r w:rsidR="00BF445A" w:rsidRPr="00D5144A">
        <w:rPr>
          <w:rFonts w:ascii="Calibri" w:hAnsi="Calibri"/>
          <w:color w:val="000000"/>
          <w:sz w:val="22"/>
          <w:szCs w:val="22"/>
        </w:rPr>
        <w:t>make</w:t>
      </w:r>
      <w:r w:rsidR="002F1D24" w:rsidRPr="00D5144A">
        <w:rPr>
          <w:rFonts w:ascii="Calibri" w:hAnsi="Calibri"/>
          <w:color w:val="000000"/>
          <w:sz w:val="22"/>
          <w:szCs w:val="22"/>
        </w:rPr>
        <w:t>s</w:t>
      </w:r>
      <w:r w:rsidR="00BF445A" w:rsidRPr="00D5144A">
        <w:rPr>
          <w:rFonts w:ascii="Calibri" w:hAnsi="Calibri"/>
          <w:color w:val="000000"/>
          <w:sz w:val="22"/>
          <w:szCs w:val="22"/>
        </w:rPr>
        <w:t xml:space="preserve"> a</w:t>
      </w:r>
      <w:r w:rsidR="002F1D24" w:rsidRPr="00D5144A">
        <w:rPr>
          <w:rFonts w:ascii="Calibri" w:hAnsi="Calibri"/>
          <w:color w:val="000000"/>
          <w:sz w:val="22"/>
          <w:szCs w:val="22"/>
        </w:rPr>
        <w:t>n initial</w:t>
      </w:r>
      <w:r w:rsidR="00BF445A" w:rsidRPr="00D5144A">
        <w:rPr>
          <w:rFonts w:ascii="Calibri" w:hAnsi="Calibri"/>
          <w:color w:val="000000"/>
          <w:sz w:val="22"/>
          <w:szCs w:val="22"/>
        </w:rPr>
        <w:t xml:space="preserve"> record of their concerns and check</w:t>
      </w:r>
      <w:r w:rsidR="002F1D24" w:rsidRPr="00D5144A">
        <w:rPr>
          <w:rFonts w:ascii="Calibri" w:hAnsi="Calibri"/>
          <w:color w:val="000000"/>
          <w:sz w:val="22"/>
          <w:szCs w:val="22"/>
        </w:rPr>
        <w:t>s</w:t>
      </w:r>
      <w:r w:rsidR="00BF445A" w:rsidRPr="00D5144A">
        <w:rPr>
          <w:rFonts w:ascii="Calibri" w:hAnsi="Calibri"/>
          <w:color w:val="000000"/>
          <w:sz w:val="22"/>
          <w:szCs w:val="22"/>
        </w:rPr>
        <w:t xml:space="preserve"> this for accuracy with the patient.</w:t>
      </w:r>
      <w:r w:rsidR="00A706B5" w:rsidRPr="00D5144A">
        <w:rPr>
          <w:rFonts w:ascii="Calibri" w:hAnsi="Calibri"/>
          <w:color w:val="000000"/>
          <w:sz w:val="22"/>
          <w:szCs w:val="22"/>
        </w:rPr>
        <w:t xml:space="preserve"> The patient is given a copy of the record and the original is passed to the Complaints Manager.</w:t>
      </w:r>
      <w:r w:rsidR="00BF445A" w:rsidRPr="00D5144A">
        <w:rPr>
          <w:rFonts w:ascii="Calibri" w:hAnsi="Calibri"/>
          <w:color w:val="000000"/>
          <w:sz w:val="22"/>
          <w:szCs w:val="22"/>
        </w:rPr>
        <w:t xml:space="preserve"> If the Complaints Manager is a</w:t>
      </w:r>
      <w:r w:rsidR="002F1D24" w:rsidRPr="00D5144A">
        <w:rPr>
          <w:rFonts w:ascii="Calibri" w:hAnsi="Calibri"/>
          <w:color w:val="000000"/>
          <w:sz w:val="22"/>
          <w:szCs w:val="22"/>
        </w:rPr>
        <w:t xml:space="preserve">vailable, the patient is asked whether they would like to see him immediately. Otherwise the patient is advised </w:t>
      </w:r>
      <w:r w:rsidR="00A706B5" w:rsidRPr="00D5144A">
        <w:rPr>
          <w:rFonts w:ascii="Calibri" w:hAnsi="Calibri"/>
          <w:color w:val="000000"/>
          <w:sz w:val="22"/>
          <w:szCs w:val="22"/>
        </w:rPr>
        <w:t>when</w:t>
      </w:r>
      <w:r w:rsidR="002F1D24" w:rsidRPr="00D5144A">
        <w:rPr>
          <w:rFonts w:ascii="Calibri" w:hAnsi="Calibri"/>
          <w:color w:val="000000"/>
          <w:sz w:val="22"/>
          <w:szCs w:val="22"/>
        </w:rPr>
        <w:t xml:space="preserve"> the Complaints Manager will make contact to arrange a meeting in person or by telephone.</w:t>
      </w:r>
      <w:r w:rsidR="00F41030" w:rsidRPr="00D5144A">
        <w:rPr>
          <w:rFonts w:ascii="Calibri" w:hAnsi="Calibri"/>
          <w:color w:val="000000"/>
          <w:sz w:val="22"/>
          <w:szCs w:val="22"/>
        </w:rPr>
        <w:t xml:space="preserve"> </w:t>
      </w:r>
    </w:p>
    <w:p w:rsidR="0073412A" w:rsidRPr="00D5144A" w:rsidRDefault="008F102A" w:rsidP="0044458E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>If the patient complains in writing or by e-mail</w:t>
      </w:r>
      <w:r w:rsidR="0073412A" w:rsidRPr="00D5144A">
        <w:rPr>
          <w:rFonts w:ascii="Calibri" w:hAnsi="Calibri"/>
          <w:color w:val="000000"/>
          <w:sz w:val="22"/>
          <w:szCs w:val="22"/>
        </w:rPr>
        <w:t>, the complaint will</w:t>
      </w:r>
      <w:r w:rsidRPr="00D5144A">
        <w:rPr>
          <w:rFonts w:ascii="Calibri" w:hAnsi="Calibri"/>
          <w:color w:val="000000"/>
          <w:sz w:val="22"/>
          <w:szCs w:val="22"/>
        </w:rPr>
        <w:t xml:space="preserve"> be passed immediately to the Complaints Manager</w:t>
      </w:r>
      <w:r w:rsidR="0073412A" w:rsidRPr="00D5144A">
        <w:rPr>
          <w:rFonts w:ascii="Calibri" w:hAnsi="Calibri"/>
          <w:color w:val="000000"/>
          <w:sz w:val="22"/>
          <w:szCs w:val="22"/>
        </w:rPr>
        <w:t>.</w:t>
      </w:r>
    </w:p>
    <w:p w:rsidR="0073412A" w:rsidRPr="00D5144A" w:rsidRDefault="0073412A" w:rsidP="0044458E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>C</w:t>
      </w:r>
      <w:r w:rsidR="008F102A" w:rsidRPr="00D5144A">
        <w:rPr>
          <w:rFonts w:ascii="Calibri" w:hAnsi="Calibri"/>
          <w:color w:val="000000"/>
          <w:sz w:val="22"/>
          <w:szCs w:val="22"/>
        </w:rPr>
        <w:t>omplaint</w:t>
      </w:r>
      <w:r w:rsidRPr="00D5144A">
        <w:rPr>
          <w:rFonts w:ascii="Calibri" w:hAnsi="Calibri"/>
          <w:color w:val="000000"/>
          <w:sz w:val="22"/>
          <w:szCs w:val="22"/>
        </w:rPr>
        <w:t xml:space="preserve">s 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about clinical care or </w:t>
      </w:r>
      <w:r w:rsidRPr="00D5144A">
        <w:rPr>
          <w:rFonts w:ascii="Calibri" w:hAnsi="Calibri"/>
          <w:color w:val="000000"/>
          <w:sz w:val="22"/>
          <w:szCs w:val="22"/>
        </w:rPr>
        <w:t xml:space="preserve">the amount </w:t>
      </w:r>
      <w:r w:rsidR="008F102A" w:rsidRPr="00D5144A">
        <w:rPr>
          <w:rFonts w:ascii="Calibri" w:hAnsi="Calibri"/>
          <w:color w:val="000000"/>
          <w:sz w:val="22"/>
          <w:szCs w:val="22"/>
        </w:rPr>
        <w:t>charge</w:t>
      </w:r>
      <w:r w:rsidRPr="00D5144A">
        <w:rPr>
          <w:rFonts w:ascii="Calibri" w:hAnsi="Calibri"/>
          <w:color w:val="000000"/>
          <w:sz w:val="22"/>
          <w:szCs w:val="22"/>
        </w:rPr>
        <w:t>d for treatment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 will be referred to the dentist concerned, unless the patient </w:t>
      </w:r>
      <w:r w:rsidRPr="00D5144A">
        <w:rPr>
          <w:rFonts w:ascii="Calibri" w:hAnsi="Calibri"/>
          <w:color w:val="000000"/>
          <w:sz w:val="22"/>
          <w:szCs w:val="22"/>
        </w:rPr>
        <w:t>requests otherwise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. </w:t>
      </w:r>
    </w:p>
    <w:p w:rsidR="00372146" w:rsidRPr="00D5144A" w:rsidRDefault="0073412A" w:rsidP="0044458E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All </w:t>
      </w:r>
      <w:r w:rsidR="008F102A" w:rsidRPr="00D5144A">
        <w:rPr>
          <w:rFonts w:ascii="Calibri" w:hAnsi="Calibri"/>
          <w:color w:val="000000"/>
          <w:sz w:val="22"/>
          <w:szCs w:val="22"/>
        </w:rPr>
        <w:t>complaint</w:t>
      </w:r>
      <w:r w:rsidRPr="00D5144A">
        <w:rPr>
          <w:rFonts w:ascii="Calibri" w:hAnsi="Calibri"/>
          <w:color w:val="000000"/>
          <w:sz w:val="22"/>
          <w:szCs w:val="22"/>
        </w:rPr>
        <w:t>s are acknowledged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 in writing as soon as possible</w:t>
      </w:r>
      <w:r w:rsidRPr="00D5144A">
        <w:rPr>
          <w:rFonts w:ascii="Calibri" w:hAnsi="Calibri"/>
          <w:color w:val="000000"/>
          <w:sz w:val="22"/>
          <w:szCs w:val="22"/>
        </w:rPr>
        <w:t xml:space="preserve"> but 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within </w:t>
      </w:r>
      <w:r w:rsidR="00D82FB2" w:rsidRPr="00D5144A">
        <w:rPr>
          <w:rFonts w:ascii="Calibri" w:hAnsi="Calibri"/>
          <w:color w:val="000000"/>
          <w:sz w:val="22"/>
          <w:szCs w:val="22"/>
        </w:rPr>
        <w:t>three working days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. </w:t>
      </w:r>
      <w:r w:rsidRPr="00D5144A">
        <w:rPr>
          <w:rFonts w:ascii="Calibri" w:hAnsi="Calibri"/>
          <w:color w:val="000000"/>
          <w:sz w:val="22"/>
          <w:szCs w:val="22"/>
        </w:rPr>
        <w:t xml:space="preserve">A copy of this code of practice will be sent with the acknowledgement. </w:t>
      </w:r>
      <w:r w:rsidR="00372146" w:rsidRPr="00D5144A">
        <w:rPr>
          <w:rFonts w:ascii="Calibri" w:hAnsi="Calibri"/>
          <w:color w:val="000000"/>
          <w:sz w:val="22"/>
          <w:szCs w:val="22"/>
        </w:rPr>
        <w:t xml:space="preserve">If the patient has not yet discussed the matter with the Complaints Manager, they will be offered the opportunity to do so and also </w:t>
      </w:r>
      <w:r w:rsidR="00C24CBC" w:rsidRPr="00D5144A">
        <w:rPr>
          <w:rFonts w:ascii="Calibri" w:hAnsi="Calibri"/>
          <w:color w:val="000000"/>
          <w:sz w:val="22"/>
          <w:szCs w:val="22"/>
        </w:rPr>
        <w:t xml:space="preserve">be </w:t>
      </w:r>
      <w:r w:rsidR="00372146" w:rsidRPr="00D5144A">
        <w:rPr>
          <w:rFonts w:ascii="Calibri" w:hAnsi="Calibri"/>
          <w:color w:val="000000"/>
          <w:sz w:val="22"/>
          <w:szCs w:val="22"/>
        </w:rPr>
        <w:t xml:space="preserve">asked how they would like to be kept informed of developments – by </w:t>
      </w:r>
      <w:r w:rsidR="00C24CBC" w:rsidRPr="00D5144A">
        <w:rPr>
          <w:rFonts w:ascii="Calibri" w:hAnsi="Calibri"/>
          <w:color w:val="000000"/>
          <w:sz w:val="22"/>
          <w:szCs w:val="22"/>
        </w:rPr>
        <w:t xml:space="preserve">letter, e-mail, </w:t>
      </w:r>
      <w:proofErr w:type="gramStart"/>
      <w:r w:rsidR="00C24CBC" w:rsidRPr="00D5144A">
        <w:rPr>
          <w:rFonts w:ascii="Calibri" w:hAnsi="Calibri"/>
          <w:color w:val="000000"/>
          <w:sz w:val="22"/>
          <w:szCs w:val="22"/>
        </w:rPr>
        <w:t>telephone</w:t>
      </w:r>
      <w:proofErr w:type="gramEnd"/>
      <w:r w:rsidR="00C24CBC" w:rsidRPr="00D5144A">
        <w:rPr>
          <w:rFonts w:ascii="Calibri" w:hAnsi="Calibri"/>
          <w:color w:val="000000"/>
          <w:sz w:val="22"/>
          <w:szCs w:val="22"/>
        </w:rPr>
        <w:t xml:space="preserve"> or face-to-</w:t>
      </w:r>
      <w:r w:rsidR="00372146" w:rsidRPr="00D5144A">
        <w:rPr>
          <w:rFonts w:ascii="Calibri" w:hAnsi="Calibri"/>
          <w:color w:val="000000"/>
          <w:sz w:val="22"/>
          <w:szCs w:val="22"/>
        </w:rPr>
        <w:t>face</w:t>
      </w:r>
      <w:r w:rsidR="00C24CBC" w:rsidRPr="00D5144A">
        <w:rPr>
          <w:rFonts w:ascii="Calibri" w:hAnsi="Calibri"/>
          <w:color w:val="000000"/>
          <w:sz w:val="22"/>
          <w:szCs w:val="22"/>
        </w:rPr>
        <w:t xml:space="preserve"> meetings</w:t>
      </w:r>
      <w:r w:rsidR="00372146" w:rsidRPr="00D5144A">
        <w:rPr>
          <w:rFonts w:ascii="Calibri" w:hAnsi="Calibri"/>
          <w:color w:val="000000"/>
          <w:sz w:val="22"/>
          <w:szCs w:val="22"/>
        </w:rPr>
        <w:t>.</w:t>
      </w:r>
      <w:r w:rsidR="00C24CBC" w:rsidRPr="00D5144A">
        <w:rPr>
          <w:rFonts w:ascii="Calibri" w:hAnsi="Calibri"/>
          <w:color w:val="000000"/>
          <w:sz w:val="22"/>
          <w:szCs w:val="22"/>
        </w:rPr>
        <w:t xml:space="preserve"> The patient will also be advised of the process we will follow in resolving the complaint and the anticipated timescale. </w:t>
      </w:r>
    </w:p>
    <w:p w:rsidR="00C24CBC" w:rsidRPr="00D5144A" w:rsidRDefault="008F102A" w:rsidP="0044458E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>We will investigate the complaint speedily and efficiently and</w:t>
      </w:r>
      <w:r w:rsidR="00C24CBC" w:rsidRPr="00D5144A">
        <w:rPr>
          <w:rFonts w:ascii="Calibri" w:hAnsi="Calibri"/>
          <w:color w:val="000000"/>
          <w:sz w:val="22"/>
          <w:szCs w:val="22"/>
        </w:rPr>
        <w:t>, as far a reasonably practicable,</w:t>
      </w:r>
      <w:r w:rsidRPr="00D5144A">
        <w:rPr>
          <w:rFonts w:ascii="Calibri" w:hAnsi="Calibri"/>
          <w:color w:val="000000"/>
          <w:sz w:val="22"/>
          <w:szCs w:val="22"/>
        </w:rPr>
        <w:t xml:space="preserve"> will keep the patient informed </w:t>
      </w:r>
      <w:r w:rsidR="00C24CBC" w:rsidRPr="00D5144A">
        <w:rPr>
          <w:rFonts w:ascii="Calibri" w:hAnsi="Calibri"/>
          <w:color w:val="000000"/>
          <w:sz w:val="22"/>
          <w:szCs w:val="22"/>
        </w:rPr>
        <w:t>of our progress</w:t>
      </w:r>
      <w:r w:rsidRPr="00D5144A">
        <w:rPr>
          <w:rFonts w:ascii="Calibri" w:hAnsi="Calibri"/>
          <w:color w:val="000000"/>
          <w:sz w:val="22"/>
          <w:szCs w:val="22"/>
        </w:rPr>
        <w:t xml:space="preserve">. Investigations will normally be completed within </w:t>
      </w:r>
      <w:r w:rsidR="00253734" w:rsidRPr="00D5144A">
        <w:rPr>
          <w:rFonts w:ascii="Calibri" w:hAnsi="Calibri"/>
          <w:color w:val="000000"/>
          <w:sz w:val="22"/>
          <w:szCs w:val="22"/>
        </w:rPr>
        <w:t>ten working days.</w:t>
      </w:r>
    </w:p>
    <w:p w:rsidR="005D3550" w:rsidRPr="00D5144A" w:rsidRDefault="005D3550" w:rsidP="0044458E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On completion of our investigation, </w:t>
      </w:r>
      <w:r w:rsidR="008F102A" w:rsidRPr="00D5144A">
        <w:rPr>
          <w:rFonts w:ascii="Calibri" w:hAnsi="Calibri"/>
          <w:color w:val="000000"/>
          <w:sz w:val="22"/>
          <w:szCs w:val="22"/>
        </w:rPr>
        <w:t>we will provide the patient with a full written report</w:t>
      </w:r>
      <w:r w:rsidRPr="00D5144A">
        <w:rPr>
          <w:rFonts w:ascii="Calibri" w:hAnsi="Calibri"/>
          <w:color w:val="000000"/>
          <w:sz w:val="22"/>
          <w:szCs w:val="22"/>
        </w:rPr>
        <w:t>, which will i</w:t>
      </w:r>
      <w:r w:rsidR="008F102A" w:rsidRPr="00D5144A">
        <w:rPr>
          <w:rFonts w:ascii="Calibri" w:hAnsi="Calibri"/>
          <w:color w:val="000000"/>
          <w:sz w:val="22"/>
          <w:szCs w:val="22"/>
        </w:rPr>
        <w:t xml:space="preserve">nclude </w:t>
      </w:r>
    </w:p>
    <w:p w:rsidR="001A1098" w:rsidRPr="00D5144A" w:rsidRDefault="001A1098" w:rsidP="001A1098">
      <w:pPr>
        <w:ind w:left="360"/>
        <w:rPr>
          <w:rFonts w:ascii="Calibri" w:hAnsi="Calibri"/>
          <w:color w:val="000000"/>
          <w:sz w:val="22"/>
          <w:szCs w:val="22"/>
        </w:rPr>
      </w:pPr>
    </w:p>
    <w:p w:rsidR="005D3550" w:rsidRPr="00D5144A" w:rsidRDefault="008F102A" w:rsidP="005D3550">
      <w:pPr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>an explanation of how the compliant has been considered</w:t>
      </w:r>
    </w:p>
    <w:p w:rsidR="005D3550" w:rsidRPr="00D5144A" w:rsidRDefault="008F102A" w:rsidP="005D3550">
      <w:pPr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>the conclusions reached in respect of each specific part of the complaint</w:t>
      </w:r>
    </w:p>
    <w:p w:rsidR="005D3550" w:rsidRPr="00D5144A" w:rsidRDefault="008F102A" w:rsidP="005D3550">
      <w:pPr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details of any necessary remedial action and </w:t>
      </w:r>
    </w:p>
    <w:p w:rsidR="005D3550" w:rsidRPr="00D5144A" w:rsidRDefault="008F102A" w:rsidP="0044458E">
      <w:pPr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proofErr w:type="gramStart"/>
      <w:r w:rsidRPr="00D5144A">
        <w:rPr>
          <w:rFonts w:ascii="Calibri" w:hAnsi="Calibri"/>
          <w:color w:val="000000"/>
          <w:sz w:val="22"/>
          <w:szCs w:val="22"/>
        </w:rPr>
        <w:t>whether</w:t>
      </w:r>
      <w:proofErr w:type="gramEnd"/>
      <w:r w:rsidRPr="00D5144A">
        <w:rPr>
          <w:rFonts w:ascii="Calibri" w:hAnsi="Calibri"/>
          <w:color w:val="000000"/>
          <w:sz w:val="22"/>
          <w:szCs w:val="22"/>
        </w:rPr>
        <w:t xml:space="preserve"> the practice is satisfied with any action it has already taken or will be taking as a result of the complaint. </w:t>
      </w:r>
    </w:p>
    <w:p w:rsidR="001A1098" w:rsidRPr="00D5144A" w:rsidRDefault="001A1098" w:rsidP="0044458E">
      <w:pPr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</w:p>
    <w:p w:rsidR="00CF453F" w:rsidRPr="00D5144A" w:rsidRDefault="008F102A" w:rsidP="00E6434F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Proper and comprehensive records </w:t>
      </w:r>
      <w:r w:rsidR="005D3550" w:rsidRPr="00D5144A">
        <w:rPr>
          <w:rFonts w:ascii="Calibri" w:hAnsi="Calibri"/>
          <w:color w:val="000000"/>
          <w:sz w:val="22"/>
          <w:szCs w:val="22"/>
        </w:rPr>
        <w:t>will</w:t>
      </w:r>
      <w:r w:rsidR="00BF1DBF" w:rsidRPr="00D5144A">
        <w:rPr>
          <w:rFonts w:ascii="Calibri" w:hAnsi="Calibri"/>
          <w:color w:val="000000"/>
          <w:sz w:val="22"/>
          <w:szCs w:val="22"/>
        </w:rPr>
        <w:t xml:space="preserve"> be </w:t>
      </w:r>
      <w:r w:rsidRPr="00D5144A">
        <w:rPr>
          <w:rFonts w:ascii="Calibri" w:hAnsi="Calibri"/>
          <w:color w:val="000000"/>
          <w:sz w:val="22"/>
          <w:szCs w:val="22"/>
        </w:rPr>
        <w:t xml:space="preserve"> kept of any complaint received as well as any actions taken to improve services as a consequence of a complaint</w:t>
      </w:r>
    </w:p>
    <w:p w:rsidR="008F102A" w:rsidRPr="00D5144A" w:rsidRDefault="008F102A" w:rsidP="00FA28A7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D5144A">
        <w:rPr>
          <w:rFonts w:ascii="Calibri" w:hAnsi="Calibri"/>
          <w:color w:val="000000"/>
          <w:sz w:val="22"/>
          <w:szCs w:val="22"/>
        </w:rPr>
        <w:t xml:space="preserve">If </w:t>
      </w:r>
      <w:r w:rsidR="005D3550" w:rsidRPr="00D5144A">
        <w:rPr>
          <w:rFonts w:ascii="Calibri" w:hAnsi="Calibri"/>
          <w:color w:val="000000"/>
          <w:sz w:val="22"/>
          <w:szCs w:val="22"/>
        </w:rPr>
        <w:t xml:space="preserve">a </w:t>
      </w:r>
      <w:r w:rsidRPr="00D5144A">
        <w:rPr>
          <w:rFonts w:ascii="Calibri" w:hAnsi="Calibri"/>
          <w:color w:val="000000"/>
          <w:sz w:val="22"/>
          <w:szCs w:val="22"/>
        </w:rPr>
        <w:t>patient</w:t>
      </w:r>
      <w:r w:rsidR="005D3550" w:rsidRPr="00D5144A">
        <w:rPr>
          <w:rFonts w:ascii="Calibri" w:hAnsi="Calibri"/>
          <w:color w:val="000000"/>
          <w:sz w:val="22"/>
          <w:szCs w:val="22"/>
        </w:rPr>
        <w:t xml:space="preserve"> i</w:t>
      </w:r>
      <w:r w:rsidRPr="00D5144A">
        <w:rPr>
          <w:rFonts w:ascii="Calibri" w:hAnsi="Calibri"/>
          <w:color w:val="000000"/>
          <w:sz w:val="22"/>
          <w:szCs w:val="22"/>
        </w:rPr>
        <w:t xml:space="preserve">s </w:t>
      </w:r>
      <w:r w:rsidR="005D3550" w:rsidRPr="00D5144A">
        <w:rPr>
          <w:rFonts w:ascii="Calibri" w:hAnsi="Calibri"/>
          <w:color w:val="000000"/>
          <w:sz w:val="22"/>
          <w:szCs w:val="22"/>
        </w:rPr>
        <w:t>not satisfied with the result,</w:t>
      </w:r>
      <w:r w:rsidRPr="00D5144A">
        <w:rPr>
          <w:rFonts w:ascii="Calibri" w:hAnsi="Calibri"/>
          <w:color w:val="000000"/>
          <w:sz w:val="22"/>
          <w:szCs w:val="22"/>
        </w:rPr>
        <w:t xml:space="preserve"> then </w:t>
      </w:r>
      <w:r w:rsidR="005D3550" w:rsidRPr="00D5144A">
        <w:rPr>
          <w:rFonts w:ascii="Calibri" w:hAnsi="Calibri"/>
          <w:color w:val="000000"/>
          <w:sz w:val="22"/>
          <w:szCs w:val="22"/>
        </w:rPr>
        <w:t>the</w:t>
      </w:r>
      <w:r w:rsidRPr="00D5144A">
        <w:rPr>
          <w:rFonts w:ascii="Calibri" w:hAnsi="Calibri"/>
          <w:color w:val="000000"/>
          <w:sz w:val="22"/>
          <w:szCs w:val="22"/>
        </w:rPr>
        <w:t xml:space="preserve"> complaint may be referred to: </w:t>
      </w:r>
    </w:p>
    <w:p w:rsidR="00CF453F" w:rsidRPr="00D5144A" w:rsidRDefault="00CF453F" w:rsidP="00CF453F">
      <w:pPr>
        <w:ind w:left="360"/>
        <w:rPr>
          <w:rFonts w:ascii="Calibri" w:hAnsi="Calibri"/>
          <w:color w:val="000000"/>
          <w:sz w:val="22"/>
          <w:szCs w:val="22"/>
        </w:rPr>
      </w:pPr>
    </w:p>
    <w:p w:rsidR="00CF453F" w:rsidRPr="00D5144A" w:rsidRDefault="00CF453F" w:rsidP="00CF453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 w:cs="Arial"/>
          <w:sz w:val="22"/>
          <w:szCs w:val="22"/>
        </w:rPr>
        <w:t>The British Dental Health Foundation's Word of Mouth Advice Line 0870 333 1188</w:t>
      </w:r>
    </w:p>
    <w:p w:rsidR="008F102A" w:rsidRPr="00D5144A" w:rsidRDefault="008F102A" w:rsidP="005D3550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>The Dental Complaints Service, The Lansdowne Building, 2 Lansdowne Road, Croydon, Greater London CR9 2ER, 08456 120 540 or www.dentalcomplaints.org.uk for complaints about private treatment.</w:t>
      </w:r>
    </w:p>
    <w:p w:rsidR="00CF453F" w:rsidRPr="00D5144A" w:rsidRDefault="008F102A" w:rsidP="00CF453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 xml:space="preserve">The General Dental Council, 37 Wimpole Street, London, W1M 8DQ the </w:t>
      </w:r>
      <w:proofErr w:type="gramStart"/>
      <w:r w:rsidRPr="00D5144A">
        <w:rPr>
          <w:rFonts w:ascii="Calibri" w:hAnsi="Calibri"/>
          <w:sz w:val="22"/>
          <w:szCs w:val="22"/>
        </w:rPr>
        <w:t xml:space="preserve">dentists’ </w:t>
      </w:r>
      <w:r w:rsidR="00FA28A7" w:rsidRPr="00D5144A">
        <w:rPr>
          <w:rFonts w:ascii="Calibri" w:hAnsi="Calibri"/>
          <w:sz w:val="22"/>
          <w:szCs w:val="22"/>
        </w:rPr>
        <w:t xml:space="preserve"> </w:t>
      </w:r>
      <w:r w:rsidRPr="00D5144A">
        <w:rPr>
          <w:rFonts w:ascii="Calibri" w:hAnsi="Calibri"/>
          <w:sz w:val="22"/>
          <w:szCs w:val="22"/>
        </w:rPr>
        <w:t>registration</w:t>
      </w:r>
      <w:proofErr w:type="gramEnd"/>
      <w:r w:rsidRPr="00D5144A">
        <w:rPr>
          <w:rFonts w:ascii="Calibri" w:hAnsi="Calibri"/>
          <w:sz w:val="22"/>
          <w:szCs w:val="22"/>
        </w:rPr>
        <w:t xml:space="preserve"> body. </w:t>
      </w:r>
    </w:p>
    <w:p w:rsidR="009444CB" w:rsidRPr="00D5144A" w:rsidRDefault="00381741" w:rsidP="00CF453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D5144A">
        <w:rPr>
          <w:rFonts w:ascii="Calibri" w:hAnsi="Calibri"/>
          <w:sz w:val="22"/>
          <w:szCs w:val="22"/>
        </w:rPr>
        <w:t>Care Quality C</w:t>
      </w:r>
      <w:r w:rsidR="009444CB" w:rsidRPr="00D5144A">
        <w:rPr>
          <w:rFonts w:ascii="Calibri" w:hAnsi="Calibri"/>
          <w:sz w:val="22"/>
          <w:szCs w:val="22"/>
        </w:rPr>
        <w:t>ommission,</w:t>
      </w:r>
      <w:r w:rsidRPr="00D5144A">
        <w:rPr>
          <w:rFonts w:ascii="Calibri" w:hAnsi="Calibri"/>
          <w:sz w:val="22"/>
          <w:szCs w:val="22"/>
        </w:rPr>
        <w:t xml:space="preserve"> </w:t>
      </w:r>
      <w:proofErr w:type="spellStart"/>
      <w:r w:rsidR="009444CB" w:rsidRPr="00D5144A">
        <w:rPr>
          <w:rFonts w:ascii="Calibri" w:hAnsi="Calibri"/>
          <w:sz w:val="22"/>
          <w:szCs w:val="22"/>
        </w:rPr>
        <w:t>Citygate</w:t>
      </w:r>
      <w:proofErr w:type="spellEnd"/>
      <w:r w:rsidR="009444CB" w:rsidRPr="00D5144A">
        <w:rPr>
          <w:rFonts w:ascii="Calibri" w:hAnsi="Calibri"/>
          <w:sz w:val="22"/>
          <w:szCs w:val="22"/>
        </w:rPr>
        <w:t>,</w:t>
      </w:r>
      <w:r w:rsidRPr="00D5144A">
        <w:rPr>
          <w:rFonts w:ascii="Calibri" w:hAnsi="Calibri"/>
          <w:sz w:val="22"/>
          <w:szCs w:val="22"/>
        </w:rPr>
        <w:t xml:space="preserve"> </w:t>
      </w:r>
      <w:proofErr w:type="spellStart"/>
      <w:r w:rsidR="009444CB" w:rsidRPr="00D5144A">
        <w:rPr>
          <w:rFonts w:ascii="Calibri" w:hAnsi="Calibri"/>
          <w:sz w:val="22"/>
          <w:szCs w:val="22"/>
        </w:rPr>
        <w:t>Gallow</w:t>
      </w:r>
      <w:r w:rsidR="003B0C90" w:rsidRPr="00D5144A">
        <w:rPr>
          <w:rFonts w:ascii="Calibri" w:hAnsi="Calibri"/>
          <w:sz w:val="22"/>
          <w:szCs w:val="22"/>
        </w:rPr>
        <w:t>gate</w:t>
      </w:r>
      <w:proofErr w:type="spellEnd"/>
      <w:r w:rsidR="003B0C90" w:rsidRPr="00D5144A">
        <w:rPr>
          <w:rFonts w:ascii="Calibri" w:hAnsi="Calibri"/>
          <w:sz w:val="22"/>
          <w:szCs w:val="22"/>
        </w:rPr>
        <w:t>,</w:t>
      </w:r>
      <w:r w:rsidRPr="00D5144A">
        <w:rPr>
          <w:rFonts w:ascii="Calibri" w:hAnsi="Calibri"/>
          <w:sz w:val="22"/>
          <w:szCs w:val="22"/>
        </w:rPr>
        <w:t xml:space="preserve"> </w:t>
      </w:r>
      <w:r w:rsidR="003B0C90" w:rsidRPr="00D5144A">
        <w:rPr>
          <w:rFonts w:ascii="Calibri" w:hAnsi="Calibri"/>
          <w:sz w:val="22"/>
          <w:szCs w:val="22"/>
        </w:rPr>
        <w:t>Newcastle upon Tyne,</w:t>
      </w:r>
      <w:r w:rsidRPr="00D5144A">
        <w:rPr>
          <w:rFonts w:ascii="Calibri" w:hAnsi="Calibri"/>
          <w:sz w:val="22"/>
          <w:szCs w:val="22"/>
        </w:rPr>
        <w:t xml:space="preserve"> </w:t>
      </w:r>
      <w:r w:rsidR="003B0C90" w:rsidRPr="00D5144A">
        <w:rPr>
          <w:rFonts w:ascii="Calibri" w:hAnsi="Calibri"/>
          <w:sz w:val="22"/>
          <w:szCs w:val="22"/>
        </w:rPr>
        <w:t>NE1 4PA.</w:t>
      </w:r>
    </w:p>
    <w:p w:rsidR="00CF453F" w:rsidRPr="00D5144A" w:rsidRDefault="00CF453F" w:rsidP="00CF453F">
      <w:pPr>
        <w:ind w:left="720"/>
        <w:rPr>
          <w:rFonts w:ascii="Calibri" w:hAnsi="Calibri"/>
          <w:sz w:val="22"/>
          <w:szCs w:val="22"/>
        </w:rPr>
      </w:pPr>
    </w:p>
    <w:sectPr w:rsidR="00CF453F" w:rsidRPr="00D5144A" w:rsidSect="00FA28A7">
      <w:footerReference w:type="default" r:id="rId8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4A" w:rsidRDefault="00D5144A" w:rsidP="005D3550">
      <w:r>
        <w:separator/>
      </w:r>
    </w:p>
  </w:endnote>
  <w:endnote w:type="continuationSeparator" w:id="0">
    <w:p w:rsidR="00D5144A" w:rsidRDefault="00D5144A" w:rsidP="005D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50" w:rsidRPr="005D3550" w:rsidRDefault="005D3550" w:rsidP="005D3550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4A" w:rsidRDefault="00D5144A" w:rsidP="005D3550">
      <w:r>
        <w:separator/>
      </w:r>
    </w:p>
  </w:footnote>
  <w:footnote w:type="continuationSeparator" w:id="0">
    <w:p w:rsidR="00D5144A" w:rsidRDefault="00D5144A" w:rsidP="005D3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0E9"/>
    <w:multiLevelType w:val="hybridMultilevel"/>
    <w:tmpl w:val="D01683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E2DCC"/>
    <w:multiLevelType w:val="hybridMultilevel"/>
    <w:tmpl w:val="E918D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F7B05"/>
    <w:multiLevelType w:val="hybridMultilevel"/>
    <w:tmpl w:val="7DC4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D2A4D"/>
    <w:multiLevelType w:val="hybridMultilevel"/>
    <w:tmpl w:val="291EDA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02A"/>
    <w:rsid w:val="00023242"/>
    <w:rsid w:val="000878E7"/>
    <w:rsid w:val="001A1098"/>
    <w:rsid w:val="001B2DC6"/>
    <w:rsid w:val="001B5AC5"/>
    <w:rsid w:val="00253734"/>
    <w:rsid w:val="00255922"/>
    <w:rsid w:val="00274FB7"/>
    <w:rsid w:val="00284579"/>
    <w:rsid w:val="002F1D24"/>
    <w:rsid w:val="002F4E3B"/>
    <w:rsid w:val="00304484"/>
    <w:rsid w:val="00323B40"/>
    <w:rsid w:val="00363024"/>
    <w:rsid w:val="00372146"/>
    <w:rsid w:val="00381741"/>
    <w:rsid w:val="003B0C90"/>
    <w:rsid w:val="003C16F3"/>
    <w:rsid w:val="003C2B4C"/>
    <w:rsid w:val="003E2346"/>
    <w:rsid w:val="00403C93"/>
    <w:rsid w:val="004374ED"/>
    <w:rsid w:val="0044458E"/>
    <w:rsid w:val="00493720"/>
    <w:rsid w:val="005116F0"/>
    <w:rsid w:val="005B08F3"/>
    <w:rsid w:val="005D3550"/>
    <w:rsid w:val="005F4BBC"/>
    <w:rsid w:val="00672125"/>
    <w:rsid w:val="006849F1"/>
    <w:rsid w:val="0073412A"/>
    <w:rsid w:val="0081258B"/>
    <w:rsid w:val="008A5FB8"/>
    <w:rsid w:val="008C0822"/>
    <w:rsid w:val="008D4272"/>
    <w:rsid w:val="008F102A"/>
    <w:rsid w:val="00941240"/>
    <w:rsid w:val="009444CB"/>
    <w:rsid w:val="009A44E9"/>
    <w:rsid w:val="009E5B7F"/>
    <w:rsid w:val="009F4502"/>
    <w:rsid w:val="00A052D7"/>
    <w:rsid w:val="00A671E0"/>
    <w:rsid w:val="00A706B5"/>
    <w:rsid w:val="00B200E5"/>
    <w:rsid w:val="00BF1DBF"/>
    <w:rsid w:val="00BF2584"/>
    <w:rsid w:val="00BF445A"/>
    <w:rsid w:val="00C24CBC"/>
    <w:rsid w:val="00CC5D12"/>
    <w:rsid w:val="00CF453F"/>
    <w:rsid w:val="00D5144A"/>
    <w:rsid w:val="00D82FB2"/>
    <w:rsid w:val="00E53964"/>
    <w:rsid w:val="00E6434F"/>
    <w:rsid w:val="00E96C47"/>
    <w:rsid w:val="00EB58C4"/>
    <w:rsid w:val="00EC2440"/>
    <w:rsid w:val="00EC6866"/>
    <w:rsid w:val="00EF04ED"/>
    <w:rsid w:val="00F41030"/>
    <w:rsid w:val="00F44C54"/>
    <w:rsid w:val="00FA28A7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2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584"/>
    <w:pPr>
      <w:keepNext/>
      <w:keepLines/>
      <w:outlineLvl w:val="0"/>
    </w:pPr>
    <w:rPr>
      <w:rFonts w:ascii="Trebuchet MS" w:hAnsi="Trebuchet MS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2584"/>
    <w:pPr>
      <w:keepNext/>
      <w:keepLines/>
      <w:outlineLvl w:val="1"/>
    </w:pPr>
    <w:rPr>
      <w:rFonts w:ascii="Trebuchet MS" w:hAnsi="Trebuchet MS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02A"/>
    <w:pPr>
      <w:keepNext/>
      <w:spacing w:line="360" w:lineRule="auto"/>
      <w:jc w:val="center"/>
      <w:outlineLvl w:val="2"/>
    </w:pPr>
    <w:rPr>
      <w:rFonts w:ascii="Arial" w:hAnsi="Arial" w:cs="Arial"/>
      <w:b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2584"/>
    <w:pPr>
      <w:contextualSpacing/>
    </w:pPr>
    <w:rPr>
      <w:rFonts w:ascii="Trebuchet MS" w:hAnsi="Trebuchet MS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BF2584"/>
    <w:rPr>
      <w:rFonts w:ascii="Trebuchet MS" w:eastAsia="Times New Roman" w:hAnsi="Trebuchet MS" w:cs="Times New Roman"/>
      <w:b/>
      <w:spacing w:val="5"/>
      <w:kern w:val="28"/>
      <w:sz w:val="36"/>
      <w:szCs w:val="52"/>
    </w:rPr>
  </w:style>
  <w:style w:type="character" w:customStyle="1" w:styleId="Heading2Char">
    <w:name w:val="Heading 2 Char"/>
    <w:link w:val="Heading2"/>
    <w:uiPriority w:val="9"/>
    <w:semiHidden/>
    <w:rsid w:val="00BF2584"/>
    <w:rPr>
      <w:rFonts w:ascii="Trebuchet MS" w:eastAsia="Times New Roman" w:hAnsi="Trebuchet MS" w:cs="Times New Roman"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BF2584"/>
    <w:rPr>
      <w:rFonts w:ascii="Trebuchet MS" w:eastAsia="Times New Roman" w:hAnsi="Trebuchet MS" w:cs="Times New Roman"/>
      <w:bCs/>
      <w:sz w:val="28"/>
      <w:szCs w:val="28"/>
    </w:rPr>
  </w:style>
  <w:style w:type="character" w:customStyle="1" w:styleId="Heading3Char">
    <w:name w:val="Heading 3 Char"/>
    <w:link w:val="Heading3"/>
    <w:semiHidden/>
    <w:rsid w:val="008F102A"/>
    <w:rPr>
      <w:rFonts w:ascii="Arial" w:hAnsi="Arial" w:cs="Arial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8F102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D355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D355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355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D3550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BDA Dentistry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l.derry</dc:creator>
  <cp:lastModifiedBy>leo</cp:lastModifiedBy>
  <cp:revision>15</cp:revision>
  <dcterms:created xsi:type="dcterms:W3CDTF">2010-05-29T16:28:00Z</dcterms:created>
  <dcterms:modified xsi:type="dcterms:W3CDTF">2013-11-30T21:32:00Z</dcterms:modified>
</cp:coreProperties>
</file>