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48A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PROJET SV_</w:t>
      </w:r>
    </w:p>
    <w:p w:rsidR="00327411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SUIVI DES WEB SERVICES</w:t>
      </w:r>
    </w:p>
    <w:p w:rsidR="00327411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-</w:t>
      </w:r>
    </w:p>
    <w:p w:rsidR="00327411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CAHIER DES CHARGES</w:t>
      </w:r>
    </w:p>
    <w:p w:rsidR="00327411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-</w:t>
      </w:r>
    </w:p>
    <w:p w:rsidR="00327411" w:rsidRPr="00327411" w:rsidRDefault="00327411" w:rsidP="00327411">
      <w:pPr>
        <w:spacing w:after="0"/>
        <w:jc w:val="center"/>
        <w:rPr>
          <w:b/>
        </w:rPr>
      </w:pPr>
      <w:r w:rsidRPr="00327411">
        <w:rPr>
          <w:b/>
        </w:rPr>
        <w:t>28/01/2020</w:t>
      </w:r>
    </w:p>
    <w:p w:rsidR="00327411" w:rsidRDefault="00327411" w:rsidP="00327411">
      <w:pPr>
        <w:pBdr>
          <w:bottom w:val="single" w:sz="6" w:space="1" w:color="auto"/>
        </w:pBdr>
        <w:jc w:val="center"/>
      </w:pPr>
    </w:p>
    <w:p w:rsidR="00327411" w:rsidRDefault="00327411" w:rsidP="00327411">
      <w:pPr>
        <w:pStyle w:val="Titre1"/>
      </w:pPr>
      <w:r>
        <w:t>Contexte</w:t>
      </w:r>
    </w:p>
    <w:p w:rsidR="00327411" w:rsidRDefault="00327411" w:rsidP="00327411">
      <w:pPr>
        <w:jc w:val="both"/>
      </w:pPr>
      <w:r w:rsidRPr="009A5C42">
        <w:t>Dans le cadre de nos développements de Web Services sur les applications PEPS/E-PROMO, L5X/</w:t>
      </w:r>
      <w:proofErr w:type="spellStart"/>
      <w:r w:rsidRPr="009A5C42">
        <w:t>GTm</w:t>
      </w:r>
      <w:proofErr w:type="spellEnd"/>
      <w:r w:rsidRPr="009A5C42">
        <w:t>, REFERENTIEL RH</w:t>
      </w:r>
      <w:r>
        <w:t xml:space="preserve"> notamment</w:t>
      </w:r>
      <w:r w:rsidRPr="009A5C42">
        <w:t>, nous avons un besoin d’analyser et de superviser le fonctionnement de nos Web Services dans un outil commun. Un nouveau projet peut être mis en place.</w:t>
      </w:r>
    </w:p>
    <w:p w:rsidR="00327411" w:rsidRPr="00327411" w:rsidRDefault="00327411" w:rsidP="00327411">
      <w:pPr>
        <w:pStyle w:val="Titre1"/>
      </w:pPr>
      <w:r>
        <w:t>Objectif</w:t>
      </w:r>
    </w:p>
    <w:p w:rsidR="00327411" w:rsidRDefault="00327411" w:rsidP="00327411">
      <w:r>
        <w:t>Le projet doit permettre :</w:t>
      </w:r>
    </w:p>
    <w:p w:rsidR="00327411" w:rsidRDefault="00327411" w:rsidP="00327411">
      <w:pPr>
        <w:pStyle w:val="Paragraphedeliste"/>
        <w:numPr>
          <w:ilvl w:val="0"/>
          <w:numId w:val="2"/>
        </w:numPr>
      </w:pPr>
      <w:r>
        <w:t xml:space="preserve">de référencer les applications et ses web Services associés ainsi que les correspondants MOE/AMOA/MOA de celles-ci. </w:t>
      </w:r>
    </w:p>
    <w:p w:rsidR="00327411" w:rsidRDefault="00327411" w:rsidP="00327411">
      <w:pPr>
        <w:pStyle w:val="Paragraphedeliste"/>
        <w:numPr>
          <w:ilvl w:val="0"/>
          <w:numId w:val="2"/>
        </w:numPr>
      </w:pPr>
      <w:r>
        <w:t>de centraliser les fichiers de logs générés par chacune de ses applications</w:t>
      </w:r>
    </w:p>
    <w:p w:rsidR="00327411" w:rsidRDefault="00327411" w:rsidP="00327411">
      <w:pPr>
        <w:pStyle w:val="Paragraphedeliste"/>
        <w:numPr>
          <w:ilvl w:val="0"/>
          <w:numId w:val="2"/>
        </w:numPr>
      </w:pPr>
      <w:r>
        <w:t xml:space="preserve">de visionner dans une interface consultable sur n’importe quel </w:t>
      </w:r>
      <w:proofErr w:type="spellStart"/>
      <w:r>
        <w:t>device</w:t>
      </w:r>
      <w:proofErr w:type="spellEnd"/>
      <w:r>
        <w:t> :</w:t>
      </w:r>
    </w:p>
    <w:p w:rsidR="00327411" w:rsidRDefault="00327411" w:rsidP="00327411">
      <w:pPr>
        <w:pStyle w:val="Paragraphedeliste"/>
        <w:numPr>
          <w:ilvl w:val="1"/>
          <w:numId w:val="2"/>
        </w:numPr>
      </w:pPr>
      <w:r>
        <w:t>les logs</w:t>
      </w:r>
      <w:bookmarkStart w:id="0" w:name="_GoBack"/>
      <w:bookmarkEnd w:id="0"/>
    </w:p>
    <w:p w:rsidR="00327411" w:rsidRDefault="00327411" w:rsidP="00327411">
      <w:pPr>
        <w:pStyle w:val="Paragraphedeliste"/>
        <w:numPr>
          <w:ilvl w:val="1"/>
          <w:numId w:val="2"/>
        </w:numPr>
      </w:pPr>
      <w:r>
        <w:t>les erreurs</w:t>
      </w:r>
    </w:p>
    <w:p w:rsidR="00327411" w:rsidRDefault="00733EF4" w:rsidP="00327411">
      <w:pPr>
        <w:pStyle w:val="Paragraphedeliste"/>
        <w:numPr>
          <w:ilvl w:val="1"/>
          <w:numId w:val="2"/>
        </w:numPr>
      </w:pPr>
      <w:r>
        <w:t>les statistiques inhérentes à ces Web Services</w:t>
      </w:r>
    </w:p>
    <w:p w:rsidR="00733EF4" w:rsidRDefault="00733EF4" w:rsidP="00733EF4">
      <w:pPr>
        <w:pStyle w:val="Paragraphedeliste"/>
        <w:numPr>
          <w:ilvl w:val="0"/>
          <w:numId w:val="2"/>
        </w:numPr>
      </w:pPr>
      <w:r>
        <w:t>Cette interface a plusieurs objectifs :</w:t>
      </w:r>
    </w:p>
    <w:p w:rsidR="00733EF4" w:rsidRDefault="00733EF4" w:rsidP="00733EF4">
      <w:pPr>
        <w:pStyle w:val="Paragraphedeliste"/>
        <w:numPr>
          <w:ilvl w:val="1"/>
          <w:numId w:val="2"/>
        </w:numPr>
      </w:pPr>
      <w:r>
        <w:t>Permettre à la MOE de chaque application de suivre le bon fonctionnement de ses Web Services</w:t>
      </w:r>
    </w:p>
    <w:p w:rsidR="00733EF4" w:rsidRPr="00327411" w:rsidRDefault="00733EF4" w:rsidP="00733EF4">
      <w:pPr>
        <w:pStyle w:val="Paragraphedeliste"/>
        <w:numPr>
          <w:ilvl w:val="1"/>
          <w:numId w:val="2"/>
        </w:numPr>
      </w:pPr>
      <w:r>
        <w:t xml:space="preserve">Permettre à la MOE/AMOA </w:t>
      </w:r>
      <w:r>
        <w:t xml:space="preserve">de chaque application </w:t>
      </w:r>
      <w:r>
        <w:t>d’avoir un état des lieux des consommations de ses Web Services</w:t>
      </w:r>
    </w:p>
    <w:p w:rsidR="009A009C" w:rsidRDefault="00733EF4" w:rsidP="009A009C">
      <w:pPr>
        <w:pStyle w:val="Titre1"/>
      </w:pPr>
      <w:r>
        <w:t>Entrants</w:t>
      </w:r>
      <w:r w:rsidR="009A009C">
        <w:t xml:space="preserve"> / </w:t>
      </w:r>
      <w:proofErr w:type="spellStart"/>
      <w:r w:rsidR="009A009C">
        <w:t>Pré-requis</w:t>
      </w:r>
      <w:proofErr w:type="spellEnd"/>
    </w:p>
    <w:p w:rsidR="009A009C" w:rsidRPr="009A009C" w:rsidRDefault="009A009C" w:rsidP="009A009C"/>
    <w:p w:rsidR="009A009C" w:rsidRDefault="009A009C" w:rsidP="009A009C">
      <w:pPr>
        <w:pStyle w:val="Paragraphedeliste"/>
        <w:numPr>
          <w:ilvl w:val="0"/>
          <w:numId w:val="2"/>
        </w:numPr>
      </w:pPr>
      <w:r>
        <w:t>Pour référencer les applications, un fichier provenant d’une application de référence peut être utilisé. Néanmoins la liste des correspondants de chaque application sera gérée dans l’application SV_</w:t>
      </w:r>
    </w:p>
    <w:p w:rsidR="009A009C" w:rsidRDefault="009A009C" w:rsidP="009A009C">
      <w:pPr>
        <w:pStyle w:val="Paragraphedeliste"/>
        <w:numPr>
          <w:ilvl w:val="0"/>
          <w:numId w:val="2"/>
        </w:numPr>
      </w:pPr>
      <w:r>
        <w:t>Les fichiers de logs/erreurs de chaque application seront normalisés selon un contenu et un format identique : le format sera fourni</w:t>
      </w:r>
    </w:p>
    <w:p w:rsidR="000C452B" w:rsidRDefault="000C452B" w:rsidP="009A009C">
      <w:pPr>
        <w:pStyle w:val="Paragraphedeliste"/>
        <w:numPr>
          <w:ilvl w:val="0"/>
          <w:numId w:val="2"/>
        </w:numPr>
      </w:pPr>
      <w:r>
        <w:t>Pour référencer le contenu des Web Services</w:t>
      </w:r>
      <w:r w:rsidR="00BD306B">
        <w:t xml:space="preserve"> notamment les codes retours / message d’erreur type par exemple,  des tables de référence dans le projet pourront être crées</w:t>
      </w:r>
    </w:p>
    <w:p w:rsidR="003E150E" w:rsidRPr="003E150E" w:rsidRDefault="003E150E" w:rsidP="000C452B">
      <w:pPr>
        <w:ind w:left="360"/>
      </w:pPr>
    </w:p>
    <w:p w:rsidR="009A009C" w:rsidRDefault="009A009C" w:rsidP="003E150E">
      <w:pPr>
        <w:pStyle w:val="Titre1"/>
      </w:pPr>
      <w:r>
        <w:t>Interface</w:t>
      </w:r>
      <w:r w:rsidR="000C452B">
        <w:t xml:space="preserve"> / fonctionnalités attendues</w:t>
      </w:r>
    </w:p>
    <w:p w:rsidR="000C452B" w:rsidRPr="000C452B" w:rsidRDefault="000C452B" w:rsidP="000C452B"/>
    <w:p w:rsidR="009A009C" w:rsidRDefault="009A009C" w:rsidP="009A009C">
      <w:pPr>
        <w:pStyle w:val="Paragraphedeliste"/>
        <w:numPr>
          <w:ilvl w:val="0"/>
          <w:numId w:val="2"/>
        </w:numPr>
      </w:pPr>
      <w:r>
        <w:t>Une page de connexion avec login et mot de passe</w:t>
      </w:r>
    </w:p>
    <w:p w:rsidR="009A009C" w:rsidRDefault="003E150E" w:rsidP="009A009C">
      <w:pPr>
        <w:pStyle w:val="Paragraphedeliste"/>
        <w:numPr>
          <w:ilvl w:val="0"/>
          <w:numId w:val="2"/>
        </w:numPr>
      </w:pPr>
      <w:r>
        <w:t>Une page d’accueil</w:t>
      </w:r>
      <w:r w:rsidR="009A009C">
        <w:t xml:space="preserve"> permettant d’avoir l’état des lieux de la version du projet et les contenus des dernières évolutions effectuées sur le projet</w:t>
      </w:r>
    </w:p>
    <w:p w:rsidR="009A009C" w:rsidRDefault="003E150E" w:rsidP="009A009C">
      <w:pPr>
        <w:pStyle w:val="Paragraphedeliste"/>
        <w:numPr>
          <w:ilvl w:val="0"/>
          <w:numId w:val="2"/>
        </w:numPr>
      </w:pPr>
      <w:r>
        <w:lastRenderedPageBreak/>
        <w:t>Une barre de menu permettant :</w:t>
      </w:r>
    </w:p>
    <w:p w:rsidR="003E150E" w:rsidRDefault="003E150E" w:rsidP="003E150E">
      <w:pPr>
        <w:pStyle w:val="Paragraphedeliste"/>
        <w:numPr>
          <w:ilvl w:val="1"/>
          <w:numId w:val="2"/>
        </w:numPr>
      </w:pPr>
      <w:r>
        <w:t xml:space="preserve">De consulter et </w:t>
      </w:r>
      <w:r w:rsidRPr="003E150E">
        <w:rPr>
          <w:u w:val="single"/>
        </w:rPr>
        <w:t>gérer</w:t>
      </w:r>
      <w:r>
        <w:t xml:space="preserve"> (uniquement pour l’administrateur) les applications et les correspondants et éventuellement les noms des fichiers de logs/erreurs (optionnel : la récupération des codes applications depuis REF-RH)</w:t>
      </w:r>
    </w:p>
    <w:p w:rsidR="003E150E" w:rsidRDefault="003E150E" w:rsidP="003E150E">
      <w:pPr>
        <w:pStyle w:val="Paragraphedeliste"/>
        <w:numPr>
          <w:ilvl w:val="1"/>
          <w:numId w:val="2"/>
        </w:numPr>
      </w:pPr>
      <w:r>
        <w:t>De consulter les logs/erreurs selon des critères de recherche à définir : à minima sur l’application, le web service, la date …</w:t>
      </w:r>
    </w:p>
    <w:p w:rsidR="006B28E4" w:rsidRDefault="006B28E4" w:rsidP="006B28E4">
      <w:pPr>
        <w:pStyle w:val="Paragraphedeliste"/>
        <w:numPr>
          <w:ilvl w:val="2"/>
          <w:numId w:val="2"/>
        </w:numPr>
      </w:pPr>
      <w:r>
        <w:t>Avec un tableau succinct</w:t>
      </w:r>
      <w:r w:rsidR="00312B80">
        <w:t xml:space="preserve"> et une fonctionnalité d’export sous Excel</w:t>
      </w:r>
    </w:p>
    <w:p w:rsidR="006B28E4" w:rsidRDefault="006B28E4" w:rsidP="006B28E4">
      <w:pPr>
        <w:pStyle w:val="Paragraphedeliste"/>
        <w:numPr>
          <w:ilvl w:val="2"/>
          <w:numId w:val="2"/>
        </w:numPr>
      </w:pPr>
      <w:r>
        <w:t>Un page détail accessible depuis le tableau résultat</w:t>
      </w:r>
    </w:p>
    <w:p w:rsidR="003E150E" w:rsidRDefault="003E150E" w:rsidP="003E150E">
      <w:pPr>
        <w:pStyle w:val="Paragraphedeliste"/>
        <w:numPr>
          <w:ilvl w:val="1"/>
          <w:numId w:val="2"/>
        </w:numPr>
      </w:pPr>
      <w:r>
        <w:t>De consulter les statistiques (optionnel pour la version 1 du projet))</w:t>
      </w:r>
    </w:p>
    <w:p w:rsidR="003E150E" w:rsidRDefault="003E150E" w:rsidP="003E150E">
      <w:pPr>
        <w:pStyle w:val="Paragraphedeliste"/>
        <w:numPr>
          <w:ilvl w:val="0"/>
          <w:numId w:val="2"/>
        </w:numPr>
      </w:pPr>
      <w:r>
        <w:t>Optionnel : la gestion d’un profil de connexion</w:t>
      </w:r>
    </w:p>
    <w:p w:rsidR="003E150E" w:rsidRDefault="003E150E" w:rsidP="003E150E">
      <w:pPr>
        <w:pStyle w:val="Paragraphedeliste"/>
        <w:numPr>
          <w:ilvl w:val="1"/>
          <w:numId w:val="2"/>
        </w:numPr>
      </w:pPr>
      <w:r>
        <w:t>Un profil Consultation</w:t>
      </w:r>
    </w:p>
    <w:p w:rsidR="003E150E" w:rsidRDefault="003E150E" w:rsidP="003E150E">
      <w:pPr>
        <w:pStyle w:val="Paragraphedeliste"/>
        <w:numPr>
          <w:ilvl w:val="1"/>
          <w:numId w:val="2"/>
        </w:numPr>
      </w:pPr>
      <w:r>
        <w:t>Un profil Administration (gestion des correspondants applicatifs ou création de nouvelles applications)</w:t>
      </w:r>
    </w:p>
    <w:p w:rsidR="008D226B" w:rsidRDefault="00896F60" w:rsidP="008D226B">
      <w:pPr>
        <w:pStyle w:val="Titre1"/>
      </w:pPr>
      <w:r>
        <w:t>C</w:t>
      </w:r>
      <w:r w:rsidR="008D226B">
        <w:t xml:space="preserve">ontenus </w:t>
      </w:r>
      <w:r>
        <w:t>fonctionnels</w:t>
      </w:r>
      <w:r w:rsidR="003126F5">
        <w:t xml:space="preserve"> connus</w:t>
      </w:r>
      <w:r>
        <w:t xml:space="preserve"> </w:t>
      </w:r>
      <w:r w:rsidR="008D226B">
        <w:t>:</w:t>
      </w:r>
    </w:p>
    <w:p w:rsidR="008D226B" w:rsidRDefault="008D226B" w:rsidP="008D226B"/>
    <w:p w:rsidR="00896F60" w:rsidRDefault="00896F60" w:rsidP="008D226B">
      <w:r>
        <w:t>L’application :</w:t>
      </w:r>
    </w:p>
    <w:tbl>
      <w:tblPr>
        <w:tblW w:w="10294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1"/>
        <w:gridCol w:w="2494"/>
        <w:gridCol w:w="1280"/>
        <w:gridCol w:w="2109"/>
      </w:tblGrid>
      <w:tr w:rsidR="00896F60" w:rsidRPr="00B84F2F" w:rsidTr="00896F60">
        <w:trPr>
          <w:cantSplit/>
          <w:jc w:val="center"/>
        </w:trPr>
        <w:tc>
          <w:tcPr>
            <w:tcW w:w="4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896F60" w:rsidRPr="00B84F2F" w:rsidRDefault="00896F60" w:rsidP="000830E5">
            <w:r w:rsidRPr="00B84F2F">
              <w:t>Libellé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896F60" w:rsidRPr="00B84F2F" w:rsidRDefault="00896F60" w:rsidP="000830E5">
            <w:r w:rsidRPr="00B84F2F">
              <w:t>Type</w:t>
            </w:r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896F60" w:rsidRPr="00B84F2F" w:rsidRDefault="00896F60" w:rsidP="000830E5">
            <w:r w:rsidRPr="00B84F2F">
              <w:t>Format</w:t>
            </w:r>
          </w:p>
        </w:tc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896F60" w:rsidRPr="00B84F2F" w:rsidRDefault="00896F60" w:rsidP="000830E5">
            <w:r w:rsidRPr="00B84F2F">
              <w:t>Nature</w:t>
            </w:r>
          </w:p>
        </w:tc>
      </w:tr>
      <w:tr w:rsidR="00896F60" w:rsidRPr="00EA372E" w:rsidTr="00896F60">
        <w:trPr>
          <w:cantSplit/>
          <w:jc w:val="center"/>
        </w:trPr>
        <w:tc>
          <w:tcPr>
            <w:tcW w:w="4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Le code de l’application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3</w:t>
            </w:r>
          </w:p>
        </w:tc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obligatoire</w:t>
            </w:r>
          </w:p>
        </w:tc>
      </w:tr>
      <w:tr w:rsidR="00896F60" w:rsidRPr="00EA372E" w:rsidTr="00896F60">
        <w:trPr>
          <w:cantSplit/>
          <w:jc w:val="center"/>
        </w:trPr>
        <w:tc>
          <w:tcPr>
            <w:tcW w:w="4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Le nom complet de l’appli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50</w:t>
            </w:r>
          </w:p>
        </w:tc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obligatoire</w:t>
            </w:r>
          </w:p>
        </w:tc>
      </w:tr>
      <w:tr w:rsidR="00896F60" w:rsidRPr="00EA372E" w:rsidTr="00896F60">
        <w:trPr>
          <w:cantSplit/>
          <w:jc w:val="center"/>
        </w:trPr>
        <w:tc>
          <w:tcPr>
            <w:tcW w:w="4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L’instance de l’appli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1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2</w:t>
            </w:r>
          </w:p>
        </w:tc>
        <w:tc>
          <w:tcPr>
            <w:tcW w:w="21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96F60" w:rsidRPr="00EA372E" w:rsidRDefault="00896F60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obligatoire</w:t>
            </w:r>
          </w:p>
        </w:tc>
      </w:tr>
    </w:tbl>
    <w:p w:rsidR="003126F5" w:rsidRDefault="003126F5" w:rsidP="008D226B"/>
    <w:p w:rsidR="003126F5" w:rsidRDefault="00896F60" w:rsidP="008D226B">
      <w:r>
        <w:t>Le correspondant applicatif :</w:t>
      </w:r>
    </w:p>
    <w:tbl>
      <w:tblPr>
        <w:tblW w:w="9751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3"/>
        <w:gridCol w:w="1843"/>
        <w:gridCol w:w="946"/>
        <w:gridCol w:w="1559"/>
      </w:tblGrid>
      <w:tr w:rsidR="003126F5" w:rsidRPr="00B84F2F" w:rsidTr="003126F5">
        <w:trPr>
          <w:cantSplit/>
          <w:jc w:val="center"/>
        </w:trPr>
        <w:tc>
          <w:tcPr>
            <w:tcW w:w="5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3126F5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3126F5">
              <w:rPr>
                <w:i/>
                <w:color w:val="595959"/>
                <w:sz w:val="18"/>
                <w:szCs w:val="18"/>
              </w:rPr>
              <w:t>Libellé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3126F5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3126F5">
              <w:rPr>
                <w:i/>
                <w:color w:val="595959"/>
                <w:sz w:val="18"/>
                <w:szCs w:val="18"/>
              </w:rPr>
              <w:t>Type</w:t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3126F5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3126F5">
              <w:rPr>
                <w:i/>
                <w:color w:val="595959"/>
                <w:sz w:val="18"/>
                <w:szCs w:val="18"/>
              </w:rPr>
              <w:t>Format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3126F5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3126F5">
              <w:rPr>
                <w:i/>
                <w:color w:val="595959"/>
                <w:sz w:val="18"/>
                <w:szCs w:val="18"/>
              </w:rPr>
              <w:t>Nature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5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Le nom de la direction du contact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facultatif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5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>
              <w:rPr>
                <w:i/>
                <w:color w:val="595959"/>
                <w:sz w:val="18"/>
                <w:szCs w:val="18"/>
              </w:rPr>
              <w:t>Le nom de la personne à contacter</w:t>
            </w:r>
            <w:r>
              <w:rPr>
                <w:i/>
                <w:color w:val="595959"/>
                <w:sz w:val="18"/>
                <w:szCs w:val="18"/>
              </w:rPr>
              <w:t xml:space="preserve"> en contact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facultatif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5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>
              <w:rPr>
                <w:i/>
                <w:color w:val="595959"/>
                <w:sz w:val="18"/>
                <w:szCs w:val="18"/>
              </w:rPr>
              <w:t>Le prénom de la personne à contacter</w:t>
            </w:r>
            <w:r>
              <w:rPr>
                <w:i/>
                <w:color w:val="595959"/>
                <w:sz w:val="18"/>
                <w:szCs w:val="18"/>
              </w:rPr>
              <w:t xml:space="preserve"> en contact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facultatif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54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 xml:space="preserve">L’adresse de messagerie de la personne </w:t>
            </w:r>
            <w:r>
              <w:rPr>
                <w:i/>
                <w:color w:val="595959"/>
                <w:sz w:val="18"/>
                <w:szCs w:val="18"/>
              </w:rPr>
              <w:t>à contacter</w:t>
            </w:r>
            <w:r>
              <w:rPr>
                <w:i/>
                <w:color w:val="595959"/>
                <w:sz w:val="18"/>
                <w:szCs w:val="18"/>
              </w:rPr>
              <w:t xml:space="preserve"> en contact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proofErr w:type="spellStart"/>
            <w:r w:rsidRPr="00EA372E">
              <w:rPr>
                <w:i/>
                <w:color w:val="595959"/>
                <w:sz w:val="18"/>
                <w:szCs w:val="18"/>
              </w:rPr>
              <w:t>Varchar</w:t>
            </w:r>
            <w:proofErr w:type="spellEnd"/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100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  <w:szCs w:val="18"/>
              </w:rPr>
            </w:pPr>
            <w:r w:rsidRPr="00EA372E">
              <w:rPr>
                <w:i/>
                <w:color w:val="595959"/>
                <w:sz w:val="18"/>
                <w:szCs w:val="18"/>
              </w:rPr>
              <w:t>facultatif</w:t>
            </w:r>
          </w:p>
        </w:tc>
      </w:tr>
    </w:tbl>
    <w:p w:rsidR="00896F60" w:rsidRDefault="00896F60" w:rsidP="008D226B"/>
    <w:p w:rsidR="003126F5" w:rsidRDefault="003126F5" w:rsidP="008D226B">
      <w:r>
        <w:t>Le Web Service applicatif</w:t>
      </w:r>
    </w:p>
    <w:tbl>
      <w:tblPr>
        <w:tblW w:w="831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0"/>
        <w:gridCol w:w="1777"/>
        <w:gridCol w:w="1721"/>
        <w:gridCol w:w="1559"/>
      </w:tblGrid>
      <w:tr w:rsidR="003126F5" w:rsidRPr="00B84F2F" w:rsidTr="003126F5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B84F2F" w:rsidRDefault="003126F5" w:rsidP="000830E5">
            <w:r w:rsidRPr="00B84F2F">
              <w:t>Libellé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B84F2F" w:rsidRDefault="003126F5" w:rsidP="000830E5">
            <w:r w:rsidRPr="00B84F2F">
              <w:t>Type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B84F2F" w:rsidRDefault="003126F5" w:rsidP="000830E5">
            <w:r w:rsidRPr="00B84F2F">
              <w:t>Format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3126F5" w:rsidRPr="00B84F2F" w:rsidRDefault="003126F5" w:rsidP="000830E5">
            <w:r w:rsidRPr="00B84F2F">
              <w:t>Nature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3126F5">
            <w:pPr>
              <w:rPr>
                <w:i/>
                <w:color w:val="595959"/>
                <w:sz w:val="18"/>
              </w:rPr>
            </w:pPr>
            <w:r>
              <w:rPr>
                <w:i/>
                <w:color w:val="595959"/>
                <w:sz w:val="18"/>
              </w:rPr>
              <w:t xml:space="preserve">Nom du Web Service 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EA372E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r w:rsidRPr="00EA372E">
              <w:rPr>
                <w:i/>
                <w:color w:val="595959"/>
                <w:sz w:val="18"/>
              </w:rPr>
              <w:t>50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r w:rsidRPr="00EA372E">
              <w:rPr>
                <w:i/>
                <w:color w:val="595959"/>
                <w:sz w:val="18"/>
              </w:rPr>
              <w:t>obligatoire</w:t>
            </w:r>
          </w:p>
        </w:tc>
      </w:tr>
      <w:tr w:rsidR="003126F5" w:rsidRPr="00AE5124" w:rsidTr="003126F5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Default="003126F5" w:rsidP="003126F5">
            <w:pPr>
              <w:rPr>
                <w:i/>
                <w:color w:val="595959"/>
                <w:sz w:val="18"/>
              </w:rPr>
            </w:pPr>
            <w:r>
              <w:rPr>
                <w:i/>
                <w:color w:val="595959"/>
                <w:sz w:val="18"/>
              </w:rPr>
              <w:t>Libellé du Web Service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EA372E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r>
              <w:rPr>
                <w:i/>
                <w:color w:val="595959"/>
                <w:sz w:val="18"/>
              </w:rPr>
              <w:t>200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26F5" w:rsidRPr="00EA372E" w:rsidRDefault="003126F5" w:rsidP="000830E5">
            <w:pPr>
              <w:rPr>
                <w:i/>
                <w:color w:val="595959"/>
                <w:sz w:val="18"/>
              </w:rPr>
            </w:pPr>
            <w:r>
              <w:rPr>
                <w:i/>
                <w:color w:val="595959"/>
                <w:sz w:val="18"/>
              </w:rPr>
              <w:t>facultatif</w:t>
            </w:r>
          </w:p>
        </w:tc>
      </w:tr>
    </w:tbl>
    <w:p w:rsidR="003126F5" w:rsidRDefault="003126F5" w:rsidP="008D226B"/>
    <w:p w:rsidR="00CF77F1" w:rsidRDefault="00CF77F1" w:rsidP="008D226B"/>
    <w:p w:rsidR="00CF77F1" w:rsidRDefault="00CF77F1" w:rsidP="008D226B"/>
    <w:p w:rsidR="00CF77F1" w:rsidRDefault="00CF77F1" w:rsidP="008D226B"/>
    <w:p w:rsidR="003126F5" w:rsidRDefault="003126F5" w:rsidP="008D226B">
      <w:r>
        <w:lastRenderedPageBreak/>
        <w:t>La log</w:t>
      </w:r>
      <w:r w:rsidR="003B06AE">
        <w:t>/erreurs</w:t>
      </w:r>
      <w:r>
        <w:t xml:space="preserve"> applicative</w:t>
      </w:r>
      <w:r w:rsidR="003B06AE">
        <w:t>s</w:t>
      </w:r>
      <w:r>
        <w:t> :</w:t>
      </w:r>
    </w:p>
    <w:tbl>
      <w:tblPr>
        <w:tblW w:w="831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60"/>
        <w:gridCol w:w="1777"/>
        <w:gridCol w:w="1721"/>
        <w:gridCol w:w="1559"/>
      </w:tblGrid>
      <w:tr w:rsidR="00CF77F1" w:rsidRPr="00B84F2F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F77F1" w:rsidRPr="00B84F2F" w:rsidRDefault="00CF77F1" w:rsidP="000830E5">
            <w:r w:rsidRPr="00B84F2F">
              <w:t>Libellé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F77F1" w:rsidRPr="00B84F2F" w:rsidRDefault="00CF77F1" w:rsidP="000830E5">
            <w:r w:rsidRPr="00B84F2F">
              <w:t>Type</w:t>
            </w: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F77F1" w:rsidRPr="00B84F2F" w:rsidRDefault="00CF77F1" w:rsidP="000830E5">
            <w:r w:rsidRPr="00B84F2F">
              <w:t>Format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:rsidR="00CF77F1" w:rsidRPr="00B84F2F" w:rsidRDefault="00CF77F1" w:rsidP="000830E5">
            <w:r w:rsidRPr="00B84F2F">
              <w:t>Nature</w:t>
            </w: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EA372E" w:rsidRDefault="00CF77F1" w:rsidP="000830E5">
            <w:pPr>
              <w:rPr>
                <w:i/>
                <w:color w:val="595959"/>
                <w:sz w:val="18"/>
              </w:rPr>
            </w:pPr>
            <w:r w:rsidRPr="00EA372E">
              <w:rPr>
                <w:i/>
                <w:color w:val="595959"/>
                <w:sz w:val="18"/>
              </w:rPr>
              <w:t xml:space="preserve">Code retour de </w:t>
            </w:r>
            <w:proofErr w:type="spellStart"/>
            <w:r w:rsidRPr="00EA372E">
              <w:rPr>
                <w:i/>
                <w:color w:val="595959"/>
                <w:sz w:val="18"/>
              </w:rPr>
              <w:t>l’app</w:t>
            </w:r>
            <w:proofErr w:type="spellEnd"/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EA372E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EA372E">
              <w:rPr>
                <w:i/>
                <w:color w:val="595959"/>
                <w:sz w:val="18"/>
              </w:rPr>
              <w:t>Integer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EA372E" w:rsidRDefault="00CF77F1" w:rsidP="000830E5">
            <w:pPr>
              <w:rPr>
                <w:i/>
                <w:color w:val="595959"/>
                <w:sz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EA372E" w:rsidRDefault="00CF77F1" w:rsidP="000830E5">
            <w:pPr>
              <w:rPr>
                <w:i/>
                <w:color w:val="595959"/>
                <w:sz w:val="18"/>
              </w:rPr>
            </w:pPr>
            <w:r w:rsidRPr="00EA372E">
              <w:rPr>
                <w:i/>
                <w:color w:val="595959"/>
                <w:sz w:val="18"/>
              </w:rPr>
              <w:t>obligatoire</w:t>
            </w: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Date et heure de début de connexion au WS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Timestamp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Date et heure de fin de connexion au WS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Timestamp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Temps de réponse calculé du WS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Paramètre indiqué sur le WS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100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L’URI de l’appel du WS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100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Adresse IP du client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  <w:tr w:rsidR="00CF77F1" w:rsidRPr="00AE5124" w:rsidTr="00CF77F1"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Adresse IP du client proxy</w:t>
            </w:r>
          </w:p>
        </w:tc>
        <w:tc>
          <w:tcPr>
            <w:tcW w:w="17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proofErr w:type="spellStart"/>
            <w:r w:rsidRPr="00CF77F1">
              <w:rPr>
                <w:i/>
                <w:color w:val="595959"/>
                <w:sz w:val="18"/>
              </w:rPr>
              <w:t>Varchar</w:t>
            </w:r>
            <w:proofErr w:type="spellEnd"/>
          </w:p>
        </w:tc>
        <w:tc>
          <w:tcPr>
            <w:tcW w:w="17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  <w:r w:rsidRPr="00CF77F1">
              <w:rPr>
                <w:i/>
                <w:color w:val="595959"/>
                <w:sz w:val="18"/>
              </w:rPr>
              <w:t>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77F1" w:rsidRPr="00CF77F1" w:rsidRDefault="00CF77F1" w:rsidP="000830E5">
            <w:pPr>
              <w:rPr>
                <w:i/>
                <w:color w:val="595959"/>
                <w:sz w:val="18"/>
              </w:rPr>
            </w:pPr>
          </w:p>
        </w:tc>
      </w:tr>
    </w:tbl>
    <w:p w:rsidR="00CF77F1" w:rsidRDefault="00CF77F1" w:rsidP="008D226B"/>
    <w:p w:rsidR="003126F5" w:rsidRPr="008D226B" w:rsidRDefault="003126F5" w:rsidP="008D226B"/>
    <w:sectPr w:rsidR="003126F5" w:rsidRPr="008D22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F6779E"/>
    <w:multiLevelType w:val="hybridMultilevel"/>
    <w:tmpl w:val="F44EDCCE"/>
    <w:lvl w:ilvl="0" w:tplc="EDE8939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F2C83"/>
    <w:multiLevelType w:val="hybridMultilevel"/>
    <w:tmpl w:val="A73893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411"/>
    <w:rsid w:val="000004D2"/>
    <w:rsid w:val="000039AF"/>
    <w:rsid w:val="00022AB5"/>
    <w:rsid w:val="000302E9"/>
    <w:rsid w:val="00030DDC"/>
    <w:rsid w:val="00037910"/>
    <w:rsid w:val="00050C4A"/>
    <w:rsid w:val="00063E62"/>
    <w:rsid w:val="000643C1"/>
    <w:rsid w:val="00093474"/>
    <w:rsid w:val="00093559"/>
    <w:rsid w:val="0009407A"/>
    <w:rsid w:val="000A635C"/>
    <w:rsid w:val="000C452B"/>
    <w:rsid w:val="000E0A50"/>
    <w:rsid w:val="00105EA6"/>
    <w:rsid w:val="00126760"/>
    <w:rsid w:val="001276D8"/>
    <w:rsid w:val="001363FE"/>
    <w:rsid w:val="00145DF0"/>
    <w:rsid w:val="0015322D"/>
    <w:rsid w:val="00154FBB"/>
    <w:rsid w:val="001824AC"/>
    <w:rsid w:val="0018660E"/>
    <w:rsid w:val="00187E8B"/>
    <w:rsid w:val="001C68F7"/>
    <w:rsid w:val="001D7941"/>
    <w:rsid w:val="001E23A0"/>
    <w:rsid w:val="001E44A2"/>
    <w:rsid w:val="001E748A"/>
    <w:rsid w:val="0020736D"/>
    <w:rsid w:val="00224281"/>
    <w:rsid w:val="00224FAC"/>
    <w:rsid w:val="00255D5C"/>
    <w:rsid w:val="00264892"/>
    <w:rsid w:val="00276C8F"/>
    <w:rsid w:val="002824AB"/>
    <w:rsid w:val="002866BB"/>
    <w:rsid w:val="0029406C"/>
    <w:rsid w:val="002A400A"/>
    <w:rsid w:val="002A41F0"/>
    <w:rsid w:val="002D6E0F"/>
    <w:rsid w:val="002F0F5E"/>
    <w:rsid w:val="00303C46"/>
    <w:rsid w:val="0031065A"/>
    <w:rsid w:val="003126F5"/>
    <w:rsid w:val="00312B80"/>
    <w:rsid w:val="00324972"/>
    <w:rsid w:val="00327411"/>
    <w:rsid w:val="003562D2"/>
    <w:rsid w:val="003630F8"/>
    <w:rsid w:val="00387641"/>
    <w:rsid w:val="00397ACE"/>
    <w:rsid w:val="003B06AE"/>
    <w:rsid w:val="003D4321"/>
    <w:rsid w:val="003E150E"/>
    <w:rsid w:val="004003BC"/>
    <w:rsid w:val="00405F79"/>
    <w:rsid w:val="00412CAB"/>
    <w:rsid w:val="004244AB"/>
    <w:rsid w:val="00451887"/>
    <w:rsid w:val="00471AD1"/>
    <w:rsid w:val="00477ADB"/>
    <w:rsid w:val="0049450A"/>
    <w:rsid w:val="004A5210"/>
    <w:rsid w:val="004D192B"/>
    <w:rsid w:val="004D2BEB"/>
    <w:rsid w:val="004E070C"/>
    <w:rsid w:val="004F014D"/>
    <w:rsid w:val="004F4728"/>
    <w:rsid w:val="004F5923"/>
    <w:rsid w:val="005167B7"/>
    <w:rsid w:val="0052253B"/>
    <w:rsid w:val="0056058C"/>
    <w:rsid w:val="00560DC7"/>
    <w:rsid w:val="005668B0"/>
    <w:rsid w:val="00571409"/>
    <w:rsid w:val="005A2E79"/>
    <w:rsid w:val="005B12BC"/>
    <w:rsid w:val="005B2C1F"/>
    <w:rsid w:val="005B42C8"/>
    <w:rsid w:val="005C0F0C"/>
    <w:rsid w:val="005C2084"/>
    <w:rsid w:val="005D1E07"/>
    <w:rsid w:val="005D7141"/>
    <w:rsid w:val="005E2637"/>
    <w:rsid w:val="00640CBC"/>
    <w:rsid w:val="00645373"/>
    <w:rsid w:val="00672875"/>
    <w:rsid w:val="006772A5"/>
    <w:rsid w:val="00696C4F"/>
    <w:rsid w:val="006A02BB"/>
    <w:rsid w:val="006B0A7B"/>
    <w:rsid w:val="006B28E4"/>
    <w:rsid w:val="006B37B6"/>
    <w:rsid w:val="006C06E0"/>
    <w:rsid w:val="006C6AA5"/>
    <w:rsid w:val="006E6FE0"/>
    <w:rsid w:val="00707623"/>
    <w:rsid w:val="0071090F"/>
    <w:rsid w:val="00732818"/>
    <w:rsid w:val="00733EF4"/>
    <w:rsid w:val="00735E25"/>
    <w:rsid w:val="007374F6"/>
    <w:rsid w:val="007430F8"/>
    <w:rsid w:val="00743E1C"/>
    <w:rsid w:val="007462DC"/>
    <w:rsid w:val="00764F1D"/>
    <w:rsid w:val="00770792"/>
    <w:rsid w:val="0077575C"/>
    <w:rsid w:val="007C2F21"/>
    <w:rsid w:val="007E7519"/>
    <w:rsid w:val="008017A6"/>
    <w:rsid w:val="00806E13"/>
    <w:rsid w:val="00885EFC"/>
    <w:rsid w:val="00896F60"/>
    <w:rsid w:val="008B2A5B"/>
    <w:rsid w:val="008C13EE"/>
    <w:rsid w:val="008D226B"/>
    <w:rsid w:val="008E293A"/>
    <w:rsid w:val="00900A91"/>
    <w:rsid w:val="00916BB1"/>
    <w:rsid w:val="00917FB3"/>
    <w:rsid w:val="009401E3"/>
    <w:rsid w:val="0094301A"/>
    <w:rsid w:val="009630BB"/>
    <w:rsid w:val="009737D4"/>
    <w:rsid w:val="00986594"/>
    <w:rsid w:val="009A009C"/>
    <w:rsid w:val="009A3A22"/>
    <w:rsid w:val="009B4CD5"/>
    <w:rsid w:val="009C78DA"/>
    <w:rsid w:val="009D3088"/>
    <w:rsid w:val="009D7351"/>
    <w:rsid w:val="00A03C32"/>
    <w:rsid w:val="00A05356"/>
    <w:rsid w:val="00A06BC8"/>
    <w:rsid w:val="00A303DC"/>
    <w:rsid w:val="00A30606"/>
    <w:rsid w:val="00A30AA8"/>
    <w:rsid w:val="00A5720C"/>
    <w:rsid w:val="00A67693"/>
    <w:rsid w:val="00A87402"/>
    <w:rsid w:val="00A97043"/>
    <w:rsid w:val="00AA4798"/>
    <w:rsid w:val="00AA7FA8"/>
    <w:rsid w:val="00AF3A58"/>
    <w:rsid w:val="00B221B2"/>
    <w:rsid w:val="00B2718F"/>
    <w:rsid w:val="00B34A26"/>
    <w:rsid w:val="00B43180"/>
    <w:rsid w:val="00B464F5"/>
    <w:rsid w:val="00B46C5D"/>
    <w:rsid w:val="00B62D2D"/>
    <w:rsid w:val="00B95B67"/>
    <w:rsid w:val="00BD306B"/>
    <w:rsid w:val="00BE20F0"/>
    <w:rsid w:val="00BF5921"/>
    <w:rsid w:val="00C0143E"/>
    <w:rsid w:val="00C27C60"/>
    <w:rsid w:val="00C45380"/>
    <w:rsid w:val="00C47DDA"/>
    <w:rsid w:val="00C527BC"/>
    <w:rsid w:val="00C76346"/>
    <w:rsid w:val="00C821D3"/>
    <w:rsid w:val="00CB0685"/>
    <w:rsid w:val="00CB491A"/>
    <w:rsid w:val="00CB7032"/>
    <w:rsid w:val="00CC1C52"/>
    <w:rsid w:val="00CC2EAB"/>
    <w:rsid w:val="00CD5B76"/>
    <w:rsid w:val="00CD67AA"/>
    <w:rsid w:val="00CD7F5E"/>
    <w:rsid w:val="00CE3B7D"/>
    <w:rsid w:val="00CF33D9"/>
    <w:rsid w:val="00CF77F1"/>
    <w:rsid w:val="00D03C75"/>
    <w:rsid w:val="00D4226D"/>
    <w:rsid w:val="00D4442C"/>
    <w:rsid w:val="00D50A70"/>
    <w:rsid w:val="00D637FF"/>
    <w:rsid w:val="00D848FA"/>
    <w:rsid w:val="00DA3A66"/>
    <w:rsid w:val="00DA78B5"/>
    <w:rsid w:val="00DB4DF7"/>
    <w:rsid w:val="00DC290F"/>
    <w:rsid w:val="00DD2ECE"/>
    <w:rsid w:val="00DD6C40"/>
    <w:rsid w:val="00DE1986"/>
    <w:rsid w:val="00DF36A2"/>
    <w:rsid w:val="00E031C7"/>
    <w:rsid w:val="00E14286"/>
    <w:rsid w:val="00E143C1"/>
    <w:rsid w:val="00E23045"/>
    <w:rsid w:val="00E66CEB"/>
    <w:rsid w:val="00E66FE5"/>
    <w:rsid w:val="00E74A95"/>
    <w:rsid w:val="00EC0CB6"/>
    <w:rsid w:val="00ED46DF"/>
    <w:rsid w:val="00EF55E1"/>
    <w:rsid w:val="00EF5918"/>
    <w:rsid w:val="00F344E1"/>
    <w:rsid w:val="00F35AD8"/>
    <w:rsid w:val="00F658DD"/>
    <w:rsid w:val="00F6625A"/>
    <w:rsid w:val="00F82299"/>
    <w:rsid w:val="00F82605"/>
    <w:rsid w:val="00F8268B"/>
    <w:rsid w:val="00FD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55FDA-09C8-4A3E-A293-8D45ED144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4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22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4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32741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D226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 Poste</Company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FAVREAU Philippe</dc:creator>
  <cp:keywords/>
  <dc:description/>
  <cp:lastModifiedBy>FAVREAU Philippe</cp:lastModifiedBy>
  <cp:revision>9</cp:revision>
  <dcterms:created xsi:type="dcterms:W3CDTF">2020-01-28T10:32:00Z</dcterms:created>
  <dcterms:modified xsi:type="dcterms:W3CDTF">2020-01-28T11:22:00Z</dcterms:modified>
</cp:coreProperties>
</file>