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88" w:lineRule="auto"/>
        <w:rPr>
          <w:color w:val="232323"/>
          <w:sz w:val="28"/>
          <w:szCs w:val="2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bookmarkStart w:colFirst="0" w:colLast="0" w:name="_gjdgxs" w:id="0"/>
      <w:bookmarkEnd w:id="0"/>
      <w:r w:rsidDel="00000000" w:rsidR="00000000" w:rsidRPr="00000000">
        <w:rPr>
          <w:b w:val="1"/>
          <w:color w:val="2f5496"/>
          <w:sz w:val="52"/>
          <w:szCs w:val="52"/>
          <w:rtl w:val="0"/>
        </w:rPr>
        <w:t xml:space="preserve">&lt;&lt;Müşteri İsmi&gt;&gt;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&lt;&lt;Süreç İsmi&gt;&gt;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Kullanıcı Kullanım Kılavuzu</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80" w:line="288" w:lineRule="auto"/>
        <w:rPr>
          <w:color w:val="444444"/>
          <w:sz w:val="24"/>
          <w:szCs w:val="24"/>
        </w:rPr>
      </w:pPr>
      <w:bookmarkStart w:colFirst="0" w:colLast="0" w:name="_lnxbz9" w:id="1"/>
      <w:bookmarkEnd w:id="1"/>
      <w:r w:rsidDel="00000000" w:rsidR="00000000" w:rsidRPr="00000000">
        <w:rPr>
          <w:rtl w:val="0"/>
        </w:rPr>
      </w:r>
    </w:p>
    <w:p w:rsidR="00000000" w:rsidDel="00000000" w:rsidP="00000000" w:rsidRDefault="00000000" w:rsidRPr="00000000" w14:paraId="0000000B">
      <w:pPr>
        <w:keepNext w:val="1"/>
        <w:pBdr>
          <w:top w:space="0" w:sz="0" w:val="nil"/>
          <w:left w:space="0" w:sz="0" w:val="nil"/>
          <w:bottom w:space="0" w:sz="0" w:val="nil"/>
          <w:right w:space="0" w:sz="0" w:val="nil"/>
          <w:between w:space="0" w:sz="0" w:val="nil"/>
        </w:pBdr>
        <w:spacing w:after="160" w:line="259" w:lineRule="auto"/>
        <w:jc w:val="center"/>
        <w:rPr>
          <w:color w:val="5b5854"/>
          <w:sz w:val="36"/>
          <w:szCs w:val="36"/>
        </w:rPr>
      </w:pPr>
      <w:bookmarkStart w:colFirst="0" w:colLast="0" w:name="_1fob9te" w:id="2"/>
      <w:bookmarkEnd w:id="2"/>
      <w:r w:rsidDel="00000000" w:rsidR="00000000" w:rsidRPr="00000000">
        <w:rPr>
          <w:color w:val="5b5854"/>
          <w:sz w:val="36"/>
          <w:szCs w:val="36"/>
        </w:rPr>
        <w:drawing>
          <wp:inline distB="0" distT="0" distL="0" distR="0">
            <wp:extent cx="3907920" cy="2738296"/>
            <wp:effectExtent b="0" l="0" r="0" t="0"/>
            <wp:docPr id="28"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3907920" cy="27382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r w:rsidDel="00000000" w:rsidR="00000000" w:rsidRPr="00000000">
        <w:rPr>
          <w:b w:val="1"/>
          <w:color w:val="2f5496"/>
          <w:sz w:val="32"/>
          <w:szCs w:val="32"/>
          <w:rtl w:val="0"/>
        </w:rPr>
        <w:t xml:space="preserve">Robusta Cognitive Automation</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bookmarkStart w:colFirst="0" w:colLast="0" w:name="_3znysh7" w:id="3"/>
      <w:bookmarkEnd w:id="3"/>
      <w:r w:rsidDel="00000000" w:rsidR="00000000" w:rsidRPr="00000000">
        <w:rPr>
          <w:b w:val="1"/>
          <w:color w:val="2f5496"/>
          <w:sz w:val="32"/>
          <w:szCs w:val="32"/>
          <w:rtl w:val="0"/>
        </w:rPr>
        <w:t xml:space="preserve">2025</w:t>
      </w:r>
    </w:p>
    <w:p w:rsidR="00000000" w:rsidDel="00000000" w:rsidP="00000000" w:rsidRDefault="00000000" w:rsidRPr="00000000" w14:paraId="00000010">
      <w:pPr>
        <w:rPr>
          <w:color w:val="444444"/>
          <w:sz w:val="24"/>
          <w:szCs w:val="24"/>
        </w:rPr>
      </w:pPr>
      <w:r w:rsidDel="00000000" w:rsidR="00000000" w:rsidRPr="00000000">
        <w:br w:type="page"/>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586" w:hRule="atLeast"/>
          <w:tblHeader w:val="0"/>
        </w:trPr>
        <w:tc>
          <w:tcPr>
            <w:shd w:fill="deeaf6" w:val="clear"/>
            <w:vAlign w:val="center"/>
          </w:tcPr>
          <w:p w:rsidR="00000000" w:rsidDel="00000000" w:rsidP="00000000" w:rsidRDefault="00000000" w:rsidRPr="00000000" w14:paraId="00000011">
            <w:pPr>
              <w:spacing w:after="0" w:lineRule="auto"/>
              <w:rPr>
                <w:rFonts w:ascii="Lato" w:cs="Lato" w:eastAsia="Lato" w:hAnsi="Lato"/>
                <w:b w:val="1"/>
              </w:rPr>
            </w:pPr>
            <w:r w:rsidDel="00000000" w:rsidR="00000000" w:rsidRPr="00000000">
              <w:rPr>
                <w:rFonts w:ascii="Lato" w:cs="Lato" w:eastAsia="Lato" w:hAnsi="Lato"/>
                <w:b w:val="1"/>
                <w:rtl w:val="0"/>
              </w:rPr>
              <w:t xml:space="preserve">İLGİLİ SÜREÇ(LER)</w:t>
            </w:r>
          </w:p>
        </w:tc>
      </w:tr>
      <w:tr>
        <w:trPr>
          <w:cantSplit w:val="0"/>
          <w:trHeight w:val="586" w:hRule="atLeast"/>
          <w:tblHeader w:val="0"/>
        </w:trPr>
        <w:tc>
          <w:tcPr>
            <w:shd w:fill="auto" w:val="clear"/>
            <w:vAlign w:val="center"/>
          </w:tcPr>
          <w:p w:rsidR="00000000" w:rsidDel="00000000" w:rsidP="00000000" w:rsidRDefault="00000000" w:rsidRPr="00000000" w14:paraId="00000012">
            <w:pPr>
              <w:rPr>
                <w:rFonts w:ascii="Lato" w:cs="Lato" w:eastAsia="Lato" w:hAnsi="Lato"/>
                <w:b w:val="1"/>
              </w:rPr>
            </w:pPr>
            <w:r w:rsidDel="00000000" w:rsidR="00000000" w:rsidRPr="00000000">
              <w:rPr>
                <w:rFonts w:ascii="Lato" w:cs="Lato" w:eastAsia="Lato" w:hAnsi="Lato"/>
                <w:rtl w:val="0"/>
              </w:rPr>
              <w:t xml:space="preserve">&lt;&lt;Süreç İsimleri(Bazı süreçler birden fazla süreç(farklı applerden olan süreçler) ile birleşebilir o yüzden birden fazla süreç olabilir)&gt;&gt; </w:t>
            </w:r>
            <w:r w:rsidDel="00000000" w:rsidR="00000000" w:rsidRPr="00000000">
              <w:rPr>
                <w:rtl w:val="0"/>
              </w:rPr>
            </w:r>
          </w:p>
        </w:tc>
      </w:tr>
    </w:tbl>
    <w:p w:rsidR="00000000" w:rsidDel="00000000" w:rsidP="00000000" w:rsidRDefault="00000000" w:rsidRPr="00000000" w14:paraId="00000013">
      <w:pPr>
        <w:rPr>
          <w:color w:val="444444"/>
          <w:sz w:val="24"/>
          <w:szCs w:val="24"/>
        </w:rPr>
      </w:pPr>
      <w:r w:rsidDel="00000000" w:rsidR="00000000" w:rsidRPr="00000000">
        <w:rPr>
          <w:rtl w:val="0"/>
        </w:rPr>
      </w:r>
    </w:p>
    <w:tbl>
      <w:tblPr>
        <w:tblStyle w:val="Table2"/>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6"/>
        <w:gridCol w:w="2440"/>
        <w:gridCol w:w="2394"/>
        <w:gridCol w:w="1706"/>
        <w:tblGridChange w:id="0">
          <w:tblGrid>
            <w:gridCol w:w="2816"/>
            <w:gridCol w:w="2440"/>
            <w:gridCol w:w="2394"/>
            <w:gridCol w:w="1706"/>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14">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ONAY</w:t>
            </w:r>
            <w:r w:rsidDel="00000000" w:rsidR="00000000" w:rsidRPr="00000000">
              <w:rPr>
                <w:rFonts w:ascii="Lato" w:cs="Lato" w:eastAsia="Lato" w:hAnsi="Lato"/>
                <w:b w:val="1"/>
                <w:rtl w:val="0"/>
              </w:rPr>
              <w:t xml:space="preserve"> BİLGİSİ</w:t>
            </w:r>
          </w:p>
        </w:tc>
      </w:tr>
      <w:tr>
        <w:trPr>
          <w:cantSplit w:val="0"/>
          <w:trHeight w:val="586" w:hRule="atLeast"/>
          <w:tblHeader w:val="0"/>
        </w:trPr>
        <w:tc>
          <w:tcPr>
            <w:shd w:fill="deeaf6" w:val="clear"/>
            <w:vAlign w:val="center"/>
          </w:tcPr>
          <w:p w:rsidR="00000000" w:rsidDel="00000000" w:rsidP="00000000" w:rsidRDefault="00000000" w:rsidRPr="00000000" w14:paraId="00000018">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Onaylar</w:t>
            </w:r>
          </w:p>
        </w:tc>
        <w:tc>
          <w:tcPr>
            <w:shd w:fill="deeaf6" w:val="clear"/>
            <w:vAlign w:val="center"/>
          </w:tcPr>
          <w:p w:rsidR="00000000" w:rsidDel="00000000" w:rsidP="00000000" w:rsidRDefault="00000000" w:rsidRPr="00000000" w14:paraId="00000019">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Ad Soyad</w:t>
            </w:r>
          </w:p>
        </w:tc>
        <w:tc>
          <w:tcPr>
            <w:shd w:fill="deeaf6" w:val="clear"/>
            <w:vAlign w:val="center"/>
          </w:tcPr>
          <w:p w:rsidR="00000000" w:rsidDel="00000000" w:rsidP="00000000" w:rsidRDefault="00000000" w:rsidRPr="00000000" w14:paraId="0000001A">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Bölüm</w:t>
            </w:r>
          </w:p>
        </w:tc>
        <w:tc>
          <w:tcPr>
            <w:shd w:fill="deeaf6" w:val="clear"/>
            <w:vAlign w:val="center"/>
          </w:tcPr>
          <w:p w:rsidR="00000000" w:rsidDel="00000000" w:rsidP="00000000" w:rsidRDefault="00000000" w:rsidRPr="00000000" w14:paraId="0000001B">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 Tarihi</w:t>
            </w:r>
          </w:p>
        </w:tc>
      </w:tr>
      <w:tr>
        <w:trPr>
          <w:cantSplit w:val="0"/>
          <w:trHeight w:val="586" w:hRule="atLeast"/>
          <w:tblHeader w:val="0"/>
        </w:trPr>
        <w:tc>
          <w:tcPr>
            <w:shd w:fill="auto" w:val="clear"/>
            <w:vAlign w:val="center"/>
          </w:tcPr>
          <w:p w:rsidR="00000000" w:rsidDel="00000000" w:rsidP="00000000" w:rsidRDefault="00000000" w:rsidRPr="00000000" w14:paraId="0000001C">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(Robusta)</w:t>
            </w:r>
          </w:p>
        </w:tc>
        <w:tc>
          <w:tcPr>
            <w:shd w:fill="auto" w:val="clear"/>
            <w:vAlign w:val="center"/>
          </w:tcPr>
          <w:p w:rsidR="00000000" w:rsidDel="00000000" w:rsidP="00000000" w:rsidRDefault="00000000" w:rsidRPr="00000000" w14:paraId="0000001D">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1E">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1F">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0">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(&lt;&lt;Müşteri İsmi&gt;&gt;)</w:t>
            </w:r>
          </w:p>
        </w:tc>
        <w:tc>
          <w:tcPr>
            <w:shd w:fill="auto" w:val="clear"/>
            <w:vAlign w:val="center"/>
          </w:tcPr>
          <w:p w:rsidR="00000000" w:rsidDel="00000000" w:rsidP="00000000" w:rsidRDefault="00000000" w:rsidRPr="00000000" w14:paraId="00000021">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Süreç Sahibi </w:t>
            </w:r>
          </w:p>
          <w:p w:rsidR="00000000" w:rsidDel="00000000" w:rsidP="00000000" w:rsidRDefault="00000000" w:rsidRPr="00000000" w14:paraId="0000002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(&lt;&lt;Müşteri İsmi&gt;&gt;)</w:t>
            </w:r>
          </w:p>
        </w:tc>
        <w:tc>
          <w:tcPr>
            <w:shd w:fill="auto" w:val="clear"/>
            <w:vAlign w:val="center"/>
          </w:tcPr>
          <w:p w:rsidR="00000000" w:rsidDel="00000000" w:rsidP="00000000" w:rsidRDefault="00000000" w:rsidRPr="00000000" w14:paraId="00000026">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7">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8">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bl>
    <w:p w:rsidR="00000000" w:rsidDel="00000000" w:rsidP="00000000" w:rsidRDefault="00000000" w:rsidRPr="00000000" w14:paraId="00000029">
      <w:pPr>
        <w:rPr>
          <w:color w:val="444444"/>
          <w:sz w:val="24"/>
          <w:szCs w:val="24"/>
        </w:rPr>
      </w:pPr>
      <w:r w:rsidDel="00000000" w:rsidR="00000000" w:rsidRPr="00000000">
        <w:rPr>
          <w:rtl w:val="0"/>
        </w:rPr>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
        <w:gridCol w:w="1216"/>
        <w:gridCol w:w="5715"/>
        <w:gridCol w:w="1670"/>
        <w:tblGridChange w:id="0">
          <w:tblGrid>
            <w:gridCol w:w="749"/>
            <w:gridCol w:w="1216"/>
            <w:gridCol w:w="5715"/>
            <w:gridCol w:w="1670"/>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2A">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DEĞİŞİKLİK TARİHÇESİ</w:t>
            </w:r>
            <w:r w:rsidDel="00000000" w:rsidR="00000000" w:rsidRPr="00000000">
              <w:rPr>
                <w:rtl w:val="0"/>
              </w:rPr>
            </w:r>
          </w:p>
        </w:tc>
      </w:tr>
      <w:tr>
        <w:trPr>
          <w:cantSplit w:val="0"/>
          <w:trHeight w:val="586" w:hRule="atLeast"/>
          <w:tblHeader w:val="0"/>
        </w:trPr>
        <w:tc>
          <w:tcPr>
            <w:shd w:fill="deeaf6" w:val="clear"/>
            <w:vAlign w:val="center"/>
          </w:tcPr>
          <w:p w:rsidR="00000000" w:rsidDel="00000000" w:rsidP="00000000" w:rsidRDefault="00000000" w:rsidRPr="00000000" w14:paraId="0000002E">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No</w:t>
            </w:r>
          </w:p>
        </w:tc>
        <w:tc>
          <w:tcPr>
            <w:shd w:fill="deeaf6" w:val="clear"/>
            <w:vAlign w:val="center"/>
          </w:tcPr>
          <w:p w:rsidR="00000000" w:rsidDel="00000000" w:rsidP="00000000" w:rsidRDefault="00000000" w:rsidRPr="00000000" w14:paraId="0000002F">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Tarihi</w:t>
            </w:r>
          </w:p>
        </w:tc>
        <w:tc>
          <w:tcPr>
            <w:shd w:fill="deeaf6" w:val="clear"/>
            <w:vAlign w:val="center"/>
          </w:tcPr>
          <w:p w:rsidR="00000000" w:rsidDel="00000000" w:rsidP="00000000" w:rsidRDefault="00000000" w:rsidRPr="00000000" w14:paraId="00000030">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Değişiklik Açıklaması</w:t>
            </w:r>
          </w:p>
        </w:tc>
        <w:tc>
          <w:tcPr>
            <w:shd w:fill="deeaf6" w:val="clear"/>
            <w:vAlign w:val="center"/>
          </w:tcPr>
          <w:p w:rsidR="00000000" w:rsidDel="00000000" w:rsidP="00000000" w:rsidRDefault="00000000" w:rsidRPr="00000000" w14:paraId="00000031">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Hazırlayan</w:t>
            </w:r>
          </w:p>
        </w:tc>
      </w:tr>
      <w:tr>
        <w:trPr>
          <w:cantSplit w:val="0"/>
          <w:trHeight w:val="586" w:hRule="atLeast"/>
          <w:tblHeader w:val="0"/>
        </w:trPr>
        <w:tc>
          <w:tcPr>
            <w:shd w:fill="auto" w:val="clear"/>
            <w:vAlign w:val="center"/>
          </w:tcPr>
          <w:p w:rsidR="00000000" w:rsidDel="00000000" w:rsidP="00000000" w:rsidRDefault="00000000" w:rsidRPr="00000000" w14:paraId="0000003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&lt;&lt;No&gt;&gt;</w:t>
            </w:r>
          </w:p>
        </w:tc>
        <w:tc>
          <w:tcPr>
            <w:shd w:fill="auto" w:val="clear"/>
            <w:vAlign w:val="center"/>
          </w:tcPr>
          <w:p w:rsidR="00000000" w:rsidDel="00000000" w:rsidP="00000000" w:rsidRDefault="00000000" w:rsidRPr="00000000" w14:paraId="0000003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c>
          <w:tcPr>
            <w:vAlign w:val="center"/>
          </w:tcPr>
          <w:p w:rsidR="00000000" w:rsidDel="00000000" w:rsidP="00000000" w:rsidRDefault="00000000" w:rsidRPr="00000000" w14:paraId="0000003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&lt;&lt;Değişkliğin sebebi (İlk Yayın)&gt;&gt;</w:t>
            </w:r>
          </w:p>
        </w:tc>
        <w:tc>
          <w:tcPr>
            <w:vAlign w:val="center"/>
          </w:tcPr>
          <w:p w:rsidR="00000000" w:rsidDel="00000000" w:rsidP="00000000" w:rsidRDefault="00000000" w:rsidRPr="00000000" w14:paraId="0000003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r>
      <w:tr>
        <w:trPr>
          <w:cantSplit w:val="0"/>
          <w:trHeight w:val="586" w:hRule="atLeast"/>
          <w:tblHeader w:val="0"/>
        </w:trPr>
        <w:tc>
          <w:tcPr>
            <w:shd w:fill="auto" w:val="clear"/>
            <w:vAlign w:val="center"/>
          </w:tcPr>
          <w:p w:rsidR="00000000" w:rsidDel="00000000" w:rsidP="00000000" w:rsidRDefault="00000000" w:rsidRPr="00000000" w14:paraId="00000036">
            <w:pPr>
              <w:spacing w:after="0" w:lineRule="auto"/>
              <w:rPr>
                <w:rFonts w:ascii="Lato" w:cs="Lato" w:eastAsia="Lato" w:hAnsi="Lato"/>
                <w:color w:val="444444"/>
              </w:rPr>
            </w:pPr>
            <w:r w:rsidDel="00000000" w:rsidR="00000000" w:rsidRPr="00000000">
              <w:rPr>
                <w:rtl w:val="0"/>
              </w:rPr>
            </w:r>
          </w:p>
        </w:tc>
        <w:tc>
          <w:tcPr>
            <w:shd w:fill="auto" w:val="clear"/>
            <w:vAlign w:val="center"/>
          </w:tcPr>
          <w:p w:rsidR="00000000" w:rsidDel="00000000" w:rsidP="00000000" w:rsidRDefault="00000000" w:rsidRPr="00000000" w14:paraId="00000037">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8">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9">
            <w:pPr>
              <w:spacing w:after="0" w:lineRule="auto"/>
              <w:rPr>
                <w:rFonts w:ascii="Lato" w:cs="Lato" w:eastAsia="Lato" w:hAnsi="Lato"/>
                <w:color w:val="444444"/>
              </w:rPr>
            </w:pPr>
            <w:r w:rsidDel="00000000" w:rsidR="00000000" w:rsidRPr="00000000">
              <w:rPr>
                <w:rtl w:val="0"/>
              </w:rPr>
            </w:r>
          </w:p>
        </w:tc>
      </w:tr>
    </w:tbl>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both"/>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İçindekiler</w:t>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r1vucqh51mm">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1</w:t>
            </w:r>
          </w:hyperlink>
          <w:hyperlink w:anchor="_6r1vucqh51mm">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_6r1vucqh51mm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Tetikleme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9pe2fwpvr74">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2</w:t>
            </w:r>
          </w:hyperlink>
          <w:hyperlink w:anchor="_49pe2fwpvr74">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_49pe2fwpvr74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İzleme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rv7pylhbbp6p">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w:t>
            </w:r>
          </w:hyperlink>
          <w:hyperlink w:anchor="_rv7pylhbbp6p">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_rv7pylhbbp6p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Süreç Ayrıntıları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dn9hyj1uyif">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3.1</w:t>
            </w:r>
          </w:hyperlink>
          <w:hyperlink w:anchor="_dn9hyj1uyif">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_dn9hyj1uyif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Amacı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fw6faash0ij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3.2</w:t>
            </w:r>
          </w:hyperlink>
          <w:hyperlink w:anchor="_fw6faash0ij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_fw6faash0ij2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Girdileri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p0l6hjk1um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3.3</w:t>
            </w:r>
          </w:hyperlink>
          <w:hyperlink w:anchor="_2p0l6hjk1um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_2p0l6hjk1um2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Çıktıları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tkf0w9y0kusj">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3.4</w:t>
            </w:r>
          </w:hyperlink>
          <w:hyperlink w:anchor="_tkf0w9y0kusj">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_tkf0w9y0kusj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Değişkenleri ve Yönetimi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6fqxtkromash">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3.5</w:t>
            </w:r>
          </w:hyperlink>
          <w:hyperlink w:anchor="_6fqxtkromash">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_6fqxtkromash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İstisna/Durum Mesaj Bildirimleri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cl39bfvp6wps">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w:t>
            </w:r>
          </w:hyperlink>
          <w:hyperlink w:anchor="_cl39bfvp6wps">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_cl39bfvp6wps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Tasarımı</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jf3e2xijqj3">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3.6.1</w:t>
            </w:r>
          </w:hyperlink>
          <w:hyperlink w:anchor="_jf3e2xijqj3">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_jf3e2xijqj3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nw9b6kesdin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3.6.2</w:t>
            </w:r>
          </w:hyperlink>
          <w:hyperlink w:anchor="_nw9b6kesdin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_nw9b6kesdinc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krha3tleph8i">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3.6.3</w:t>
            </w:r>
          </w:hyperlink>
          <w:hyperlink w:anchor="_krha3tleph8i">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_krha3tleph8i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701lj8444xrv">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3.6.4</w:t>
            </w:r>
          </w:hyperlink>
          <w:hyperlink w:anchor="_701lj8444xrv">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_701lj8444xrv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jqf57rfch3z">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3.6.5</w:t>
            </w:r>
          </w:hyperlink>
          <w:hyperlink w:anchor="_ijqf57rfch3z">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_ijqf57rfch3z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pch2fpnrz79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w:t>
            </w:r>
          </w:hyperlink>
          <w:hyperlink w:anchor="_pch2fpnrz79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_pch2fpnrz79c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Yayın notu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sszo2th3eg6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3.7.1</w:t>
            </w:r>
          </w:hyperlink>
          <w:hyperlink w:anchor="_sszo2th3eg6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_sszo2th3eg6u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Version 1 (&lt;&lt;Version No&gt;&gt;)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m1dl0sftoyn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3.8</w:t>
            </w:r>
          </w:hyperlink>
          <w:hyperlink w:anchor="_m1dl0sftoyn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_m1dl0sftoynu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Kısıtlamalar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m5ejr11m2pt">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w:t>
            </w:r>
          </w:hyperlink>
          <w:hyperlink w:anchor="_2m5ejr11m2pt">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_2m5ejr11m2pt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Ekstra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3v1qh9xc14a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w:t>
            </w:r>
          </w:hyperlink>
          <w:hyperlink w:anchor="_3v1qh9xc14ar">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_3v1qh9xc14ar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Sunucudan çıkış</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4tqlfz774eq">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4.1.1</w:t>
            </w:r>
          </w:hyperlink>
          <w:hyperlink w:anchor="_44tqlfz774eq">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_44tqlfz774eq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Idle Blocker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i6t0tlj470">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4.1.2</w:t>
            </w:r>
          </w:hyperlink>
          <w:hyperlink w:anchor="_ii6t0tlj470">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_ii6t0tlj470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Close RDP</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vfucclcdx31x">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4.2</w:t>
            </w:r>
          </w:hyperlink>
          <w:hyperlink w:anchor="_vfucclcdx31x">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_vfucclcdx31x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 Güncellenmesi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rFonts w:ascii="Lato" w:cs="Lato" w:eastAsia="Lato" w:hAnsi="Lato"/>
          <w:b w:val="0"/>
          <w:i w:val="0"/>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Libre Baskerville" w:cs="Libre Baskerville" w:eastAsia="Libre Baskerville" w:hAnsi="Libre Baskerville"/>
          <w:b w:val="0"/>
          <w:i w:val="0"/>
          <w:color w:val="c55911"/>
          <w:sz w:val="22"/>
          <w:szCs w:val="22"/>
        </w:rPr>
      </w:pPr>
      <w:r w:rsidDel="00000000" w:rsidR="00000000" w:rsidRPr="00000000">
        <w:rPr>
          <w:rtl w:val="0"/>
        </w:rPr>
      </w:r>
    </w:p>
    <w:p w:rsidR="00000000" w:rsidDel="00000000" w:rsidP="00000000" w:rsidRDefault="00000000" w:rsidRPr="00000000" w14:paraId="00000056">
      <w:pPr>
        <w:pStyle w:val="Heading1"/>
        <w:numPr>
          <w:ilvl w:val="0"/>
          <w:numId w:val="1"/>
        </w:numPr>
        <w:ind w:left="360" w:hanging="360"/>
        <w:rPr/>
      </w:pPr>
      <w:bookmarkStart w:colFirst="0" w:colLast="0" w:name="_6r1vucqh51mm" w:id="4"/>
      <w:bookmarkEnd w:id="4"/>
      <w:r w:rsidDel="00000000" w:rsidR="00000000" w:rsidRPr="00000000">
        <w:rPr>
          <w:rtl w:val="0"/>
        </w:rPr>
        <w:t xml:space="preserve">Süreci Tetikleme</w:t>
      </w:r>
    </w:p>
    <w:p w:rsidR="00000000" w:rsidDel="00000000" w:rsidP="00000000" w:rsidRDefault="00000000" w:rsidRPr="00000000" w14:paraId="00000057">
      <w:pPr>
        <w:rPr/>
      </w:pPr>
      <w:r w:rsidDel="00000000" w:rsidR="00000000" w:rsidRPr="00000000">
        <w:rPr>
          <w:rtl w:val="0"/>
        </w:rPr>
        <w:t xml:space="preserve">Süreç her &lt;&lt;Süreç çalışma sıklığı&gt;&gt; çalışacak şekilde ayarlanmıştır. Bunun haricinde süreci tetiklemek için scheduler ekranına bağlanılması gerekmektedir. Aşağıdaki adımları izleyerek süreci ayrıca başlatabilirsiniz. </w:t>
      </w:r>
    </w:p>
    <w:p w:rsidR="00000000" w:rsidDel="00000000" w:rsidP="00000000" w:rsidRDefault="00000000" w:rsidRPr="00000000" w14:paraId="00000058">
      <w:pPr>
        <w:rPr/>
      </w:pPr>
      <w:r w:rsidDel="00000000" w:rsidR="00000000" w:rsidRPr="00000000">
        <w:rPr>
          <w:rtl w:val="0"/>
        </w:rPr>
        <w:t xml:space="preserve">OrchestratorIP : &lt;&lt;Orchestrator’un kurulu olduğu sunucu IP adresi&gt;&gt;</w:t>
        <w:br w:type="textWrapping"/>
        <w:t xml:space="preserve">APP : &lt;&lt;İlgili Sürecin APP Adı&gt;&gt;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7">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940" cy="1097280"/>
            <wp:effectExtent b="0" l="0" r="0" t="0"/>
            <wp:docPr id="3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92694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30"/>
            <wp:effectExtent b="0" l="0" r="0" t="0"/>
            <wp:docPr id="2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26080" cy="211033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Start a process’e tıklanır.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72209"/>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926080" cy="127220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MAIN içeren süreç seçilir. (MAIN bu sürecin ana sürecidir)</w:t>
        <w:br w:type="textWrapp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068570" cy="2730622"/>
            <wp:effectExtent b="0" l="0" r="0" t="0"/>
            <wp:docPr id="3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068570" cy="27306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Once ve Immediately seçenekleri seçildiktan sonra sürecin çalıştırılacağı robot</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(hangi robotun hangi sunucuda olduğunun bilgisini lütfen sistem yöneticisinden öğreniniz)</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seçilir ve Start process’e tıklanarak sürecin çalıştırılması sağlanır.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69864"/>
            <wp:effectExtent b="0" l="0" r="0" t="0"/>
            <wp:docPr id="3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926080" cy="106986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Worker seçilmez ise uygun olan worker’a gönderilir.</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 ekrandaki ayarlar ile de süreç ayrıca istenilen ayarlar doğrultusunda çalışması sağlanabilir. (Tekrarlı / İleri bir zamanda, vb.)</w:t>
      </w:r>
    </w:p>
    <w:p w:rsidR="00000000" w:rsidDel="00000000" w:rsidP="00000000" w:rsidRDefault="00000000" w:rsidRPr="00000000" w14:paraId="0000007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160" w:line="259" w:lineRule="auto"/>
        <w:rPr/>
      </w:pPr>
      <w:r w:rsidDel="00000000" w:rsidR="00000000" w:rsidRPr="00000000">
        <w:rPr>
          <w:rtl w:val="0"/>
        </w:rPr>
      </w:r>
    </w:p>
    <w:p w:rsidR="00000000" w:rsidDel="00000000" w:rsidP="00000000" w:rsidRDefault="00000000" w:rsidRPr="00000000" w14:paraId="00000075">
      <w:pPr>
        <w:pStyle w:val="Heading1"/>
        <w:numPr>
          <w:ilvl w:val="0"/>
          <w:numId w:val="1"/>
        </w:numPr>
        <w:ind w:left="720" w:hanging="720"/>
        <w:rPr/>
      </w:pPr>
      <w:bookmarkStart w:colFirst="0" w:colLast="0" w:name="_49pe2fwpvr74" w:id="5"/>
      <w:bookmarkEnd w:id="5"/>
      <w:r w:rsidDel="00000000" w:rsidR="00000000" w:rsidRPr="00000000">
        <w:rPr>
          <w:rtl w:val="0"/>
        </w:rPr>
        <w:t xml:space="preserve">Süreci İzleme</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4">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6957"/>
            <wp:effectExtent b="0" l="0" r="0" t="0"/>
            <wp:docPr id="3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926080" cy="109695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3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varsayılan olarak o an çalışan süreçler gösterilir. Eğer o an çalışan süreç yok ise filtrenin üzerine tıklanarak diğer filtre özelliklerini görebilirsiniz.</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902789"/>
            <wp:effectExtent b="0" l="0" r="0" t="0"/>
            <wp:docPr id="3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926080" cy="90278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seçeneklerden birine tıklandıktan sonra search’e tıklanarak süreçler görünebilir.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99062" cy="1740660"/>
            <wp:effectExtent b="0" l="0" r="0" t="0"/>
            <wp:docPr id="3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499062" cy="17406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süreçler listesinden ilgili bilgilere ulaşarak hedef olan süreci inceleyebilir/izleyebilirsiniz.</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322969" cy="2214492"/>
            <wp:effectExtent b="0" l="0" r="0" t="0"/>
            <wp:docPr id="40"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322969" cy="221449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Buradaki listede ana süreç ve bu ana sürece bağlı alt süreçleri görebilirsiniz. Süreçlerin ne zaman başladığı ne zaman bittiği, yönetilmeyen bir istisna oldu ise sürecin kırmızı ile belirtildiğini görebilirsiniz.</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Seçilen ilgili sürecin loglarını ‘Show Log’, diagram üzerinden sürecin akışını takip edebilme ve değişken durumlarını ‘Show Diagram’a tıklayarak görebilirsiniz.</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Log’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764602" cy="2658549"/>
            <wp:effectExtent b="0" l="0" r="0" t="0"/>
            <wp:docPr descr="metin, ekran görüntüsü, yazılım, bilgisayar simgesi içeren bir resim&#10;&#10;Açıklama otomatik olarak oluşturuldu" id="41" name="image31.png"/>
            <a:graphic>
              <a:graphicData uri="http://schemas.openxmlformats.org/drawingml/2006/picture">
                <pic:pic>
                  <pic:nvPicPr>
                    <pic:cNvPr descr="metin, ekran görüntüsü, yazılım, bilgisayar simgesi içeren bir resim&#10;&#10;Açıklama otomatik olarak oluşturuldu" id="0" name="image31.png"/>
                    <pic:cNvPicPr preferRelativeResize="0"/>
                  </pic:nvPicPr>
                  <pic:blipFill>
                    <a:blip r:embed="rId18"/>
                    <a:srcRect b="0" l="0" r="0" t="0"/>
                    <a:stretch>
                      <a:fillRect/>
                    </a:stretch>
                  </pic:blipFill>
                  <pic:spPr>
                    <a:xfrm>
                      <a:off x="0" y="0"/>
                      <a:ext cx="3764602" cy="265854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Log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645971" cy="2417385"/>
            <wp:effectExtent b="0" l="0" r="0" t="0"/>
            <wp:docPr id="4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645971" cy="241738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Diagram’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602076" cy="2116799"/>
            <wp:effectExtent b="0" l="0" r="0" t="0"/>
            <wp:docPr descr="metin, ekran görüntüsü, yazılım, web sayfası içeren bir resim&#10;&#10;Açıklama otomatik olarak oluşturuldu" id="43" name="image32.png"/>
            <a:graphic>
              <a:graphicData uri="http://schemas.openxmlformats.org/drawingml/2006/picture">
                <pic:pic>
                  <pic:nvPicPr>
                    <pic:cNvPr descr="metin, ekran görüntüsü, yazılım, web sayfası içeren bir resim&#10;&#10;Açıklama otomatik olarak oluşturuldu" id="0" name="image32.png"/>
                    <pic:cNvPicPr preferRelativeResize="0"/>
                  </pic:nvPicPr>
                  <pic:blipFill>
                    <a:blip r:embed="rId20"/>
                    <a:srcRect b="0" l="0" r="0" t="0"/>
                    <a:stretch>
                      <a:fillRect/>
                    </a:stretch>
                  </pic:blipFill>
                  <pic:spPr>
                    <a:xfrm>
                      <a:off x="0" y="0"/>
                      <a:ext cx="4602076" cy="211679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Diagram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036499" cy="2816028"/>
            <wp:effectExtent b="0" l="0" r="0" t="0"/>
            <wp:docPr id="4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036499" cy="28160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1"/>
        </w:numPr>
        <w:ind w:left="720" w:hanging="720"/>
        <w:rPr/>
      </w:pPr>
      <w:bookmarkStart w:colFirst="0" w:colLast="0" w:name="_rv7pylhbbp6p" w:id="6"/>
      <w:bookmarkEnd w:id="6"/>
      <w:r w:rsidDel="00000000" w:rsidR="00000000" w:rsidRPr="00000000">
        <w:rPr>
          <w:rtl w:val="0"/>
        </w:rPr>
        <w:t xml:space="preserve">Süreç Ayrıntıları</w:t>
      </w:r>
    </w:p>
    <w:p w:rsidR="00000000" w:rsidDel="00000000" w:rsidP="00000000" w:rsidRDefault="00000000" w:rsidRPr="00000000" w14:paraId="000000A2">
      <w:pPr>
        <w:rPr/>
      </w:pPr>
      <w:r w:rsidDel="00000000" w:rsidR="00000000" w:rsidRPr="00000000">
        <w:rPr>
          <w:rtl w:val="0"/>
        </w:rPr>
        <w:t xml:space="preserve">Bu bölümde sürecin amacından, girdilerinden, çıktılarından, parametrelerinden, istisna/durum mesajlarından, tasarımından, yayın notundan ve kısıtlamalarından bahsedilecektir.</w:t>
      </w:r>
    </w:p>
    <w:p w:rsidR="00000000" w:rsidDel="00000000" w:rsidP="00000000" w:rsidRDefault="00000000" w:rsidRPr="00000000" w14:paraId="000000A3">
      <w:pPr>
        <w:pStyle w:val="Heading2"/>
        <w:numPr>
          <w:ilvl w:val="1"/>
          <w:numId w:val="1"/>
        </w:numPr>
        <w:ind w:left="578" w:hanging="578"/>
        <w:rPr/>
      </w:pPr>
      <w:bookmarkStart w:colFirst="0" w:colLast="0" w:name="_dn9hyj1uyif" w:id="7"/>
      <w:bookmarkEnd w:id="7"/>
      <w:r w:rsidDel="00000000" w:rsidR="00000000" w:rsidRPr="00000000">
        <w:rPr>
          <w:rtl w:val="0"/>
        </w:rPr>
        <w:t xml:space="preserve">Sürecin Amacı</w:t>
      </w:r>
    </w:p>
    <w:p w:rsidR="00000000" w:rsidDel="00000000" w:rsidP="00000000" w:rsidRDefault="00000000" w:rsidRPr="00000000" w14:paraId="000000A4">
      <w:pPr>
        <w:rPr/>
      </w:pPr>
      <w:r w:rsidDel="00000000" w:rsidR="00000000" w:rsidRPr="00000000">
        <w:rPr>
          <w:rtl w:val="0"/>
        </w:rPr>
        <w:t xml:space="preserve">Bu süreç, &lt;&lt;Sürecin Amacı&gt;&gt; amaçlamaktadır.</w:t>
      </w:r>
    </w:p>
    <w:p w:rsidR="00000000" w:rsidDel="00000000" w:rsidP="00000000" w:rsidRDefault="00000000" w:rsidRPr="00000000" w14:paraId="000000A5">
      <w:pPr>
        <w:rPr/>
      </w:pPr>
      <w:r w:rsidDel="00000000" w:rsidR="00000000" w:rsidRPr="00000000">
        <w:rPr>
          <w:rtl w:val="0"/>
        </w:rPr>
        <w:t xml:space="preserve">Bu süreç sayesinde, &lt;&lt;Sürecin sağladığı fayda&gt;&gt; ulaşabilmektedir.</w:t>
      </w:r>
    </w:p>
    <w:p w:rsidR="00000000" w:rsidDel="00000000" w:rsidP="00000000" w:rsidRDefault="00000000" w:rsidRPr="00000000" w14:paraId="000000A6">
      <w:pPr>
        <w:pStyle w:val="Heading2"/>
        <w:numPr>
          <w:ilvl w:val="1"/>
          <w:numId w:val="1"/>
        </w:numPr>
        <w:ind w:left="578" w:hanging="578"/>
        <w:rPr/>
      </w:pPr>
      <w:bookmarkStart w:colFirst="0" w:colLast="0" w:name="_fw6faash0ij2" w:id="8"/>
      <w:bookmarkEnd w:id="8"/>
      <w:r w:rsidDel="00000000" w:rsidR="00000000" w:rsidRPr="00000000">
        <w:rPr>
          <w:rtl w:val="0"/>
        </w:rPr>
        <w:t xml:space="preserve">Sürecin Girdileri</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&lt;&lt;Giriş ihtiyacı olan veri&gt;&gt;</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r>
    </w:p>
    <w:p w:rsidR="00000000" w:rsidDel="00000000" w:rsidP="00000000" w:rsidRDefault="00000000" w:rsidRPr="00000000" w14:paraId="000000A8">
      <w:pPr>
        <w:pStyle w:val="Heading2"/>
        <w:numPr>
          <w:ilvl w:val="1"/>
          <w:numId w:val="1"/>
        </w:numPr>
        <w:ind w:left="578" w:hanging="578"/>
        <w:rPr/>
      </w:pPr>
      <w:bookmarkStart w:colFirst="0" w:colLast="0" w:name="_2p0l6hjk1um2" w:id="9"/>
      <w:bookmarkEnd w:id="9"/>
      <w:r w:rsidDel="00000000" w:rsidR="00000000" w:rsidRPr="00000000">
        <w:rPr>
          <w:rtl w:val="0"/>
        </w:rPr>
        <w:t xml:space="preserve">Sürecin Çıktıları</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&lt;&lt;Sağlanan çıktı verisi&gt;&gt; </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br w:type="textWrapping"/>
        <w:t xml:space="preserve">&lt;&lt;VARSA EKRAN GÖRÜNTÜSÜ&gt;&gt;</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tkf0w9y0kusj" w:id="10"/>
      <w:bookmarkEnd w:id="10"/>
      <w:r w:rsidDel="00000000" w:rsidR="00000000" w:rsidRPr="00000000">
        <w:rPr>
          <w:rtl w:val="0"/>
        </w:rPr>
        <w:t xml:space="preserve">Sürecin Değişkenleri ve Yönetimi</w:t>
      </w:r>
    </w:p>
    <w:p w:rsidR="00000000" w:rsidDel="00000000" w:rsidP="00000000" w:rsidRDefault="00000000" w:rsidRPr="00000000" w14:paraId="000000AD">
      <w:pPr>
        <w:rPr/>
      </w:pPr>
      <w:r w:rsidDel="00000000" w:rsidR="00000000" w:rsidRPr="00000000">
        <w:rPr>
          <w:rtl w:val="0"/>
        </w:rPr>
        <w:t xml:space="preserve">Sürece ait değişkenleri değiştirmek için aşağıdaki yol izlenmelidir.</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2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4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4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soldaki menüden seçilir ve MAIN içeren sürecin üzerine gelinir ve visual editor’e tıklanır.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808172" cy="1645874"/>
            <wp:effectExtent b="0" l="0" r="0" t="0"/>
            <wp:docPr descr="metin, ekran görüntüsü, yazı tipi içeren bir resim&#10;&#10;Açıklama otomatik olarak oluşturuldu" id="47" name="image33.png"/>
            <a:graphic>
              <a:graphicData uri="http://schemas.openxmlformats.org/drawingml/2006/picture">
                <pic:pic>
                  <pic:nvPicPr>
                    <pic:cNvPr descr="metin, ekran görüntüsü, yazı tipi içeren bir resim&#10;&#10;Açıklama otomatik olarak oluşturuldu" id="0" name="image33.png"/>
                    <pic:cNvPicPr preferRelativeResize="0"/>
                  </pic:nvPicPr>
                  <pic:blipFill>
                    <a:blip r:embed="rId24"/>
                    <a:srcRect b="0" l="0" r="0" t="0"/>
                    <a:stretch>
                      <a:fillRect/>
                    </a:stretch>
                  </pic:blipFill>
                  <pic:spPr>
                    <a:xfrm>
                      <a:off x="0" y="0"/>
                      <a:ext cx="4808172" cy="164587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Data Objects kısmına tıklanır.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53280" cy="1521089"/>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453280" cy="15210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parametreler istenildiği gibi değiştirilir ve ardından save’e basılarak değişiklikler kayıt edilir.</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78952" cy="2547477"/>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978952" cy="254747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Değişkenler Tablosu</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9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4578"/>
        <w:gridCol w:w="3145"/>
        <w:tblGridChange w:id="0">
          <w:tblGrid>
            <w:gridCol w:w="2267"/>
            <w:gridCol w:w="4578"/>
            <w:gridCol w:w="3145"/>
          </w:tblGrid>
        </w:tblGridChange>
      </w:tblGrid>
      <w:tr>
        <w:trPr>
          <w:cantSplit w:val="0"/>
          <w:tblHeader w:val="0"/>
        </w:trPr>
        <w:tc>
          <w:tcPr>
            <w:shd w:fill="e7e6e6"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Değişken</w:t>
            </w:r>
          </w:p>
        </w:tc>
        <w:tc>
          <w:tcPr>
            <w:shd w:fill="e7e6e6"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Varsayılan değer</w:t>
            </w:r>
          </w:p>
        </w:tc>
        <w:tc>
          <w:tcPr>
            <w:shd w:fill="e7e6e6"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Açıklama</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 Adı&gt;&gt;</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&lt;&lt;Varsayılan Değeri&gt;&gt;</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&lt;&lt;Değişkenin oluşturulma amacı&gt;&gt;</w:t>
              <w:br w:type="textWrapping"/>
              <w:t xml:space="preserve">&lt;&lt;Değiştirileceği zaman dikkat edilmesi gereken bilgi&gt;&gt;</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Değişiklikler yapıldıktan sonra kaydet buttonuna tıklanarak süreç kayıt etme penceresi açılır.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88962"/>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926080" cy="138896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407718"/>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926080" cy="240771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2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2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2"/>
        <w:numPr>
          <w:ilvl w:val="1"/>
          <w:numId w:val="1"/>
        </w:numPr>
        <w:ind w:left="576" w:hanging="576"/>
        <w:rPr/>
      </w:pPr>
      <w:r w:rsidDel="00000000" w:rsidR="00000000" w:rsidRPr="00000000">
        <w:rPr>
          <w:rtl w:val="0"/>
        </w:rPr>
        <w:t xml:space="preserve">Sürecin Karar Tabloları ve Yönetimi</w:t>
      </w:r>
    </w:p>
    <w:p w:rsidR="00000000" w:rsidDel="00000000" w:rsidP="00000000" w:rsidRDefault="00000000" w:rsidRPr="00000000" w14:paraId="0000011E">
      <w:pPr>
        <w:rPr/>
      </w:pPr>
      <w:r w:rsidDel="00000000" w:rsidR="00000000" w:rsidRPr="00000000">
        <w:rPr>
          <w:rtl w:val="0"/>
        </w:rPr>
        <w:t xml:space="preserve">&lt;&lt;Burada sürecin karar tabloları varsa belirtilmeli ve hangi amaçla oluşturulduğu yazılmalı. Örnek olarak Karar Tablosu : Malzeme Kodu</w:t>
        <w:br w:type="textWrapping"/>
        <w:t xml:space="preserve">Ayrıntı : Malzeme Kodlarına denk gelen Malzeme isimlerinin kararının verilmesi&gt;&gt;</w:t>
      </w:r>
    </w:p>
    <w:p w:rsidR="00000000" w:rsidDel="00000000" w:rsidP="00000000" w:rsidRDefault="00000000" w:rsidRPr="00000000" w14:paraId="0000011F">
      <w:pPr>
        <w:rPr/>
      </w:pPr>
      <w:r w:rsidDel="00000000" w:rsidR="00000000" w:rsidRPr="00000000">
        <w:rPr>
          <w:rtl w:val="0"/>
        </w:rPr>
        <w:t xml:space="preserve">Sürece ait karar tablolarında değişiklik yapabilmek için aşağıdaki yol izlenmelidir.</w:t>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33">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2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2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Yukarıdaki menüden Decision Tables’a tıklanır.</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48895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48895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bookmarkStart w:colFirst="0" w:colLast="0" w:name="_ilzzrhnscr5y" w:id="11"/>
      <w:bookmarkEnd w:id="11"/>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karar tablosunun üzerine gelinerek Decision table Editor buttonuna tıklanır.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2838450"/>
            <wp:effectExtent b="0" l="0" r="0" t="0"/>
            <wp:docPr id="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karar parametreleri istenildiği gibi değiştirilir/eklenir/silinir ve ardından save’e basılarak değişiklikler kayıt edilir.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1960880"/>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753100" cy="5753100"/>
            <wp:effectExtent b="0" l="0" r="0" t="0"/>
            <wp:docPr id="1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531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1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1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numPr>
          <w:ilvl w:val="1"/>
          <w:numId w:val="1"/>
        </w:numPr>
        <w:ind w:left="578" w:hanging="578"/>
        <w:rPr/>
      </w:pPr>
      <w:bookmarkStart w:colFirst="0" w:colLast="0" w:name="_6fqxtkromash" w:id="12"/>
      <w:bookmarkEnd w:id="12"/>
      <w:r w:rsidDel="00000000" w:rsidR="00000000" w:rsidRPr="00000000">
        <w:rPr>
          <w:rtl w:val="0"/>
        </w:rPr>
        <w:t xml:space="preserve">Sürecin İstisna/Durum Mesaj Bildirimleri</w:t>
      </w:r>
    </w:p>
    <w:p w:rsidR="00000000" w:rsidDel="00000000" w:rsidP="00000000" w:rsidRDefault="00000000" w:rsidRPr="00000000" w14:paraId="0000015C">
      <w:pPr>
        <w:rPr/>
      </w:pPr>
      <w:r w:rsidDel="00000000" w:rsidR="00000000" w:rsidRPr="00000000">
        <w:rPr>
          <w:rtl w:val="0"/>
        </w:rPr>
        <w:t xml:space="preserve">Süreç sonunda veya herhangi bir anında gönderilecek olan bilgideki mesajların ayrıntıları bu bölümde paylaşılmıştır. Bu mesajlar kimi zaman durum raporunda kimi zaman da anında gönderilen e-posta bildirimlerinde bulunabilir.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bookmarkStart w:colFirst="0" w:colLast="0" w:name="_ahpur0huruzz" w:id="13"/>
      <w:bookmarkEnd w:id="13"/>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İstisna/Durum Mesaj Bildirimleri</w:t>
      </w:r>
    </w:p>
    <w:tbl>
      <w:tblPr>
        <w:tblStyle w:val="Table5"/>
        <w:tblW w:w="10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4680"/>
        <w:gridCol w:w="4500"/>
        <w:tblGridChange w:id="0">
          <w:tblGrid>
            <w:gridCol w:w="1040"/>
            <w:gridCol w:w="4680"/>
            <w:gridCol w:w="4500"/>
          </w:tblGrid>
        </w:tblGridChange>
      </w:tblGrid>
      <w:tr>
        <w:trPr>
          <w:cantSplit w:val="1"/>
          <w:trHeight w:val="70" w:hRule="atLeast"/>
          <w:tblHeader w:val="1"/>
        </w:trPr>
        <w:tc>
          <w:tcPr>
            <w:shd w:fill="deebf6" w:val="clear"/>
            <w:vAlign w:val="center"/>
          </w:tcPr>
          <w:p w:rsidR="00000000" w:rsidDel="00000000" w:rsidP="00000000" w:rsidRDefault="00000000" w:rsidRPr="00000000" w14:paraId="0000015E">
            <w:pPr>
              <w:jc w:val="center"/>
              <w:rPr>
                <w:b w:val="1"/>
                <w:sz w:val="22"/>
                <w:szCs w:val="22"/>
              </w:rPr>
            </w:pPr>
            <w:r w:rsidDel="00000000" w:rsidR="00000000" w:rsidRPr="00000000">
              <w:rPr>
                <w:b w:val="1"/>
                <w:sz w:val="22"/>
                <w:szCs w:val="22"/>
                <w:rtl w:val="0"/>
              </w:rPr>
              <w:t xml:space="preserve">Mesaj Kodu</w:t>
            </w:r>
          </w:p>
        </w:tc>
        <w:tc>
          <w:tcPr>
            <w:shd w:fill="deebf6" w:val="clear"/>
            <w:vAlign w:val="center"/>
          </w:tcPr>
          <w:p w:rsidR="00000000" w:rsidDel="00000000" w:rsidP="00000000" w:rsidRDefault="00000000" w:rsidRPr="00000000" w14:paraId="0000015F">
            <w:pPr>
              <w:jc w:val="center"/>
              <w:rPr>
                <w:b w:val="1"/>
                <w:sz w:val="22"/>
                <w:szCs w:val="22"/>
              </w:rPr>
            </w:pPr>
            <w:r w:rsidDel="00000000" w:rsidR="00000000" w:rsidRPr="00000000">
              <w:rPr>
                <w:b w:val="1"/>
                <w:sz w:val="22"/>
                <w:szCs w:val="22"/>
                <w:rtl w:val="0"/>
              </w:rPr>
              <w:t xml:space="preserve">Mesaj</w:t>
            </w:r>
          </w:p>
        </w:tc>
        <w:tc>
          <w:tcPr>
            <w:shd w:fill="deebf6" w:val="clear"/>
          </w:tcPr>
          <w:p w:rsidR="00000000" w:rsidDel="00000000" w:rsidP="00000000" w:rsidRDefault="00000000" w:rsidRPr="00000000" w14:paraId="00000160">
            <w:pPr>
              <w:jc w:val="center"/>
              <w:rPr>
                <w:b w:val="1"/>
              </w:rPr>
            </w:pPr>
            <w:r w:rsidDel="00000000" w:rsidR="00000000" w:rsidRPr="00000000">
              <w:rPr>
                <w:b w:val="1"/>
                <w:sz w:val="22"/>
                <w:szCs w:val="22"/>
                <w:rtl w:val="0"/>
              </w:rPr>
              <w:t xml:space="preserve">Ayrıntı</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1">
            <w:pPr>
              <w:spacing w:after="0" w:line="240" w:lineRule="auto"/>
              <w:jc w:val="center"/>
              <w:rPr/>
            </w:pPr>
            <w:r w:rsidDel="00000000" w:rsidR="00000000" w:rsidRPr="00000000">
              <w:rPr>
                <w:rtl w:val="0"/>
              </w:rPr>
              <w:t xml:space="preserve">&lt;&lt;Kod&gt;&gt;</w:t>
            </w:r>
          </w:p>
        </w:tc>
        <w:tc>
          <w:tcPr/>
          <w:p w:rsidR="00000000" w:rsidDel="00000000" w:rsidP="00000000" w:rsidRDefault="00000000" w:rsidRPr="00000000" w14:paraId="00000162">
            <w:pPr>
              <w:spacing w:after="0" w:line="240" w:lineRule="auto"/>
              <w:rPr/>
            </w:pPr>
            <w:r w:rsidDel="00000000" w:rsidR="00000000" w:rsidRPr="00000000">
              <w:rPr>
                <w:rtl w:val="0"/>
              </w:rPr>
              <w:t xml:space="preserve">&lt;&lt;Mesaj içeriği (Değişken varsa ${} yazılabilir)&gt;&gt;</w:t>
            </w:r>
          </w:p>
        </w:tc>
        <w:tc>
          <w:tcPr/>
          <w:p w:rsidR="00000000" w:rsidDel="00000000" w:rsidP="00000000" w:rsidRDefault="00000000" w:rsidRPr="00000000" w14:paraId="00000163">
            <w:pPr>
              <w:spacing w:after="0" w:line="240" w:lineRule="auto"/>
              <w:rPr/>
            </w:pPr>
            <w:r w:rsidDel="00000000" w:rsidR="00000000" w:rsidRPr="00000000">
              <w:rPr>
                <w:rtl w:val="0"/>
              </w:rPr>
              <w:t xml:space="preserve">&lt;&lt;Bildirilen mesaj ve alınması gereken tahmini aksiyon ayrıntısı&gt;&gt;</w:t>
            </w:r>
          </w:p>
        </w:tc>
      </w:tr>
      <w:tr>
        <w:trPr>
          <w:cantSplit w:val="0"/>
          <w:trHeight w:val="300" w:hRule="atLeast"/>
          <w:tblHeader w:val="0"/>
        </w:trPr>
        <w:tc>
          <w:tcPr/>
          <w:p w:rsidR="00000000" w:rsidDel="00000000" w:rsidP="00000000" w:rsidRDefault="00000000" w:rsidRPr="00000000" w14:paraId="00000164">
            <w:pPr>
              <w:spacing w:after="0" w:line="240" w:lineRule="auto"/>
              <w:jc w:val="center"/>
              <w:rPr/>
            </w:pPr>
            <w:r w:rsidDel="00000000" w:rsidR="00000000" w:rsidRPr="00000000">
              <w:rPr>
                <w:rtl w:val="0"/>
              </w:rPr>
            </w:r>
          </w:p>
        </w:tc>
        <w:tc>
          <w:tcPr/>
          <w:p w:rsidR="00000000" w:rsidDel="00000000" w:rsidP="00000000" w:rsidRDefault="00000000" w:rsidRPr="00000000" w14:paraId="00000165">
            <w:pPr>
              <w:spacing w:after="0" w:line="240" w:lineRule="auto"/>
              <w:rPr/>
            </w:pPr>
            <w:r w:rsidDel="00000000" w:rsidR="00000000" w:rsidRPr="00000000">
              <w:rPr>
                <w:rtl w:val="0"/>
              </w:rPr>
            </w:r>
          </w:p>
        </w:tc>
        <w:tc>
          <w:tcPr/>
          <w:p w:rsidR="00000000" w:rsidDel="00000000" w:rsidP="00000000" w:rsidRDefault="00000000" w:rsidRPr="00000000" w14:paraId="00000166">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7">
            <w:pPr>
              <w:spacing w:after="0" w:line="240" w:lineRule="auto"/>
              <w:jc w:val="center"/>
              <w:rPr/>
            </w:pPr>
            <w:r w:rsidDel="00000000" w:rsidR="00000000" w:rsidRPr="00000000">
              <w:rPr>
                <w:rtl w:val="0"/>
              </w:rPr>
            </w:r>
          </w:p>
        </w:tc>
        <w:tc>
          <w:tcPr/>
          <w:p w:rsidR="00000000" w:rsidDel="00000000" w:rsidP="00000000" w:rsidRDefault="00000000" w:rsidRPr="00000000" w14:paraId="00000168">
            <w:pPr>
              <w:spacing w:after="0" w:line="240" w:lineRule="auto"/>
              <w:rPr/>
            </w:pPr>
            <w:r w:rsidDel="00000000" w:rsidR="00000000" w:rsidRPr="00000000">
              <w:rPr>
                <w:rtl w:val="0"/>
              </w:rPr>
            </w:r>
          </w:p>
        </w:tc>
        <w:tc>
          <w:tcPr/>
          <w:p w:rsidR="00000000" w:rsidDel="00000000" w:rsidP="00000000" w:rsidRDefault="00000000" w:rsidRPr="00000000" w14:paraId="00000169">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A">
            <w:pPr>
              <w:spacing w:after="0" w:line="240" w:lineRule="auto"/>
              <w:jc w:val="center"/>
              <w:rPr/>
            </w:pPr>
            <w:r w:rsidDel="00000000" w:rsidR="00000000" w:rsidRPr="00000000">
              <w:rPr>
                <w:rtl w:val="0"/>
              </w:rPr>
            </w:r>
          </w:p>
        </w:tc>
        <w:tc>
          <w:tcPr/>
          <w:p w:rsidR="00000000" w:rsidDel="00000000" w:rsidP="00000000" w:rsidRDefault="00000000" w:rsidRPr="00000000" w14:paraId="0000016B">
            <w:pPr>
              <w:spacing w:after="0" w:line="240" w:lineRule="auto"/>
              <w:rPr/>
            </w:pPr>
            <w:r w:rsidDel="00000000" w:rsidR="00000000" w:rsidRPr="00000000">
              <w:rPr>
                <w:rtl w:val="0"/>
              </w:rPr>
            </w:r>
          </w:p>
        </w:tc>
        <w:tc>
          <w:tcPr/>
          <w:p w:rsidR="00000000" w:rsidDel="00000000" w:rsidP="00000000" w:rsidRDefault="00000000" w:rsidRPr="00000000" w14:paraId="0000016C">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D">
            <w:pPr>
              <w:spacing w:after="0" w:line="240" w:lineRule="auto"/>
              <w:jc w:val="center"/>
              <w:rPr/>
            </w:pPr>
            <w:r w:rsidDel="00000000" w:rsidR="00000000" w:rsidRPr="00000000">
              <w:rPr>
                <w:rtl w:val="0"/>
              </w:rPr>
            </w:r>
          </w:p>
        </w:tc>
        <w:tc>
          <w:tcPr/>
          <w:p w:rsidR="00000000" w:rsidDel="00000000" w:rsidP="00000000" w:rsidRDefault="00000000" w:rsidRPr="00000000" w14:paraId="0000016E">
            <w:pPr>
              <w:spacing w:after="0" w:line="240" w:lineRule="auto"/>
              <w:rPr/>
            </w:pPr>
            <w:r w:rsidDel="00000000" w:rsidR="00000000" w:rsidRPr="00000000">
              <w:rPr>
                <w:rtl w:val="0"/>
              </w:rPr>
            </w:r>
          </w:p>
        </w:tc>
        <w:tc>
          <w:tcPr/>
          <w:p w:rsidR="00000000" w:rsidDel="00000000" w:rsidP="00000000" w:rsidRDefault="00000000" w:rsidRPr="00000000" w14:paraId="0000016F">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spacing w:after="0" w:line="240" w:lineRule="auto"/>
              <w:jc w:val="center"/>
              <w:rPr/>
            </w:pPr>
            <w:r w:rsidDel="00000000" w:rsidR="00000000" w:rsidRPr="00000000">
              <w:rPr>
                <w:rtl w:val="0"/>
              </w:rPr>
            </w:r>
          </w:p>
        </w:tc>
        <w:tc>
          <w:tcPr/>
          <w:p w:rsidR="00000000" w:rsidDel="00000000" w:rsidP="00000000" w:rsidRDefault="00000000" w:rsidRPr="00000000" w14:paraId="00000171">
            <w:pPr>
              <w:spacing w:after="0" w:line="240" w:lineRule="auto"/>
              <w:rPr/>
            </w:pPr>
            <w:r w:rsidDel="00000000" w:rsidR="00000000" w:rsidRPr="00000000">
              <w:rPr>
                <w:rtl w:val="0"/>
              </w:rPr>
            </w:r>
          </w:p>
        </w:tc>
        <w:tc>
          <w:tcPr/>
          <w:p w:rsidR="00000000" w:rsidDel="00000000" w:rsidP="00000000" w:rsidRDefault="00000000" w:rsidRPr="00000000" w14:paraId="00000172">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3">
            <w:pPr>
              <w:spacing w:after="0" w:line="240" w:lineRule="auto"/>
              <w:jc w:val="center"/>
              <w:rPr/>
            </w:pPr>
            <w:r w:rsidDel="00000000" w:rsidR="00000000" w:rsidRPr="00000000">
              <w:rPr>
                <w:rtl w:val="0"/>
              </w:rPr>
            </w:r>
          </w:p>
        </w:tc>
        <w:tc>
          <w:tcPr/>
          <w:p w:rsidR="00000000" w:rsidDel="00000000" w:rsidP="00000000" w:rsidRDefault="00000000" w:rsidRPr="00000000" w14:paraId="00000174">
            <w:pPr>
              <w:spacing w:after="0" w:line="240" w:lineRule="auto"/>
              <w:rPr/>
            </w:pPr>
            <w:r w:rsidDel="00000000" w:rsidR="00000000" w:rsidRPr="00000000">
              <w:rPr>
                <w:rtl w:val="0"/>
              </w:rPr>
            </w:r>
          </w:p>
        </w:tc>
        <w:tc>
          <w:tcPr/>
          <w:p w:rsidR="00000000" w:rsidDel="00000000" w:rsidP="00000000" w:rsidRDefault="00000000" w:rsidRPr="00000000" w14:paraId="00000175">
            <w:pPr>
              <w:spacing w:after="0" w:line="240" w:lineRule="auto"/>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176">
            <w:pPr>
              <w:spacing w:after="0" w:line="240" w:lineRule="auto"/>
              <w:jc w:val="center"/>
              <w:rPr/>
            </w:pPr>
            <w:r w:rsidDel="00000000" w:rsidR="00000000" w:rsidRPr="00000000">
              <w:rPr>
                <w:rtl w:val="0"/>
              </w:rPr>
            </w:r>
          </w:p>
        </w:tc>
        <w:tc>
          <w:tcPr/>
          <w:p w:rsidR="00000000" w:rsidDel="00000000" w:rsidP="00000000" w:rsidRDefault="00000000" w:rsidRPr="00000000" w14:paraId="00000177">
            <w:pPr>
              <w:spacing w:after="0" w:line="240" w:lineRule="auto"/>
              <w:rPr/>
            </w:pPr>
            <w:r w:rsidDel="00000000" w:rsidR="00000000" w:rsidRPr="00000000">
              <w:rPr>
                <w:rtl w:val="0"/>
              </w:rPr>
            </w:r>
          </w:p>
        </w:tc>
        <w:tc>
          <w:tcPr/>
          <w:p w:rsidR="00000000" w:rsidDel="00000000" w:rsidP="00000000" w:rsidRDefault="00000000" w:rsidRPr="00000000" w14:paraId="00000178">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9">
            <w:pPr>
              <w:spacing w:after="0" w:line="240" w:lineRule="auto"/>
              <w:jc w:val="center"/>
              <w:rPr/>
            </w:pPr>
            <w:r w:rsidDel="00000000" w:rsidR="00000000" w:rsidRPr="00000000">
              <w:rPr>
                <w:rtl w:val="0"/>
              </w:rPr>
            </w:r>
          </w:p>
        </w:tc>
        <w:tc>
          <w:tcPr/>
          <w:p w:rsidR="00000000" w:rsidDel="00000000" w:rsidP="00000000" w:rsidRDefault="00000000" w:rsidRPr="00000000" w14:paraId="0000017A">
            <w:pPr>
              <w:spacing w:after="0" w:line="240" w:lineRule="auto"/>
              <w:rPr/>
            </w:pPr>
            <w:r w:rsidDel="00000000" w:rsidR="00000000" w:rsidRPr="00000000">
              <w:rPr>
                <w:rtl w:val="0"/>
              </w:rPr>
            </w:r>
          </w:p>
        </w:tc>
        <w:tc>
          <w:tcPr/>
          <w:p w:rsidR="00000000" w:rsidDel="00000000" w:rsidP="00000000" w:rsidRDefault="00000000" w:rsidRPr="00000000" w14:paraId="0000017B">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C">
            <w:pPr>
              <w:spacing w:after="0" w:line="240" w:lineRule="auto"/>
              <w:jc w:val="center"/>
              <w:rPr/>
            </w:pPr>
            <w:r w:rsidDel="00000000" w:rsidR="00000000" w:rsidRPr="00000000">
              <w:rPr>
                <w:rtl w:val="0"/>
              </w:rPr>
            </w:r>
          </w:p>
        </w:tc>
        <w:tc>
          <w:tcPr/>
          <w:p w:rsidR="00000000" w:rsidDel="00000000" w:rsidP="00000000" w:rsidRDefault="00000000" w:rsidRPr="00000000" w14:paraId="0000017D">
            <w:pPr>
              <w:spacing w:after="0" w:line="240" w:lineRule="auto"/>
              <w:rPr/>
            </w:pPr>
            <w:r w:rsidDel="00000000" w:rsidR="00000000" w:rsidRPr="00000000">
              <w:rPr>
                <w:rtl w:val="0"/>
              </w:rPr>
            </w:r>
          </w:p>
        </w:tc>
        <w:tc>
          <w:tcPr/>
          <w:p w:rsidR="00000000" w:rsidDel="00000000" w:rsidP="00000000" w:rsidRDefault="00000000" w:rsidRPr="00000000" w14:paraId="0000017E">
            <w:pPr>
              <w:spacing w:after="0" w:line="240" w:lineRule="auto"/>
              <w:rPr/>
            </w:pPr>
            <w:r w:rsidDel="00000000" w:rsidR="00000000" w:rsidRPr="00000000">
              <w:rPr>
                <w:rtl w:val="0"/>
              </w:rPr>
            </w:r>
          </w:p>
        </w:tc>
      </w:tr>
    </w:tbl>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81">
      <w:pPr>
        <w:spacing w:after="160" w:line="259" w:lineRule="auto"/>
        <w:rPr/>
      </w:pPr>
      <w:r w:rsidDel="00000000" w:rsidR="00000000" w:rsidRPr="00000000">
        <w:rPr>
          <w:rtl w:val="0"/>
        </w:rPr>
      </w:r>
    </w:p>
    <w:p w:rsidR="00000000" w:rsidDel="00000000" w:rsidP="00000000" w:rsidRDefault="00000000" w:rsidRPr="00000000" w14:paraId="00000182">
      <w:pPr>
        <w:pStyle w:val="Heading2"/>
        <w:numPr>
          <w:ilvl w:val="1"/>
          <w:numId w:val="1"/>
        </w:numPr>
        <w:ind w:left="578" w:hanging="578"/>
        <w:rPr/>
      </w:pPr>
      <w:bookmarkStart w:colFirst="0" w:colLast="0" w:name="_cl39bfvp6wps" w:id="14"/>
      <w:bookmarkEnd w:id="14"/>
      <w:r w:rsidDel="00000000" w:rsidR="00000000" w:rsidRPr="00000000">
        <w:rPr>
          <w:rtl w:val="0"/>
        </w:rPr>
        <w:t xml:space="preserve">Sürecin Tasarımı</w:t>
      </w:r>
    </w:p>
    <w:p w:rsidR="00000000" w:rsidDel="00000000" w:rsidP="00000000" w:rsidRDefault="00000000" w:rsidRPr="00000000" w14:paraId="00000183">
      <w:pPr>
        <w:rPr/>
      </w:pPr>
      <w:r w:rsidDel="00000000" w:rsidR="00000000" w:rsidRPr="00000000">
        <w:rPr>
          <w:rtl w:val="0"/>
        </w:rPr>
        <w:t xml:space="preserve">Bu süreç, &lt;&lt;Adet&gt;&gt; Ana süreç ve bu ana sürecin çağırdığı &lt;&lt;Adet&gt;&gt; alt süreçten oluşmaktadır </w:t>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r>
    </w:p>
    <w:p w:rsidR="00000000" w:rsidDel="00000000" w:rsidP="00000000" w:rsidRDefault="00000000" w:rsidRPr="00000000" w14:paraId="000001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A">
      <w:pPr>
        <w:pStyle w:val="Heading3"/>
        <w:numPr>
          <w:ilvl w:val="2"/>
          <w:numId w:val="1"/>
        </w:numPr>
        <w:ind w:left="2160" w:hanging="720"/>
        <w:rPr/>
      </w:pPr>
      <w:bookmarkStart w:colFirst="0" w:colLast="0" w:name="_jf3e2xijqj3" w:id="15"/>
      <w:bookmarkEnd w:id="15"/>
      <w:r w:rsidDel="00000000" w:rsidR="00000000" w:rsidRPr="00000000">
        <w:rPr>
          <w:rtl w:val="0"/>
        </w:rPr>
        <w:t xml:space="preserve">&lt;&lt;Ana Süreç Adı&gt;&gt;</w:t>
      </w:r>
    </w:p>
    <w:p w:rsidR="00000000" w:rsidDel="00000000" w:rsidP="00000000" w:rsidRDefault="00000000" w:rsidRPr="00000000" w14:paraId="0000018B">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C">
      <w:pPr>
        <w:pStyle w:val="Heading3"/>
        <w:numPr>
          <w:ilvl w:val="2"/>
          <w:numId w:val="1"/>
        </w:numPr>
        <w:ind w:left="2160" w:hanging="720"/>
        <w:rPr/>
      </w:pPr>
      <w:bookmarkStart w:colFirst="0" w:colLast="0" w:name="_nw9b6kesdinc" w:id="16"/>
      <w:bookmarkEnd w:id="16"/>
      <w:r w:rsidDel="00000000" w:rsidR="00000000" w:rsidRPr="00000000">
        <w:rPr>
          <w:rtl w:val="0"/>
        </w:rPr>
        <w:t xml:space="preserve">&lt;&lt;Alt Süreç Adı&gt;&gt;</w:t>
      </w:r>
    </w:p>
    <w:p w:rsidR="00000000" w:rsidDel="00000000" w:rsidP="00000000" w:rsidRDefault="00000000" w:rsidRPr="00000000" w14:paraId="0000018D">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E">
      <w:pPr>
        <w:pStyle w:val="Heading3"/>
        <w:numPr>
          <w:ilvl w:val="2"/>
          <w:numId w:val="1"/>
        </w:numPr>
        <w:ind w:left="2160" w:hanging="720"/>
        <w:rPr/>
      </w:pPr>
      <w:bookmarkStart w:colFirst="0" w:colLast="0" w:name="_krha3tleph8i" w:id="17"/>
      <w:bookmarkEnd w:id="17"/>
      <w:r w:rsidDel="00000000" w:rsidR="00000000" w:rsidRPr="00000000">
        <w:rPr>
          <w:rtl w:val="0"/>
        </w:rPr>
        <w:t xml:space="preserve">&lt;&lt;Alt Süreç Adı&gt;&gt;</w:t>
      </w:r>
    </w:p>
    <w:p w:rsidR="00000000" w:rsidDel="00000000" w:rsidP="00000000" w:rsidRDefault="00000000" w:rsidRPr="00000000" w14:paraId="0000018F">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0">
      <w:pPr>
        <w:pStyle w:val="Heading3"/>
        <w:numPr>
          <w:ilvl w:val="2"/>
          <w:numId w:val="1"/>
        </w:numPr>
        <w:ind w:left="2160" w:hanging="720"/>
        <w:rPr/>
      </w:pPr>
      <w:bookmarkStart w:colFirst="0" w:colLast="0" w:name="_701lj8444xrv" w:id="18"/>
      <w:bookmarkEnd w:id="18"/>
      <w:r w:rsidDel="00000000" w:rsidR="00000000" w:rsidRPr="00000000">
        <w:rPr>
          <w:rtl w:val="0"/>
        </w:rPr>
        <w:t xml:space="preserve">&lt;&lt;Alt Süreç Adı&gt;&gt; </w:t>
      </w:r>
    </w:p>
    <w:p w:rsidR="00000000" w:rsidDel="00000000" w:rsidP="00000000" w:rsidRDefault="00000000" w:rsidRPr="00000000" w14:paraId="00000191">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2">
      <w:pPr>
        <w:pStyle w:val="Heading3"/>
        <w:numPr>
          <w:ilvl w:val="2"/>
          <w:numId w:val="1"/>
        </w:numPr>
        <w:ind w:left="2160" w:hanging="720"/>
        <w:rPr/>
      </w:pPr>
      <w:bookmarkStart w:colFirst="0" w:colLast="0" w:name="_ijqf57rfch3z" w:id="19"/>
      <w:bookmarkEnd w:id="19"/>
      <w:r w:rsidDel="00000000" w:rsidR="00000000" w:rsidRPr="00000000">
        <w:rPr>
          <w:rtl w:val="0"/>
        </w:rPr>
        <w:t xml:space="preserve">&lt;&lt;Alt Süreç Adı&gt;&gt; </w:t>
      </w:r>
    </w:p>
    <w:p w:rsidR="00000000" w:rsidDel="00000000" w:rsidP="00000000" w:rsidRDefault="00000000" w:rsidRPr="00000000" w14:paraId="00000193">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br w:type="page"/>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numPr>
          <w:ilvl w:val="1"/>
          <w:numId w:val="1"/>
        </w:numPr>
        <w:ind w:left="578" w:hanging="578"/>
        <w:rPr/>
      </w:pPr>
      <w:bookmarkStart w:colFirst="0" w:colLast="0" w:name="_pch2fpnrz79c" w:id="20"/>
      <w:bookmarkEnd w:id="20"/>
      <w:r w:rsidDel="00000000" w:rsidR="00000000" w:rsidRPr="00000000">
        <w:rPr>
          <w:rtl w:val="0"/>
        </w:rPr>
        <w:t xml:space="preserve">Yayın notu</w:t>
      </w:r>
    </w:p>
    <w:p w:rsidR="00000000" w:rsidDel="00000000" w:rsidP="00000000" w:rsidRDefault="00000000" w:rsidRPr="00000000" w14:paraId="00000199">
      <w:pPr>
        <w:pStyle w:val="Heading3"/>
        <w:numPr>
          <w:ilvl w:val="2"/>
          <w:numId w:val="1"/>
        </w:numPr>
        <w:ind w:left="2160" w:hanging="720"/>
        <w:rPr/>
      </w:pPr>
      <w:bookmarkStart w:colFirst="0" w:colLast="0" w:name="_sszo2th3eg6u" w:id="21"/>
      <w:bookmarkEnd w:id="21"/>
      <w:r w:rsidDel="00000000" w:rsidR="00000000" w:rsidRPr="00000000">
        <w:rPr>
          <w:rtl w:val="0"/>
        </w:rPr>
        <w:t xml:space="preserve">Version 1 (&lt;&lt;Version No&gt;&gt;)</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&lt;&lt;Bu versionda sürecin yapabildikleri&gt;&gt;</w:t>
      </w:r>
    </w:p>
    <w:p w:rsidR="00000000" w:rsidDel="00000000" w:rsidP="00000000" w:rsidRDefault="00000000" w:rsidRPr="00000000" w14:paraId="0000019B">
      <w:pPr>
        <w:pStyle w:val="Heading2"/>
        <w:numPr>
          <w:ilvl w:val="1"/>
          <w:numId w:val="1"/>
        </w:numPr>
        <w:ind w:left="578" w:hanging="578"/>
        <w:rPr/>
      </w:pPr>
      <w:bookmarkStart w:colFirst="0" w:colLast="0" w:name="_m1dl0sftoynu" w:id="22"/>
      <w:bookmarkEnd w:id="22"/>
      <w:r w:rsidDel="00000000" w:rsidR="00000000" w:rsidRPr="00000000">
        <w:rPr>
          <w:rtl w:val="0"/>
        </w:rPr>
        <w:t xml:space="preserve">Kısıtlamalar</w:t>
      </w:r>
    </w:p>
    <w:p w:rsidR="00000000" w:rsidDel="00000000" w:rsidP="00000000" w:rsidRDefault="00000000" w:rsidRPr="00000000" w14:paraId="000001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&lt;&lt;Yapması gereken ama yapamadıkları Örnek : Dosyanın güncellenmesi (Dosya biri tarafından açıksa dosyanın güncellenememesi)&gt;&gt; </w:t>
      </w:r>
    </w:p>
    <w:p w:rsidR="00000000" w:rsidDel="00000000" w:rsidP="00000000" w:rsidRDefault="00000000" w:rsidRPr="00000000" w14:paraId="0000019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9F">
      <w:pPr>
        <w:pStyle w:val="Heading1"/>
        <w:numPr>
          <w:ilvl w:val="0"/>
          <w:numId w:val="1"/>
        </w:numPr>
        <w:ind w:left="720" w:hanging="720"/>
        <w:rPr/>
      </w:pPr>
      <w:bookmarkStart w:colFirst="0" w:colLast="0" w:name="_2m5ejr11m2pt" w:id="23"/>
      <w:bookmarkEnd w:id="23"/>
      <w:r w:rsidDel="00000000" w:rsidR="00000000" w:rsidRPr="00000000">
        <w:rPr>
          <w:rtl w:val="0"/>
        </w:rPr>
        <w:t xml:space="preserve">Ekstra</w:t>
      </w:r>
    </w:p>
    <w:p w:rsidR="00000000" w:rsidDel="00000000" w:rsidP="00000000" w:rsidRDefault="00000000" w:rsidRPr="00000000" w14:paraId="000001A0">
      <w:pPr>
        <w:pStyle w:val="Heading2"/>
        <w:numPr>
          <w:ilvl w:val="1"/>
          <w:numId w:val="1"/>
        </w:numPr>
        <w:ind w:left="578" w:hanging="578"/>
        <w:rPr/>
      </w:pPr>
      <w:bookmarkStart w:colFirst="0" w:colLast="0" w:name="_3v1qh9xc14ar" w:id="24"/>
      <w:bookmarkEnd w:id="24"/>
      <w:r w:rsidDel="00000000" w:rsidR="00000000" w:rsidRPr="00000000">
        <w:rPr>
          <w:rtl w:val="0"/>
        </w:rPr>
        <w:t xml:space="preserve">Sunucudan çıkış</w:t>
      </w:r>
    </w:p>
    <w:p w:rsidR="00000000" w:rsidDel="00000000" w:rsidP="00000000" w:rsidRDefault="00000000" w:rsidRPr="00000000" w14:paraId="000001A1">
      <w:pPr>
        <w:rPr/>
      </w:pPr>
      <w:r w:rsidDel="00000000" w:rsidR="00000000" w:rsidRPr="00000000">
        <w:rPr>
          <w:rtl w:val="0"/>
        </w:rPr>
        <w:t xml:space="preserve">Robot ön yüzde çalıştığı için, robotun çalıştığı makineye (sürecin çalıştığı makine) bağlanıldıktan sonra çıkmak için dikkat edilmesi gereken noktalar vardır. Aksi takdirde robotun beklenildiği gibi çalışmasına engel olunabilir.</w:t>
      </w:r>
    </w:p>
    <w:p w:rsidR="00000000" w:rsidDel="00000000" w:rsidP="00000000" w:rsidRDefault="00000000" w:rsidRPr="00000000" w14:paraId="000001A2">
      <w:pPr>
        <w:pStyle w:val="Heading3"/>
        <w:numPr>
          <w:ilvl w:val="2"/>
          <w:numId w:val="1"/>
        </w:numPr>
        <w:ind w:left="2160" w:hanging="720"/>
        <w:rPr/>
      </w:pPr>
      <w:bookmarkStart w:colFirst="0" w:colLast="0" w:name="_44tqlfz774eq" w:id="25"/>
      <w:bookmarkEnd w:id="25"/>
      <w:r w:rsidDel="00000000" w:rsidR="00000000" w:rsidRPr="00000000">
        <w:rPr>
          <w:rtl w:val="0"/>
        </w:rPr>
        <w:t xml:space="preserve">Idle Blocker</w:t>
      </w:r>
    </w:p>
    <w:p w:rsidR="00000000" w:rsidDel="00000000" w:rsidP="00000000" w:rsidRDefault="00000000" w:rsidRPr="00000000" w14:paraId="000001A3">
      <w:pPr>
        <w:rPr/>
      </w:pPr>
      <w:r w:rsidDel="00000000" w:rsidR="00000000" w:rsidRPr="00000000">
        <w:rPr>
          <w:rtl w:val="0"/>
        </w:rPr>
        <w:t xml:space="preserve">Oturum sürekli açık kalması için "E:\Setup\RobustaWorkerPre\IdleBlocker\IdleBlocker.exe" ‘nin çalıştırılması gerekmektedir. Çalıştığı zaman aşağıda gösterilen bir çıktı görecekseniz, bu pencere mutlaka açık kalmalıdır.</w:t>
      </w:r>
    </w:p>
    <w:p w:rsidR="00000000" w:rsidDel="00000000" w:rsidP="00000000" w:rsidRDefault="00000000" w:rsidRPr="00000000" w14:paraId="000001A4">
      <w:pPr>
        <w:jc w:val="center"/>
        <w:rPr/>
      </w:pPr>
      <w:r w:rsidDel="00000000" w:rsidR="00000000" w:rsidRPr="00000000">
        <w:rPr/>
        <w:drawing>
          <wp:inline distB="0" distT="0" distL="0" distR="0">
            <wp:extent cx="2926080" cy="1533031"/>
            <wp:effectExtent b="0" l="0" r="0" t="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926080" cy="153303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Bu ekranı gördükten sonra bu ekranı aşağı indirebilirseniz. Bu exe sayesinde, oturum sürekli olarak açık kalması sağlanmış olacaktır.</w:t>
      </w:r>
    </w:p>
    <w:p w:rsidR="00000000" w:rsidDel="00000000" w:rsidP="00000000" w:rsidRDefault="00000000" w:rsidRPr="00000000" w14:paraId="000001A6">
      <w:pPr>
        <w:pStyle w:val="Heading3"/>
        <w:numPr>
          <w:ilvl w:val="2"/>
          <w:numId w:val="1"/>
        </w:numPr>
        <w:ind w:left="2160" w:hanging="720"/>
        <w:rPr/>
      </w:pPr>
      <w:bookmarkStart w:colFirst="0" w:colLast="0" w:name="_ii6t0tlj470" w:id="26"/>
      <w:bookmarkEnd w:id="26"/>
      <w:r w:rsidDel="00000000" w:rsidR="00000000" w:rsidRPr="00000000">
        <w:rPr>
          <w:rtl w:val="0"/>
        </w:rPr>
        <w:t xml:space="preserve">Close RDP</w:t>
      </w:r>
    </w:p>
    <w:p w:rsidR="00000000" w:rsidDel="00000000" w:rsidP="00000000" w:rsidRDefault="00000000" w:rsidRPr="00000000" w14:paraId="000001A7">
      <w:pPr>
        <w:rPr/>
      </w:pPr>
      <w:r w:rsidDel="00000000" w:rsidR="00000000" w:rsidRPr="00000000">
        <w:rPr>
          <w:rtl w:val="0"/>
        </w:rPr>
        <w:t xml:space="preserve">Sunucudan çıkış yapılırken, hazırlamış olduğumuz bat(C:\CloseRDP\CloseRDP.bat) dosyasının çalıştırılması gerekmektedir. Süreçte ön yüzde işlemler yapıldığından dolayı arka tarafta çözünürlüğün beklenildiği gibi kalması gerekmektedir. Bu bat dosyası sayesinde çözünürlük bozulmayacaktır ve bağlantı sorunsuz bir şekilde sonlandırılmış olacaktır.</w:t>
      </w:r>
    </w:p>
    <w:p w:rsidR="00000000" w:rsidDel="00000000" w:rsidP="00000000" w:rsidRDefault="00000000" w:rsidRPr="00000000" w14:paraId="000001A8">
      <w:pPr>
        <w:jc w:val="center"/>
        <w:rPr/>
      </w:pPr>
      <w:r w:rsidDel="00000000" w:rsidR="00000000" w:rsidRPr="00000000">
        <w:rPr/>
        <w:drawing>
          <wp:inline distB="0" distT="0" distL="0" distR="0">
            <wp:extent cx="2926080" cy="1146186"/>
            <wp:effectExtent b="0" l="0" r="0" t="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926080" cy="114618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pStyle w:val="Heading2"/>
        <w:numPr>
          <w:ilvl w:val="1"/>
          <w:numId w:val="1"/>
        </w:numPr>
        <w:ind w:left="578" w:hanging="578"/>
        <w:rPr/>
      </w:pPr>
      <w:bookmarkStart w:colFirst="0" w:colLast="0" w:name="_vfucclcdx31x" w:id="27"/>
      <w:bookmarkEnd w:id="27"/>
      <w:r w:rsidDel="00000000" w:rsidR="00000000" w:rsidRPr="00000000">
        <w:rPr>
          <w:rtl w:val="0"/>
        </w:rPr>
        <w:t xml:space="preserve">Chrome driver Güncellenmesi</w:t>
      </w:r>
    </w:p>
    <w:p w:rsidR="00000000" w:rsidDel="00000000" w:rsidP="00000000" w:rsidRDefault="00000000" w:rsidRPr="00000000" w14:paraId="000001AE">
      <w:pPr>
        <w:rPr/>
      </w:pPr>
      <w:r w:rsidDel="00000000" w:rsidR="00000000" w:rsidRPr="00000000">
        <w:rPr>
          <w:rtl w:val="0"/>
        </w:rPr>
        <w:t xml:space="preserve">Bu süreçte, Google Chrome kullanıldığı için, robot chrome driver aracılığı ile google chrome üzerinden işlem yapabilmektedir. Eğer Google Chrome ile Chrome Driver sürümleri eşleşmediği takdirde robot google chrome üzerindeki işlemlerini gerçekleştiremeyecektir. Chrome driver’ı güncellemek için aşağıdaki adımları takip edebilirsiniz.</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Google Chrome’un versionu öğrenilir. Google chrome açılır ve adres çubuğuna chrome://version yazılır.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772053"/>
            <wp:effectExtent b="0" l="0" r="0" t="0"/>
            <wp:docPr id="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926080" cy="77205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sayfada kullanılan Google Chrome versionunu öğreniriz.</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28902"/>
            <wp:effectExtent b="0" l="0" r="0" t="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2926080" cy="1028902"/>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driver’ı indirmek için </w:t>
      </w:r>
      <w:hyperlink r:id="rId4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https://chromedriver.chromium.org/downloads</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836023"/>
            <wp:effectExtent b="0" l="0" r="0" t="0"/>
            <wp:docPr id="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26080" cy="83602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Burada Google Chrome ile eşleşen sürüm indirilir.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770098"/>
            <wp:effectExtent b="0" l="0" r="0" t="0"/>
            <wp:docPr id="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926080" cy="1770098"/>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Not: Eşleşme tam sürümü aynı olma zorunluluğu yoktur. Örnek olarak burada 109.x.xxx.xx sürümü eşleşme için yeterli olacaktır.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sürüme tıkladıktan sonra açılan pencerede chromedriver_win32.zip dosyası indirilir.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75309"/>
            <wp:effectExtent b="0" l="0" r="0" t="0"/>
            <wp:docPr id="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926080" cy="137530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Zip içinde bulunan chromedriver.exe RobustaWorker dizinindeki driver klasörünün içine kopyalanır. E:\RobustaWorker\driver</w:t>
        <w:br w:type="textWrapping"/>
        <w:t xml:space="preserve">Not: ChromeDriver.exe o an kullanılıyorsa bu işlem başarısız olacaktır, kopyalama işlemi başarısız olursa, görev yöneticisinden çalışan tüm chromedriver.exe’leri kapatıp tekrar deneyelim.</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588703"/>
            <wp:effectExtent b="0" l="0" r="0" t="0"/>
            <wp:docPr id="7"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926080" cy="258870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Lato" w:cs="Lato" w:eastAsia="Lato" w:hAnsi="Lato"/>
          <w:b w:val="0"/>
          <w:i w:val="0"/>
          <w:smallCaps w:val="0"/>
          <w:strike w:val="0"/>
          <w:color w:val="444444"/>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Kopyalama işlemi başarı ile gerçekleştikten sonra güncelleme işlemimiz tamamlanmıştır.</w:t>
      </w: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tabs>
        <w:tab w:val="center" w:leader="none" w:pos="4513"/>
        <w:tab w:val="right" w:leader="none" w:pos="9026"/>
      </w:tabs>
      <w:spacing w:after="0" w:lineRule="auto"/>
      <w:jc w:val="right"/>
      <w:rPr>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-590548</wp:posOffset>
          </wp:positionH>
          <wp:positionV relativeFrom="paragraph">
            <wp:posOffset>-295273</wp:posOffset>
          </wp:positionV>
          <wp:extent cx="2200275" cy="75501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00275" cy="755015"/>
                  </a:xfrm>
                  <a:prstGeom prst="rect"/>
                  <a:ln/>
                </pic:spPr>
              </pic:pic>
            </a:graphicData>
          </a:graphic>
        </wp:anchor>
      </w:drawing>
    </w:r>
  </w:p>
  <w:p w:rsidR="00000000" w:rsidDel="00000000" w:rsidP="00000000" w:rsidRDefault="00000000" w:rsidRPr="00000000" w14:paraId="000001C2">
    <w:pPr>
      <w:tabs>
        <w:tab w:val="center" w:leader="none" w:pos="4513"/>
        <w:tab w:val="right" w:leader="none" w:pos="9026"/>
      </w:tabs>
      <w:spacing w:after="0" w:lineRule="auto"/>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lang w:val="tr-T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720"/>
      <w:jc w:val="both"/>
    </w:pPr>
    <w:rPr>
      <w:b w:val="1"/>
      <w:sz w:val="28"/>
      <w:szCs w:val="28"/>
    </w:rPr>
  </w:style>
  <w:style w:type="paragraph" w:styleId="Heading2">
    <w:name w:val="heading 2"/>
    <w:basedOn w:val="Normal"/>
    <w:next w:val="Normal"/>
    <w:pPr>
      <w:keepNext w:val="1"/>
      <w:keepLines w:val="1"/>
      <w:spacing w:after="0" w:before="120" w:lineRule="auto"/>
      <w:ind w:left="1440" w:hanging="720"/>
    </w:pPr>
    <w:rPr>
      <w:b w:val="1"/>
      <w:sz w:val="26"/>
      <w:szCs w:val="26"/>
    </w:rPr>
  </w:style>
  <w:style w:type="paragraph" w:styleId="Heading3">
    <w:name w:val="heading 3"/>
    <w:basedOn w:val="Normal"/>
    <w:next w:val="Normal"/>
    <w:pPr>
      <w:keepNext w:val="1"/>
      <w:keepLines w:val="1"/>
      <w:spacing w:after="240" w:before="40" w:lineRule="auto"/>
      <w:ind w:left="2160" w:hanging="720"/>
    </w:pPr>
    <w:rPr>
      <w:b w:val="1"/>
      <w:sz w:val="26"/>
      <w:szCs w:val="26"/>
    </w:rPr>
  </w:style>
  <w:style w:type="paragraph" w:styleId="Heading4">
    <w:name w:val="heading 4"/>
    <w:basedOn w:val="Normal"/>
    <w:next w:val="Normal"/>
    <w:pPr>
      <w:keepNext w:val="1"/>
      <w:keepLines w:val="1"/>
      <w:spacing w:after="0" w:before="40" w:lineRule="auto"/>
      <w:ind w:left="2880" w:hanging="720"/>
    </w:pPr>
    <w:rPr>
      <w:rFonts w:ascii="Libre Baskerville" w:cs="Libre Baskerville" w:eastAsia="Libre Baskerville" w:hAnsi="Libre Baskerville"/>
      <w:i w:val="1"/>
      <w:color w:val="2f5496"/>
    </w:rPr>
  </w:style>
  <w:style w:type="paragraph" w:styleId="Heading5">
    <w:name w:val="heading 5"/>
    <w:basedOn w:val="Normal"/>
    <w:next w:val="Normal"/>
    <w:pPr>
      <w:keepNext w:val="1"/>
      <w:keepLines w:val="1"/>
      <w:spacing w:after="0" w:before="40" w:lineRule="auto"/>
      <w:ind w:left="3600" w:hanging="720"/>
    </w:pPr>
    <w:rPr>
      <w:rFonts w:ascii="Libre Baskerville" w:cs="Libre Baskerville" w:eastAsia="Libre Baskerville" w:hAnsi="Libre Baskerville"/>
      <w:color w:val="2f5496"/>
    </w:rPr>
  </w:style>
  <w:style w:type="paragraph" w:styleId="Heading6">
    <w:name w:val="heading 6"/>
    <w:basedOn w:val="Normal"/>
    <w:next w:val="Normal"/>
    <w:pPr>
      <w:keepNext w:val="1"/>
      <w:keepLines w:val="1"/>
      <w:spacing w:after="0" w:before="40" w:lineRule="auto"/>
      <w:ind w:left="4320" w:hanging="720"/>
    </w:pPr>
    <w:rPr>
      <w:rFonts w:ascii="Libre Baskerville" w:cs="Libre Baskerville" w:eastAsia="Libre Baskerville" w:hAnsi="Libre Baskerville"/>
      <w:color w:val="1f3863"/>
    </w:rPr>
  </w:style>
  <w:style w:type="paragraph" w:styleId="Title">
    <w:name w:val="Title"/>
    <w:basedOn w:val="Normal"/>
    <w:next w:val="Normal"/>
    <w:pPr>
      <w:spacing w:after="0" w:line="240" w:lineRule="auto"/>
    </w:pPr>
    <w:rPr>
      <w:rFonts w:ascii="Libre Baskerville" w:cs="Libre Baskerville" w:eastAsia="Libre Baskerville" w:hAnsi="Libre Baskerville"/>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2">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3">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2.png"/><Relationship Id="rId42" Type="http://schemas.openxmlformats.org/officeDocument/2006/relationships/hyperlink" Target="https://chromedriver.chromium.org/downloads" TargetMode="External"/><Relationship Id="rId41" Type="http://schemas.openxmlformats.org/officeDocument/2006/relationships/image" Target="media/image3.png"/><Relationship Id="rId22" Type="http://schemas.openxmlformats.org/officeDocument/2006/relationships/hyperlink" Target="https://orchestratorip:8443/" TargetMode="External"/><Relationship Id="rId44" Type="http://schemas.openxmlformats.org/officeDocument/2006/relationships/image" Target="media/image11.png"/><Relationship Id="rId21" Type="http://schemas.openxmlformats.org/officeDocument/2006/relationships/image" Target="media/image36.png"/><Relationship Id="rId43" Type="http://schemas.openxmlformats.org/officeDocument/2006/relationships/image" Target="media/image12.png"/><Relationship Id="rId24" Type="http://schemas.openxmlformats.org/officeDocument/2006/relationships/image" Target="media/image33.png"/><Relationship Id="rId46" Type="http://schemas.openxmlformats.org/officeDocument/2006/relationships/image" Target="media/image22.png"/><Relationship Id="rId23" Type="http://schemas.openxmlformats.org/officeDocument/2006/relationships/image" Target="media/image2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48" Type="http://schemas.openxmlformats.org/officeDocument/2006/relationships/footer" Target="footer1.xml"/><Relationship Id="rId25" Type="http://schemas.openxmlformats.org/officeDocument/2006/relationships/image" Target="media/image23.png"/><Relationship Id="rId47" Type="http://schemas.openxmlformats.org/officeDocument/2006/relationships/header" Target="header1.xml"/><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21.png"/><Relationship Id="rId7" Type="http://schemas.openxmlformats.org/officeDocument/2006/relationships/hyperlink" Target="https://orchestratorip:8443/" TargetMode="External"/><Relationship Id="rId8" Type="http://schemas.openxmlformats.org/officeDocument/2006/relationships/image" Target="media/image19.png"/><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image" Target="media/image26.png"/><Relationship Id="rId33" Type="http://schemas.openxmlformats.org/officeDocument/2006/relationships/hyperlink" Target="https://orchestratorip:8443/" TargetMode="External"/><Relationship Id="rId10" Type="http://schemas.openxmlformats.org/officeDocument/2006/relationships/image" Target="media/image25.png"/><Relationship Id="rId32" Type="http://schemas.openxmlformats.org/officeDocument/2006/relationships/image" Target="media/image17.png"/><Relationship Id="rId13" Type="http://schemas.openxmlformats.org/officeDocument/2006/relationships/image" Target="media/image28.png"/><Relationship Id="rId35" Type="http://schemas.openxmlformats.org/officeDocument/2006/relationships/image" Target="media/image35.png"/><Relationship Id="rId12" Type="http://schemas.openxmlformats.org/officeDocument/2006/relationships/image" Target="media/image27.png"/><Relationship Id="rId34" Type="http://schemas.openxmlformats.org/officeDocument/2006/relationships/image" Target="media/image2.png"/><Relationship Id="rId15" Type="http://schemas.openxmlformats.org/officeDocument/2006/relationships/image" Target="media/image29.png"/><Relationship Id="rId37" Type="http://schemas.openxmlformats.org/officeDocument/2006/relationships/image" Target="media/image14.png"/><Relationship Id="rId14" Type="http://schemas.openxmlformats.org/officeDocument/2006/relationships/hyperlink" Target="https://orchestratorip:8443/" TargetMode="External"/><Relationship Id="rId36" Type="http://schemas.openxmlformats.org/officeDocument/2006/relationships/image" Target="media/image5.png"/><Relationship Id="rId17" Type="http://schemas.openxmlformats.org/officeDocument/2006/relationships/image" Target="media/image37.png"/><Relationship Id="rId39" Type="http://schemas.openxmlformats.org/officeDocument/2006/relationships/image" Target="media/image4.png"/><Relationship Id="rId16" Type="http://schemas.openxmlformats.org/officeDocument/2006/relationships/image" Target="media/image30.png"/><Relationship Id="rId38" Type="http://schemas.openxmlformats.org/officeDocument/2006/relationships/image" Target="media/image9.png"/><Relationship Id="rId19" Type="http://schemas.openxmlformats.org/officeDocument/2006/relationships/image" Target="media/image3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