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vz2futdrp32s" w:id="0"/>
      <w:bookmarkEnd w:id="0"/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Robusta Süreç Analiz Toplantı Taslağı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Robusta Süreç Tasarım Dokümanı(PDD) Onay Talebi E-Posta Taslağı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232323"/>
          <w:sz w:val="16"/>
          <w:szCs w:val="16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RMB-DO-MTP-PDDApprove-TR-V1.0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1"/>
      <w:bookmarkEnd w:id="1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D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0E">
      <w:pPr>
        <w:spacing w:after="160" w:line="259" w:lineRule="auto"/>
        <w:rPr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m12lkr8rus6">
            <w:r w:rsidDel="00000000" w:rsidR="00000000" w:rsidRPr="00000000">
              <w:rPr>
                <w:b w:val="1"/>
                <w:rtl w:val="0"/>
              </w:rPr>
              <w:t xml:space="preserve">RPA Süreç Tasarım Dokümanı (PDD) Onay Talebi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sz w:val="22"/>
              <w:szCs w:val="22"/>
            </w:rPr>
          </w:pPr>
          <w:hyperlink w:anchor="_4kxv921dvy5">
            <w:r w:rsidDel="00000000" w:rsidR="00000000" w:rsidRPr="00000000">
              <w:rPr>
                <w:rtl w:val="0"/>
              </w:rPr>
              <w:t xml:space="preserve">E-Posta Taslağı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keepNext w:val="1"/>
        <w:keepLines w:val="1"/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bookmarkStart w:colFirst="0" w:colLast="0" w:name="_1fob9t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0" w:firstLine="0"/>
        <w:rPr/>
      </w:pPr>
      <w:bookmarkStart w:colFirst="0" w:colLast="0" w:name="_9m12lkr8rus6" w:id="4"/>
      <w:bookmarkEnd w:id="4"/>
      <w:r w:rsidDel="00000000" w:rsidR="00000000" w:rsidRPr="00000000">
        <w:rPr>
          <w:rtl w:val="0"/>
        </w:rPr>
        <w:t xml:space="preserve"> RPA Süreç Tasarım Dokümanı (PDD) Onay Talebi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4kxv921dvy5" w:id="5"/>
      <w:bookmarkEnd w:id="5"/>
      <w:r w:rsidDel="00000000" w:rsidR="00000000" w:rsidRPr="00000000">
        <w:rPr>
          <w:rtl w:val="0"/>
        </w:rPr>
        <w:t xml:space="preserve">E-Posta Taslağı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Bu e-posta süreç tasarım dokümanının müşteriden onayını  almak için hazırlanmıştır. E-postayı gönderirken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süreç tasarım dokümanını(PDD) </w:t>
        </w:r>
      </w:hyperlink>
      <w:r w:rsidDel="00000000" w:rsidR="00000000" w:rsidRPr="00000000">
        <w:rPr>
          <w:rtl w:val="0"/>
        </w:rPr>
        <w:t xml:space="preserve"> eklemeyi unutmayın.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6.9834594726562"/>
        <w:gridCol w:w="8013.016540527344"/>
        <w:tblGridChange w:id="0">
          <w:tblGrid>
            <w:gridCol w:w="1346.9834594726562"/>
            <w:gridCol w:w="8013.016540527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RPA Champion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 Lideri (Robusta), Teknik Müşteri Yöneticisi(Robusta), Delivey Yöneticisi (Robusta),RPA Süreç Yöneticisi (Müşteri), RPA Anahtar Kullanıcı (Müşteri)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${Süreç Adı} |  Process Design Document (PDD) Onay Talebi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tcMar>
              <w:top w:w="240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b w:val="1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Merhaba ,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[Süreç Adı] kapsamında hazırlanan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Process Design Document (PDD)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 dokümanı tamamlanmış olup, sürecin bir sonraki aşamaya geçebilmesi için tarafınızdan onaylanması gerekmektedir.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PDD dokümanı,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sürecin uçtan uca işleyişini, sistem entegrasyonlarını, iş kurallarını ve hata yönetimi mekanizmalarını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 içermektedir. Bu onay, RPA sürecinin geliştirme ve test aşamalarına ilerleyebilmesi için gereklidir.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Doküman Bilgileri: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Süreç Adı: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[Süreç Adı]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Doküman Adı: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Process Design Document (PDD)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Versiyon: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[V1.0 / Güncel Versiyon]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Ekli Dosya: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[PDD Dosya Adı]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Onay Aşamaları: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Dokümanı İnceleyin: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Ekli dosyada sürecin tüm detayları bulunmaktadır.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Geri Bildirim Sağlayın: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Herhangi bir revizyon veya değişiklik talebiniz varsa, lütfen [Son Tarih] tarihine kadar bizimle paylaşın.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Onayınızı İletin: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Eğer PDD dokümanı tarafınızdan uygun bulunuyorsa, bu e-postaya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"Onaylıyorum"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şeklinde yanıt vermenizi rica ederiz.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Son Teslim Tarihi: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[Son Tarih]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Bu onayın ardından süreç geliştirme aşamasına geçilecek ve test planı doğrultusunda ilerleme sağlanacaktır.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Teşekkür ederiz.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Saygılarımızla,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tabs>
        <w:tab w:val="center" w:leader="none" w:pos="4513"/>
        <w:tab w:val="right" w:leader="none" w:pos="9026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1"/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7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39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docs.google.com/document/d/1dQZ8qH3rt75x1Yp4eDpfxrESxucFDtXS/edit?usp=drive_link&amp;ouid=104532439131583460549&amp;rtpof=true&amp;sd=true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