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88" w:lineRule="auto"/>
        <w:jc w:val="center"/>
        <w:rPr>
          <w:color w:val="23232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jc w:val="center"/>
        <w:rPr>
          <w:b w:val="1"/>
          <w:color w:val="698aae"/>
          <w:sz w:val="52"/>
          <w:szCs w:val="52"/>
        </w:rPr>
      </w:pPr>
      <w:r w:rsidDel="00000000" w:rsidR="00000000" w:rsidRPr="00000000">
        <w:rPr>
          <w:b w:val="1"/>
          <w:color w:val="698aae"/>
          <w:sz w:val="52"/>
          <w:szCs w:val="52"/>
          <w:rtl w:val="0"/>
        </w:rPr>
        <w:t xml:space="preserve">&lt;&lt;Müşteri İsmi&gt;&gt;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59" w:lineRule="auto"/>
        <w:jc w:val="center"/>
        <w:rPr>
          <w:b w:val="1"/>
          <w:color w:val="698aae"/>
          <w:sz w:val="52"/>
          <w:szCs w:val="52"/>
        </w:rPr>
      </w:pPr>
      <w:r w:rsidDel="00000000" w:rsidR="00000000" w:rsidRPr="00000000">
        <w:rPr>
          <w:b w:val="1"/>
          <w:color w:val="698aae"/>
          <w:sz w:val="52"/>
          <w:szCs w:val="52"/>
          <w:rtl w:val="0"/>
        </w:rPr>
        <w:t xml:space="preserve">&lt;&lt;Süreç İsmi&gt;&gt;</w:t>
      </w:r>
    </w:p>
    <w:p w:rsidR="00000000" w:rsidDel="00000000" w:rsidP="00000000" w:rsidRDefault="00000000" w:rsidRPr="00000000" w14:paraId="00000007">
      <w:pPr>
        <w:spacing w:after="120" w:lineRule="auto"/>
        <w:jc w:val="center"/>
        <w:rPr>
          <w:b w:val="1"/>
          <w:color w:val="698aae"/>
          <w:sz w:val="52"/>
          <w:szCs w:val="52"/>
        </w:rPr>
      </w:pPr>
      <w:r w:rsidDel="00000000" w:rsidR="00000000" w:rsidRPr="00000000">
        <w:rPr>
          <w:b w:val="1"/>
          <w:color w:val="698aae"/>
          <w:sz w:val="52"/>
          <w:szCs w:val="52"/>
          <w:rtl w:val="0"/>
        </w:rPr>
        <w:t xml:space="preserve">Süreç Tasarım Belgesi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line="288" w:lineRule="auto"/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line="288" w:lineRule="auto"/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line="288" w:lineRule="auto"/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color w:val="5b5854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color w:val="5b5854"/>
          <w:sz w:val="36"/>
          <w:szCs w:val="36"/>
        </w:rPr>
        <w:drawing>
          <wp:inline distB="0" distT="0" distL="0" distR="0">
            <wp:extent cx="3907920" cy="2738296"/>
            <wp:effectExtent b="0" l="0" r="0" t="0"/>
            <wp:docPr id="107374184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7920" cy="2738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line="288" w:lineRule="auto"/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line="288" w:lineRule="auto"/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b w:val="1"/>
          <w:color w:val="698aae"/>
          <w:sz w:val="32"/>
          <w:szCs w:val="32"/>
        </w:rPr>
      </w:pPr>
      <w:r w:rsidDel="00000000" w:rsidR="00000000" w:rsidRPr="00000000">
        <w:rPr>
          <w:b w:val="1"/>
          <w:color w:val="698aae"/>
          <w:sz w:val="32"/>
          <w:szCs w:val="32"/>
          <w:rtl w:val="0"/>
        </w:rPr>
        <w:t xml:space="preserve">Robusta Cognitive Automation</w:t>
      </w:r>
    </w:p>
    <w:p w:rsidR="00000000" w:rsidDel="00000000" w:rsidP="00000000" w:rsidRDefault="00000000" w:rsidRPr="00000000" w14:paraId="0000000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center"/>
        <w:rPr>
          <w:b w:val="1"/>
          <w:color w:val="698aae"/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698aae"/>
          <w:sz w:val="32"/>
          <w:szCs w:val="32"/>
          <w:rtl w:val="0"/>
        </w:rPr>
        <w:t xml:space="preserve">&lt;&lt;YIL&gt;&gt;</w:t>
      </w:r>
    </w:p>
    <w:p w:rsidR="00000000" w:rsidDel="00000000" w:rsidP="00000000" w:rsidRDefault="00000000" w:rsidRPr="00000000" w14:paraId="00000010">
      <w:pPr>
        <w:spacing w:after="160" w:line="259" w:lineRule="auto"/>
        <w:rPr>
          <w:color w:val="444444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59" w:lineRule="auto"/>
        <w:ind w:left="432" w:firstLine="0"/>
        <w:jc w:val="both"/>
        <w:rPr/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İçindekiler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Sürecin Amacı ve Kapsamı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Süreç Tanımları/Detayları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2.1.1. Genel Süreç Tanımları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2.1.2. Mevcut Süreç Tanımı ve Akış Diyagramı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2.1.3. Süreç İçerisinde Kullanılan Uygulamalar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v0fx498pxd4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2.1.4. Süreç İçerisinde Yaşanan Problemler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Otomasyon İçin Ön Adımlar ve Teknik Gereksinimler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2.2.1. Entegre Sistemlere Erişim Bilgileri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2.2.2. Dosya Yapıları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2.2.3. Kaynak Veriler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Otomasyon (Hedef) Süreç Tanımı ve Akış Diyagramı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gv423bu3ok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2.3.1. Hedef Süreç Tanımı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2.3.2. Otomasyon Üst Seviye Kapsam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ad8nijsyrzr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2.3.3. Hedef Süreç Akış Diyagramı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2.3.4. Hedef Süreç Akış Adımları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9b9pslklc8i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2.3.5. Hedef Süreç İçerisinde Kullanılan Uygulamalar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842lao6iklu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2.3.6. Hedef Süreçte Beklenen İyileştirmeler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2.3.7. İstisnalar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Test Senaryoları ve Veri Setleri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thutzfe9ur4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 Test Senaryoları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dlroq112s74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 Test Verileri ve İhtiyaçlar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Kapsam Dışı Konular, Varsayım ve Kısıtlar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137697gwa40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 RPA Kapsam Dışı Konular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 Varsayım ve Kısıtlar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Ekler ve Referanslar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59" w:lineRule="auto"/>
        <w:ind w:left="432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/>
      </w:pPr>
      <w:bookmarkStart w:colFirst="0" w:colLast="0" w:name="_heading=h.1dwnrz9kz6d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92.0" w:type="dxa"/>
        <w:jc w:val="left"/>
        <w:tblInd w:w="-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43"/>
        <w:gridCol w:w="1702"/>
        <w:gridCol w:w="1702"/>
        <w:gridCol w:w="2370"/>
        <w:gridCol w:w="2075"/>
        <w:tblGridChange w:id="0">
          <w:tblGrid>
            <w:gridCol w:w="1843"/>
            <w:gridCol w:w="1702"/>
            <w:gridCol w:w="1702"/>
            <w:gridCol w:w="2370"/>
            <w:gridCol w:w="2075"/>
          </w:tblGrid>
        </w:tblGridChange>
      </w:tblGrid>
      <w:tr>
        <w:trPr>
          <w:cantSplit w:val="0"/>
          <w:trHeight w:val="701" w:hRule="atLeast"/>
          <w:tblHeader w:val="1"/>
        </w:trPr>
        <w:tc>
          <w:tcPr>
            <w:gridSpan w:val="5"/>
            <w:shd w:fill="c9d5e2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SÜREÇ SORUMLULARI</w:t>
            </w:r>
          </w:p>
        </w:tc>
      </w:tr>
      <w:tr>
        <w:trPr>
          <w:cantSplit w:val="0"/>
          <w:trHeight w:val="660" w:hRule="atLeast"/>
          <w:tblHeader w:val="1"/>
        </w:trPr>
        <w:tc>
          <w:tcPr>
            <w:shd w:fill="dbe3eb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AD SOYAD</w:t>
            </w:r>
          </w:p>
        </w:tc>
        <w:tc>
          <w:tcPr>
            <w:shd w:fill="dbe3eb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E-POSTA</w:t>
            </w:r>
          </w:p>
        </w:tc>
        <w:tc>
          <w:tcPr>
            <w:shd w:fill="dbe3eb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TELEFON</w:t>
            </w:r>
          </w:p>
        </w:tc>
        <w:tc>
          <w:tcPr>
            <w:shd w:fill="dbe3eb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BÖLÜM</w:t>
            </w:r>
          </w:p>
        </w:tc>
        <w:tc>
          <w:tcPr>
            <w:shd w:fill="dbe3eb" w:val="clear"/>
          </w:tcPr>
          <w:p w:rsidR="00000000" w:rsidDel="00000000" w:rsidP="00000000" w:rsidRDefault="00000000" w:rsidRPr="00000000" w14:paraId="00000037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POZİSYON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0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Süreç Anahtar Kullanıcı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0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RPA Süreç Yöneticisi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0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RPA sistem Yöneticisi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0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RPA Geliştirici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0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RPA Şampiyonu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&lt;&lt;&gt;&gt;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0" w:lineRule="auto"/>
              <w:jc w:val="left"/>
              <w:rPr>
                <w:rFonts w:ascii="Lato" w:cs="Lato" w:eastAsia="Lato" w:hAnsi="Lato"/>
              </w:rPr>
            </w:pPr>
            <w:bookmarkStart w:colFirst="0" w:colLast="0" w:name="_heading=h.1fob9te" w:id="3"/>
            <w:bookmarkEnd w:id="3"/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RPA Sponsoru</w:t>
            </w:r>
          </w:p>
        </w:tc>
      </w:tr>
    </w:tbl>
    <w:p w:rsidR="00000000" w:rsidDel="00000000" w:rsidP="00000000" w:rsidRDefault="00000000" w:rsidRPr="00000000" w14:paraId="00000057">
      <w:pPr>
        <w:spacing w:after="160" w:line="259" w:lineRule="auto"/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*Süreç Anahtar Kullanıcı</w:t>
        <w:tab/>
        <w:t xml:space="preserve">: Süreci gerçekleştirmede sorumlu kişi</w:t>
        <w:br w:type="textWrapping"/>
        <w:t xml:space="preserve">*RPA Süreç Yöneticisi</w:t>
        <w:tab/>
        <w:tab/>
        <w:t xml:space="preserve">: Sürecin yapısal değişikliklerini karar vermede sorumlu olan kişi</w:t>
        <w:br w:type="textWrapping"/>
        <w:t xml:space="preserve">*RPA Sistem Yöneticisi</w:t>
        <w:tab/>
        <w:t xml:space="preserve">: Süreç ile ilgili teknik destekten sorumlu olan kişi</w:t>
        <w:br w:type="textWrapping"/>
        <w:t xml:space="preserve">*RPA Geliştirici</w:t>
        <w:tab/>
        <w:tab/>
        <w:t xml:space="preserve">: Sürecin otomasyona geçirilip teslimattan sorumlu olan kişi</w:t>
        <w:br w:type="textWrapping"/>
        <w:t xml:space="preserve">*RPA Şampiyonu</w:t>
        <w:tab/>
        <w:tab/>
        <w:t xml:space="preserve">: Otomasyonun şirket bünyesinde hayata geçirilmesinden sorumlu olan kişi</w:t>
        <w:br w:type="textWrapping"/>
        <w:t xml:space="preserve">*RPA Sponsoru</w:t>
        <w:tab/>
        <w:tab/>
        <w:t xml:space="preserve">: Sürecin otomasyona geçirilmesinin güvencesinden sorumlu olan kişi</w:t>
      </w:r>
    </w:p>
    <w:p w:rsidR="00000000" w:rsidDel="00000000" w:rsidP="00000000" w:rsidRDefault="00000000" w:rsidRPr="00000000" w14:paraId="00000058">
      <w:pPr>
        <w:spacing w:after="160" w:line="259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Ind w:w="-6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05"/>
        <w:gridCol w:w="2052"/>
        <w:gridCol w:w="2176"/>
        <w:gridCol w:w="3805"/>
        <w:tblGridChange w:id="0">
          <w:tblGrid>
            <w:gridCol w:w="1605"/>
            <w:gridCol w:w="2052"/>
            <w:gridCol w:w="2176"/>
            <w:gridCol w:w="3805"/>
          </w:tblGrid>
        </w:tblGridChange>
      </w:tblGrid>
      <w:tr>
        <w:trPr>
          <w:cantSplit w:val="0"/>
          <w:trHeight w:val="647" w:hRule="atLeast"/>
          <w:tblHeader w:val="1"/>
        </w:trPr>
        <w:tc>
          <w:tcPr>
            <w:gridSpan w:val="4"/>
            <w:shd w:fill="c9d5e2" w:val="clear"/>
            <w:vAlign w:val="center"/>
          </w:tcPr>
          <w:p w:rsidR="00000000" w:rsidDel="00000000" w:rsidP="00000000" w:rsidRDefault="00000000" w:rsidRPr="00000000" w14:paraId="00000059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DEĞİŞİKLİK TARİHÇESİ</w:t>
            </w:r>
          </w:p>
        </w:tc>
      </w:tr>
      <w:tr>
        <w:trPr>
          <w:cantSplit w:val="0"/>
          <w:trHeight w:val="609" w:hRule="atLeast"/>
          <w:tblHeader w:val="1"/>
        </w:trPr>
        <w:tc>
          <w:tcPr>
            <w:shd w:fill="dbe3eb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YAYIM NO</w:t>
            </w:r>
          </w:p>
        </w:tc>
        <w:tc>
          <w:tcPr>
            <w:shd w:fill="dbe3eb" w:val="clear"/>
            <w:vAlign w:val="center"/>
          </w:tcPr>
          <w:p w:rsidR="00000000" w:rsidDel="00000000" w:rsidP="00000000" w:rsidRDefault="00000000" w:rsidRPr="00000000" w14:paraId="0000005E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TARİH</w:t>
            </w:r>
          </w:p>
        </w:tc>
        <w:tc>
          <w:tcPr>
            <w:shd w:fill="dbe3eb" w:val="clear"/>
            <w:vAlign w:val="center"/>
          </w:tcPr>
          <w:p w:rsidR="00000000" w:rsidDel="00000000" w:rsidP="00000000" w:rsidRDefault="00000000" w:rsidRPr="00000000" w14:paraId="0000005F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DETAY</w:t>
            </w:r>
          </w:p>
        </w:tc>
        <w:tc>
          <w:tcPr>
            <w:shd w:fill="dbe3eb" w:val="clear"/>
            <w:vAlign w:val="center"/>
          </w:tcPr>
          <w:p w:rsidR="00000000" w:rsidDel="00000000" w:rsidP="00000000" w:rsidRDefault="00000000" w:rsidRPr="00000000" w14:paraId="00000060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HAZIRLAYAN/GÜNCELLEYEN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&lt;&lt;YAZILANTARİH&gt;&gt;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&lt;&lt;YAZILMA SEBEBI&gt;&gt;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&lt;&lt;GÜNCELLEYEN AD SOYAD&gt;&gt;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Sürecin Amacı ve Kapsamı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&lt;&lt;Sürecin amacı ve kapsamı bu kısımda yazılmalıdır! &gt;&gt;</w:t>
      </w:r>
    </w:p>
    <w:p w:rsidR="00000000" w:rsidDel="00000000" w:rsidP="00000000" w:rsidRDefault="00000000" w:rsidRPr="00000000" w14:paraId="0000006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&lt;&lt;Örnek: Bu süreç, muhasebe bölümünün defter kayıt işlemlerini yapmaktadır. E-posta üzerinden gelen bilgiler doğrultusunda SAP uygulamasından ilgili alanda ilgili bilgilerin doldurulup kaydedilmesi ile defter kayıt aktarımının yapılıp, tüm defter kayıt işlem sonuçlarının gelen e-postaya cevap olarak dönmesidir.</w:t>
      </w:r>
    </w:p>
    <w:p w:rsidR="00000000" w:rsidDel="00000000" w:rsidP="00000000" w:rsidRDefault="00000000" w:rsidRPr="00000000" w14:paraId="0000006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Aşağıdaki tablo müşteri ile çalışılarak doldurulmalıdır! (Tablo içerisindeki veriler örnek amaçlı eklenmiştir.)&gt;&gt;</w:t>
      </w:r>
    </w:p>
    <w:tbl>
      <w:tblPr>
        <w:tblStyle w:val="Table3"/>
        <w:tblW w:w="98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85"/>
        <w:gridCol w:w="3455"/>
        <w:gridCol w:w="3655"/>
        <w:tblGridChange w:id="0">
          <w:tblGrid>
            <w:gridCol w:w="2785"/>
            <w:gridCol w:w="3455"/>
            <w:gridCol w:w="3655"/>
          </w:tblGrid>
        </w:tblGridChange>
      </w:tblGrid>
      <w:tr>
        <w:trPr>
          <w:cantSplit w:val="0"/>
          <w:trHeight w:val="4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Süreç Ayrıntıları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Mevcut Durum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Lato" w:cs="Lato" w:eastAsia="Lato" w:hAnsi="Lato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sz w:val="22"/>
                <w:szCs w:val="22"/>
                <w:rtl w:val="0"/>
              </w:rPr>
              <w:t xml:space="preserve">Gelecek Durum Beklentisi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Lato" w:cs="Lato" w:eastAsia="Lato" w:hAnsi="Lato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Süreç Tamamlanma Süresi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 Örnek: 2dk&gt;&gt;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 Örnek: 2dk&gt;&gt;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Süreçteki İşlem Adeti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&lt;&lt;Adet Örnek: 250-300&gt;&gt;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&lt;&lt;Adet Örnek: 1250-1500&gt;&gt;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İşlemdeki Veri Sayısı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&lt;&lt;11 alanı kontrol 5 alanı sistemlere veri girişi yapılıyor (1 tane tabloda) 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&lt;&lt;6 tabloda borçluya göre 72 tane alanın alınması&gt;&gt;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Süreç Tekrarlama Sıklığı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&lt;&lt;6 saatte 1 (Günde 3 kez) 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&lt;&lt;Günde 1 kez&gt;&gt;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Süreci gerçekleştiren kişi adeti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&lt;&lt;2 personel&gt;&gt;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Lato" w:cs="Lato" w:eastAsia="Lato" w:hAnsi="Lato"/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&lt;&lt;1 robot&gt;&gt;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&lt;&lt;*Veri Sayısı: Manuel yapılan süreçlerde doküman (fatura, excel) veya benzeri kaynaklardan alınan veri sayısını ifade eder. Örneğin manuel bir pdf dokümanından 10 alan alınıyorsa robot ile 30 alan alınıyor olabilir. &gt;&gt;</w:t>
      </w:r>
    </w:p>
    <w:p w:rsidR="00000000" w:rsidDel="00000000" w:rsidP="00000000" w:rsidRDefault="00000000" w:rsidRPr="00000000" w14:paraId="0000008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bookmarkStart w:colFirst="0" w:colLast="0" w:name="_heading=h.2et92p0" w:id="5"/>
      <w:bookmarkEnd w:id="5"/>
      <w:r w:rsidDel="00000000" w:rsidR="00000000" w:rsidRPr="00000000">
        <w:rPr>
          <w:rtl w:val="0"/>
        </w:rPr>
        <w:t xml:space="preserve">Süreç Tanımları/Detayları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numPr>
          <w:ilvl w:val="2"/>
          <w:numId w:val="4"/>
        </w:numPr>
        <w:spacing w:before="0" w:lineRule="auto"/>
        <w:ind w:left="2160" w:hanging="360"/>
        <w:rPr>
          <w:u w:val="none"/>
        </w:rPr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Genel Süreç Tanımları</w:t>
      </w:r>
      <w:r w:rsidDel="00000000" w:rsidR="00000000" w:rsidRPr="00000000">
        <w:rPr>
          <w:rtl w:val="0"/>
        </w:rPr>
      </w:r>
    </w:p>
    <w:tbl>
      <w:tblPr>
        <w:tblStyle w:val="Table4"/>
        <w:tblW w:w="9862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50"/>
        <w:gridCol w:w="6412"/>
        <w:tblGridChange w:id="0">
          <w:tblGrid>
            <w:gridCol w:w="3450"/>
            <w:gridCol w:w="6412"/>
          </w:tblGrid>
        </w:tblGridChange>
      </w:tblGrid>
      <w:tr>
        <w:trPr>
          <w:cantSplit w:val="0"/>
          <w:trHeight w:val="221" w:hRule="atLeast"/>
          <w:tblHeader w:val="0"/>
        </w:trPr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088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Tanımlama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089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Değer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Süreç İsmi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&lt;&lt;Sürecin adı&gt;&gt;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Departman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&lt;&lt;Sürecin çalışacağı ilgili departman&gt;&gt;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Süreci gerçekleştirmek için gerekli rol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&lt;&lt;Süreci icra edenin rolü&gt;&gt;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Süreç Sıklığı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&lt;&lt;Sürecin çalışma sıklığı&gt;&gt;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İşlenen veri sayısı  /gün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&lt;&lt;Süreçte gün bazında veri adeti&gt;&gt;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Her bir veri için harcanan ortalama zaman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&lt;&lt;Süreçte bir veri için harcanan ortalama süre&gt;&gt;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Kabul Seviyesi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&lt;&lt;Süreçte istisna durumların yoğunluğu&gt;&gt;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Input verisi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&lt;&lt;Süreç için ihtiyaç duyulan veriler&gt;&gt;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Output verisi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&lt;&lt;Süreç sonunda iletilen veriler&gt;&gt;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Bağımlıklıklar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&lt;&lt;Süreçte şu olmazsa bu süreç çalışmaz denilen veriler/uygulamalar&gt;&gt;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spacing w:after="160" w:line="259" w:lineRule="auto"/>
        <w:rPr/>
      </w:pPr>
      <w:bookmarkStart w:colFirst="0" w:colLast="0" w:name="_heading=h.85nwiosuc6l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heading=h.3dy6vkm" w:id="8"/>
      <w:bookmarkEnd w:id="8"/>
      <w:r w:rsidDel="00000000" w:rsidR="00000000" w:rsidRPr="00000000">
        <w:rPr>
          <w:rtl w:val="0"/>
        </w:rPr>
        <w:t xml:space="preserve">Mevcut Süreç Tanımı ve Akış Diyagramı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&lt;&lt;Burada sürecin şuanki akışını(iş biriminin yaptığı şeklindeki) çizilmesi gerekiyor, analiz toplantısında anlattığı süreç nasıl yapılıyorsa birebir aşağıdaki akışta gösterilmeli, aşağıdaki akış örnektir, silinip şuanki sürecin akışı eklenmelidir.&gt;&gt;</w:t>
      </w:r>
    </w:p>
    <w:p w:rsidR="00000000" w:rsidDel="00000000" w:rsidP="00000000" w:rsidRDefault="00000000" w:rsidRPr="00000000" w14:paraId="000000A1">
      <w:pPr>
        <w:widowControl w:val="0"/>
        <w:spacing w:after="160" w:line="259" w:lineRule="auto"/>
        <w:jc w:val="both"/>
        <w:rPr>
          <w:color w:val="7f7f7f"/>
          <w:sz w:val="22"/>
          <w:szCs w:val="22"/>
        </w:rPr>
      </w:pPr>
      <w:r w:rsidDel="00000000" w:rsidR="00000000" w:rsidRPr="00000000">
        <w:rPr>
          <w:color w:val="7f7f7f"/>
          <w:sz w:val="22"/>
          <w:szCs w:val="22"/>
          <w:rtl w:val="0"/>
        </w:rPr>
        <w:t xml:space="preserve">HL süreç akışı ve kısa tanımlama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0" distT="0" distL="0" distR="0">
            <wp:extent cx="5943600" cy="2456815"/>
            <wp:effectExtent b="0" l="0" r="0" t="0"/>
            <wp:docPr id="107374184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jc w:val="center"/>
        <w:rPr/>
      </w:pPr>
      <w:r w:rsidDel="00000000" w:rsidR="00000000" w:rsidRPr="00000000">
        <w:rPr>
          <w:b w:val="1"/>
          <w:i w:val="1"/>
          <w:color w:val="444444"/>
          <w:sz w:val="18"/>
          <w:szCs w:val="18"/>
          <w:rtl w:val="0"/>
        </w:rPr>
        <w:t xml:space="preserve">Şekil 1 As-is Business Model Diyagramı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rPr/>
      </w:pPr>
      <w:bookmarkStart w:colFirst="0" w:colLast="0" w:name="_heading=h.2bn6wsx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numPr>
          <w:ilvl w:val="2"/>
          <w:numId w:val="4"/>
        </w:numPr>
        <w:ind w:left="2160" w:hanging="360"/>
        <w:rPr>
          <w:u w:val="none"/>
        </w:rPr>
      </w:pPr>
      <w:bookmarkStart w:colFirst="0" w:colLast="0" w:name="_heading=h.4d34og8" w:id="10"/>
      <w:bookmarkEnd w:id="10"/>
      <w:r w:rsidDel="00000000" w:rsidR="00000000" w:rsidRPr="00000000">
        <w:rPr>
          <w:rtl w:val="0"/>
        </w:rPr>
        <w:t xml:space="preserve">Süreç İçerisinde Kullanılan Uygulamalar</w:t>
      </w:r>
      <w:r w:rsidDel="00000000" w:rsidR="00000000" w:rsidRPr="00000000">
        <w:rPr>
          <w:rtl w:val="0"/>
        </w:rPr>
      </w:r>
    </w:p>
    <w:tbl>
      <w:tblPr>
        <w:tblStyle w:val="Table5"/>
        <w:tblW w:w="9825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8"/>
        <w:gridCol w:w="3729"/>
        <w:gridCol w:w="2986"/>
        <w:gridCol w:w="2122"/>
        <w:tblGridChange w:id="0">
          <w:tblGrid>
            <w:gridCol w:w="988"/>
            <w:gridCol w:w="3729"/>
            <w:gridCol w:w="2986"/>
            <w:gridCol w:w="2122"/>
          </w:tblGrid>
        </w:tblGridChange>
      </w:tblGrid>
      <w:tr>
        <w:trPr>
          <w:cantSplit w:val="0"/>
          <w:trHeight w:val="207" w:hRule="atLeast"/>
          <w:tblHeader w:val="0"/>
        </w:trPr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0A6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No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Uygulama</w:t>
            </w:r>
          </w:p>
        </w:tc>
        <w:tc>
          <w:tcPr>
            <w:shd w:fill="deeaf6" w:val="clear"/>
          </w:tcPr>
          <w:p w:rsidR="00000000" w:rsidDel="00000000" w:rsidP="00000000" w:rsidRDefault="00000000" w:rsidRPr="00000000" w14:paraId="000000A8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Erişim Metodu</w:t>
            </w:r>
          </w:p>
        </w:tc>
        <w:tc>
          <w:tcPr>
            <w:shd w:fill="deeaf6" w:val="clear"/>
          </w:tcPr>
          <w:p w:rsidR="00000000" w:rsidDel="00000000" w:rsidP="00000000" w:rsidRDefault="00000000" w:rsidRPr="00000000" w14:paraId="000000A9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Açıklamalar</w:t>
            </w:r>
          </w:p>
        </w:tc>
      </w:tr>
      <w:tr>
        <w:trPr>
          <w:cantSplit w:val="0"/>
          <w:trHeight w:val="1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&lt;&lt;UYGULAMA ADI&gt;&gt;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&lt;&lt;ERİŞİM YÖNTEMİ&gt;&gt;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&lt;&lt;Kullanım Amacı&gt;&gt;</w:t>
            </w:r>
          </w:p>
        </w:tc>
      </w:tr>
      <w:tr>
        <w:trPr>
          <w:cantSplit w:val="0"/>
          <w:trHeight w:val="21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6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&lt;&lt;Erişim Metodu: Chrome, Veritabanı, SAP, Java, Web Arayüzleri vb.&gt;&gt;</w:t>
      </w:r>
    </w:p>
    <w:p w:rsidR="00000000" w:rsidDel="00000000" w:rsidP="00000000" w:rsidRDefault="00000000" w:rsidRPr="00000000" w14:paraId="000000B7">
      <w:pPr>
        <w:pStyle w:val="Heading3"/>
        <w:numPr>
          <w:ilvl w:val="2"/>
          <w:numId w:val="4"/>
        </w:numPr>
        <w:ind w:left="2160" w:hanging="360"/>
        <w:rPr>
          <w:b w:val="1"/>
          <w:sz w:val="26"/>
          <w:szCs w:val="26"/>
        </w:rPr>
      </w:pPr>
      <w:bookmarkStart w:colFirst="0" w:colLast="0" w:name="_heading=h.8v0fx498pxd4" w:id="11"/>
      <w:bookmarkEnd w:id="11"/>
      <w:r w:rsidDel="00000000" w:rsidR="00000000" w:rsidRPr="00000000">
        <w:rPr>
          <w:rtl w:val="0"/>
        </w:rPr>
        <w:t xml:space="preserve">Süreç İçerisinde Yaşanan Problemler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/>
      </w:pPr>
      <w:r w:rsidDel="00000000" w:rsidR="00000000" w:rsidRPr="00000000">
        <w:rPr>
          <w:rtl w:val="0"/>
        </w:rPr>
        <w:t xml:space="preserve">&lt;&lt; Aşağıdaki örnekler biçiminde süreç içerisinde yaşanan problemler detaylandırılır.&gt;&gt;</w:t>
      </w:r>
    </w:p>
    <w:p w:rsidR="00000000" w:rsidDel="00000000" w:rsidP="00000000" w:rsidRDefault="00000000" w:rsidRPr="00000000" w14:paraId="000000B9">
      <w:pPr>
        <w:numPr>
          <w:ilvl w:val="0"/>
          <w:numId w:val="14"/>
        </w:numPr>
        <w:spacing w:after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Onay sürecinin manuel olması nedeniyle zaman kaybı</w:t>
      </w:r>
    </w:p>
    <w:p w:rsidR="00000000" w:rsidDel="00000000" w:rsidP="00000000" w:rsidRDefault="00000000" w:rsidRPr="00000000" w14:paraId="000000BA">
      <w:pPr>
        <w:numPr>
          <w:ilvl w:val="0"/>
          <w:numId w:val="14"/>
        </w:numPr>
        <w:spacing w:after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Eksik veri girişleri nedeniyle sık yaşanan hatalar.</w:t>
      </w:r>
    </w:p>
    <w:p w:rsidR="00000000" w:rsidDel="00000000" w:rsidP="00000000" w:rsidRDefault="00000000" w:rsidRPr="00000000" w14:paraId="000000BB">
      <w:pPr>
        <w:numPr>
          <w:ilvl w:val="0"/>
          <w:numId w:val="14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İlgili departmanlar arasında iletişim eksikliği.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rPr>
          <w:b w:val="1"/>
          <w:sz w:val="26"/>
          <w:szCs w:val="26"/>
        </w:rPr>
        <w:sectPr>
          <w:headerReference r:id="rId11" w:type="default"/>
          <w:footerReference r:id="rId12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4"/>
        </w:numPr>
        <w:spacing w:after="0" w:lineRule="auto"/>
        <w:ind w:left="1440" w:hanging="360"/>
        <w:rPr>
          <w:u w:val="none"/>
        </w:rPr>
      </w:pPr>
      <w:bookmarkStart w:colFirst="0" w:colLast="0" w:name="_heading=h.3rdcrjn" w:id="12"/>
      <w:bookmarkEnd w:id="12"/>
      <w:r w:rsidDel="00000000" w:rsidR="00000000" w:rsidRPr="00000000">
        <w:rPr>
          <w:rtl w:val="0"/>
        </w:rPr>
        <w:t xml:space="preserve">Otomasyon İçin Ön Adımlar ve Teknik Gereksinimler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numPr>
          <w:ilvl w:val="2"/>
          <w:numId w:val="4"/>
        </w:numPr>
        <w:spacing w:before="0" w:lineRule="auto"/>
        <w:ind w:left="2160" w:hanging="360"/>
        <w:rPr>
          <w:u w:val="none"/>
        </w:rPr>
      </w:pPr>
      <w:bookmarkStart w:colFirst="0" w:colLast="0" w:name="_heading=h.26in1rg" w:id="13"/>
      <w:bookmarkEnd w:id="13"/>
      <w:r w:rsidDel="00000000" w:rsidR="00000000" w:rsidRPr="00000000">
        <w:rPr>
          <w:rtl w:val="0"/>
        </w:rPr>
        <w:t xml:space="preserve">Entegre Sistemlere Erişim Bilgileri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both"/>
        <w:rPr/>
      </w:pPr>
      <w:r w:rsidDel="00000000" w:rsidR="00000000" w:rsidRPr="00000000">
        <w:rPr>
          <w:rtl w:val="0"/>
        </w:rPr>
        <w:t xml:space="preserve">&lt;&lt;Gerekli sistem ve yetkiler tanımlandıktan sonra çalışmalara başlanacaktır. Riskler bu aşamada belirtilmelidir.&gt;&gt;</w:t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6"/>
        </w:numPr>
        <w:spacing w:after="0" w:before="240" w:line="276" w:lineRule="auto"/>
        <w:ind w:left="720" w:hanging="360"/>
        <w:rPr>
          <w:i w:val="1"/>
          <w:sz w:val="16"/>
          <w:szCs w:val="16"/>
        </w:rPr>
      </w:pPr>
      <w:r w:rsidDel="00000000" w:rsidR="00000000" w:rsidRPr="00000000">
        <w:rPr>
          <w:i w:val="1"/>
          <w:rtl w:val="0"/>
        </w:rPr>
        <w:t xml:space="preserve">Sunucu ve altyapı gereksinimleri.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6"/>
        </w:numPr>
        <w:spacing w:after="0" w:before="0" w:line="276" w:lineRule="auto"/>
        <w:ind w:left="720" w:hanging="360"/>
        <w:rPr>
          <w:i w:val="1"/>
          <w:sz w:val="16"/>
          <w:szCs w:val="16"/>
        </w:rPr>
      </w:pPr>
      <w:r w:rsidDel="00000000" w:rsidR="00000000" w:rsidRPr="00000000">
        <w:rPr>
          <w:i w:val="1"/>
          <w:rtl w:val="0"/>
        </w:rPr>
        <w:t xml:space="preserve">Ağ erişim gereksinimleri.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6"/>
        </w:numPr>
        <w:spacing w:after="0" w:before="0" w:line="276" w:lineRule="auto"/>
        <w:ind w:left="720" w:hanging="360"/>
        <w:rPr>
          <w:i w:val="1"/>
          <w:sz w:val="16"/>
          <w:szCs w:val="16"/>
        </w:rPr>
      </w:pPr>
      <w:r w:rsidDel="00000000" w:rsidR="00000000" w:rsidRPr="00000000">
        <w:rPr>
          <w:i w:val="1"/>
          <w:rtl w:val="0"/>
        </w:rPr>
        <w:t xml:space="preserve">Gerekli güvenlik ayarları.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6"/>
        </w:numPr>
        <w:spacing w:after="240" w:before="0" w:line="276" w:lineRule="auto"/>
        <w:ind w:left="720" w:hanging="360"/>
        <w:rPr>
          <w:i w:val="1"/>
          <w:sz w:val="16"/>
          <w:szCs w:val="16"/>
        </w:rPr>
      </w:pPr>
      <w:r w:rsidDel="00000000" w:rsidR="00000000" w:rsidRPr="00000000">
        <w:rPr>
          <w:i w:val="1"/>
          <w:rtl w:val="0"/>
        </w:rPr>
        <w:t xml:space="preserve">Kullanılacak teknolojiler ve API detayları.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2950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2306"/>
        <w:gridCol w:w="1872"/>
        <w:gridCol w:w="1544"/>
        <w:gridCol w:w="2268"/>
        <w:gridCol w:w="2127"/>
        <w:gridCol w:w="2323"/>
        <w:tblGridChange w:id="0">
          <w:tblGrid>
            <w:gridCol w:w="510"/>
            <w:gridCol w:w="2306"/>
            <w:gridCol w:w="1872"/>
            <w:gridCol w:w="1544"/>
            <w:gridCol w:w="2268"/>
            <w:gridCol w:w="2127"/>
            <w:gridCol w:w="23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rFonts w:ascii="Lato" w:cs="Lato" w:eastAsia="Lato" w:hAnsi="Lato"/>
                <w:b w:val="1"/>
              </w:rPr>
            </w:pPr>
            <w:bookmarkStart w:colFirst="0" w:colLast="0" w:name="_heading=h.2s8eyo1" w:id="14"/>
            <w:bookmarkEnd w:id="14"/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Sistem/Uygulama İsmi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Gerekli Erişim Seviyesi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Uygulama Türü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Tanım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Sorumlu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Durum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&lt;&lt;Sistem/Uygulamanın ismi&gt;&gt;</w:t>
            </w:r>
          </w:p>
        </w:tc>
        <w:tc>
          <w:tcPr/>
          <w:p w:rsidR="00000000" w:rsidDel="00000000" w:rsidP="00000000" w:rsidRDefault="00000000" w:rsidRPr="00000000" w14:paraId="000000D3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&lt;&lt;İhtiyaç duyulan yetki seviyesi&gt;&gt;</w:t>
            </w:r>
          </w:p>
        </w:tc>
        <w:tc>
          <w:tcPr/>
          <w:p w:rsidR="00000000" w:rsidDel="00000000" w:rsidP="00000000" w:rsidRDefault="00000000" w:rsidRPr="00000000" w14:paraId="000000D4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&lt;&lt;Uygulama türü bilgisi&gt;&gt;</w:t>
            </w:r>
          </w:p>
        </w:tc>
        <w:tc>
          <w:tcPr/>
          <w:p w:rsidR="00000000" w:rsidDel="00000000" w:rsidP="00000000" w:rsidRDefault="00000000" w:rsidRPr="00000000" w14:paraId="000000D5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&lt;&lt;Ne için ihtiyaç duyulduğunun bilgisi&gt;&gt;</w:t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&lt;&lt;Ayarlamayı yapacak kişi&gt;&gt;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&lt;&lt;Durum Bilgisi&gt;&gt;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widowControl w:val="0"/>
        <w:spacing w:after="160" w:line="259" w:lineRule="auto"/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&lt;&lt;Gerekli Erişim Seviyesi: Yönetici/Uygulama Özelinde Yetki/Süreç Gereksinimi&gt;&gt;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259" w:lineRule="auto"/>
        <w:jc w:val="both"/>
        <w:rPr/>
      </w:pPr>
      <w:bookmarkStart w:colFirst="0" w:colLast="0" w:name="_heading=h.17dp8vu" w:id="15"/>
      <w:bookmarkEnd w:id="15"/>
      <w:r w:rsidDel="00000000" w:rsidR="00000000" w:rsidRPr="00000000">
        <w:rPr>
          <w:sz w:val="22"/>
          <w:szCs w:val="22"/>
          <w:rtl w:val="0"/>
        </w:rPr>
        <w:t xml:space="preserve">&lt;&lt;Tip: DB/App/Mesaj/Klasör/E-Posta/Kullanıcı Hesabı &gt;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E1">
      <w:pPr>
        <w:pStyle w:val="Heading3"/>
        <w:numPr>
          <w:ilvl w:val="2"/>
          <w:numId w:val="4"/>
        </w:numPr>
        <w:ind w:left="2160" w:hanging="360"/>
        <w:rPr>
          <w:u w:val="none"/>
        </w:rPr>
      </w:pPr>
      <w:bookmarkStart w:colFirst="0" w:colLast="0" w:name="_heading=h.lnxbz9" w:id="16"/>
      <w:bookmarkEnd w:id="16"/>
      <w:r w:rsidDel="00000000" w:rsidR="00000000" w:rsidRPr="00000000">
        <w:rPr>
          <w:rtl w:val="0"/>
        </w:rPr>
        <w:t xml:space="preserve">Dosya Yapıları</w:t>
      </w:r>
      <w:r w:rsidDel="00000000" w:rsidR="00000000" w:rsidRPr="00000000">
        <w:rPr>
          <w:rtl w:val="0"/>
        </w:rPr>
      </w:r>
    </w:p>
    <w:tbl>
      <w:tblPr>
        <w:tblStyle w:val="Table7"/>
        <w:tblW w:w="11619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7796"/>
        <w:tblGridChange w:id="0">
          <w:tblGrid>
            <w:gridCol w:w="3823"/>
            <w:gridCol w:w="7796"/>
          </w:tblGrid>
        </w:tblGridChange>
      </w:tblGrid>
      <w:tr>
        <w:trPr>
          <w:cantSplit w:val="1"/>
          <w:trHeight w:val="221" w:hRule="atLeast"/>
          <w:tblHeader w:val="1"/>
        </w:trPr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0E2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Dosya Yolu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0E3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Tanımlama</w:t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after="160" w:line="259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&lt;&lt;Dizin bilgisi&gt;&gt;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&lt;&lt;Dizinin ne amaçla kullanılacağının bilgisi&gt;&gt;</w:t>
            </w:r>
          </w:p>
        </w:tc>
      </w:tr>
    </w:tbl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numPr>
          <w:ilvl w:val="2"/>
          <w:numId w:val="4"/>
        </w:numPr>
        <w:ind w:left="2160" w:hanging="360"/>
        <w:rPr>
          <w:u w:val="none"/>
        </w:rPr>
      </w:pPr>
      <w:bookmarkStart w:colFirst="0" w:colLast="0" w:name="_heading=h.35nkun2" w:id="17"/>
      <w:bookmarkEnd w:id="17"/>
      <w:r w:rsidDel="00000000" w:rsidR="00000000" w:rsidRPr="00000000">
        <w:rPr>
          <w:rtl w:val="0"/>
        </w:rPr>
        <w:t xml:space="preserve">Kaynak Veriler </w:t>
      </w:r>
      <w:r w:rsidDel="00000000" w:rsidR="00000000" w:rsidRPr="00000000">
        <w:rPr>
          <w:rtl w:val="0"/>
        </w:rPr>
      </w:r>
    </w:p>
    <w:tbl>
      <w:tblPr>
        <w:tblStyle w:val="Table8"/>
        <w:tblW w:w="11565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22"/>
        <w:gridCol w:w="4673"/>
        <w:gridCol w:w="3870"/>
        <w:tblGridChange w:id="0">
          <w:tblGrid>
            <w:gridCol w:w="3022"/>
            <w:gridCol w:w="4673"/>
            <w:gridCol w:w="3870"/>
          </w:tblGrid>
        </w:tblGridChange>
      </w:tblGrid>
      <w:tr>
        <w:trPr>
          <w:cantSplit w:val="0"/>
          <w:tblHeader w:val="0"/>
        </w:trPr>
        <w:tc>
          <w:tcPr>
            <w:shd w:fill="deeaf4" w:val="clear"/>
          </w:tcPr>
          <w:p w:rsidR="00000000" w:rsidDel="00000000" w:rsidP="00000000" w:rsidRDefault="00000000" w:rsidRPr="00000000" w14:paraId="000000E8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Adım İsmi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0E9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Açıklama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0EA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Veri Tipi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&lt;&lt;Hangi adımda ihtiyaç olduğunun bilgisi&gt;</w:t>
            </w:r>
          </w:p>
        </w:tc>
        <w:tc>
          <w:tcPr/>
          <w:p w:rsidR="00000000" w:rsidDel="00000000" w:rsidP="00000000" w:rsidRDefault="00000000" w:rsidRPr="00000000" w14:paraId="000000EC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&lt;&lt;Sürecin ihtiyaç olduğu veri&gt;&gt;</w:t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&lt;&lt;Veri tipinin çeşidi, Excel / E-posta / PNG / vb.&gt;&gt;</w:t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numPr>
          <w:ilvl w:val="1"/>
          <w:numId w:val="4"/>
        </w:numPr>
        <w:ind w:left="1440" w:hanging="360"/>
        <w:rPr>
          <w:u w:val="none"/>
        </w:rPr>
      </w:pPr>
      <w:bookmarkStart w:colFirst="0" w:colLast="0" w:name="_heading=h.44sinio" w:id="18"/>
      <w:bookmarkEnd w:id="18"/>
      <w:r w:rsidDel="00000000" w:rsidR="00000000" w:rsidRPr="00000000">
        <w:rPr>
          <w:rtl w:val="0"/>
        </w:rPr>
        <w:t xml:space="preserve">Otomasyon (Hedef) Süreç Tanımı ve Akış Diyagramı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heading=h.3tgv423bu3ok" w:id="19"/>
      <w:bookmarkEnd w:id="19"/>
      <w:r w:rsidDel="00000000" w:rsidR="00000000" w:rsidRPr="00000000">
        <w:rPr>
          <w:rtl w:val="0"/>
        </w:rPr>
        <w:t xml:space="preserve">Hedef Süreç Tanımı</w:t>
      </w:r>
    </w:p>
    <w:p w:rsidR="00000000" w:rsidDel="00000000" w:rsidP="00000000" w:rsidRDefault="00000000" w:rsidRPr="00000000" w14:paraId="000000F3">
      <w:pPr>
        <w:rPr/>
      </w:pPr>
      <w:bookmarkStart w:colFirst="0" w:colLast="0" w:name="_heading=h.1ksv4uv" w:id="20"/>
      <w:bookmarkEnd w:id="20"/>
      <w:r w:rsidDel="00000000" w:rsidR="00000000" w:rsidRPr="00000000">
        <w:rPr>
          <w:rtl w:val="0"/>
        </w:rPr>
        <w:t xml:space="preserve">Bu bölümde ilgili sürecin, otomasyona dönüştürüldükten sonraki çalışmasının detayları açıklanmaktadır.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spacing w:after="0" w:before="240" w:lineRule="auto"/>
        <w:ind w:left="720" w:hanging="360"/>
        <w:rPr>
          <w:u w:val="none"/>
        </w:rPr>
      </w:pPr>
      <w:bookmarkStart w:colFirst="0" w:colLast="0" w:name="_heading=h.8mnewyvgcfdi" w:id="21"/>
      <w:bookmarkEnd w:id="21"/>
      <w:r w:rsidDel="00000000" w:rsidR="00000000" w:rsidRPr="00000000">
        <w:rPr>
          <w:rtl w:val="0"/>
        </w:rPr>
        <w:t xml:space="preserve">Süreç Adı: Fatura Onay Sürecinin Otomasyonu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bookmarkStart w:colFirst="0" w:colLast="0" w:name="_heading=h.15amyyygvsuf" w:id="22"/>
      <w:bookmarkEnd w:id="22"/>
      <w:r w:rsidDel="00000000" w:rsidR="00000000" w:rsidRPr="00000000">
        <w:rPr>
          <w:rtl w:val="0"/>
        </w:rPr>
        <w:t xml:space="preserve">Departman: Finans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bookmarkStart w:colFirst="0" w:colLast="0" w:name="_heading=h.srrt8655x1oz" w:id="23"/>
      <w:bookmarkEnd w:id="23"/>
      <w:r w:rsidDel="00000000" w:rsidR="00000000" w:rsidRPr="00000000">
        <w:rPr>
          <w:rtl w:val="0"/>
        </w:rPr>
        <w:t xml:space="preserve">Süreç Sahibi: Finans Operasyon Müdürü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bookmarkStart w:colFirst="0" w:colLast="0" w:name="_heading=h.atahbiybqzzl" w:id="24"/>
      <w:bookmarkEnd w:id="24"/>
      <w:r w:rsidDel="00000000" w:rsidR="00000000" w:rsidRPr="00000000">
        <w:rPr>
          <w:rtl w:val="0"/>
        </w:rPr>
        <w:t xml:space="preserve">Otomasyon Hedefi: Manuel veri doğrulama ve onay adımlarının otomatikleştirilmesi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2"/>
        </w:numPr>
        <w:spacing w:after="240" w:before="0" w:lineRule="auto"/>
        <w:ind w:left="720" w:hanging="360"/>
        <w:rPr>
          <w:u w:val="none"/>
        </w:rPr>
      </w:pPr>
      <w:bookmarkStart w:colFirst="0" w:colLast="0" w:name="_heading=h.lt9e54ebm7cf" w:id="25"/>
      <w:bookmarkEnd w:id="25"/>
      <w:r w:rsidDel="00000000" w:rsidR="00000000" w:rsidRPr="00000000">
        <w:rPr>
          <w:rtl w:val="0"/>
        </w:rPr>
        <w:t xml:space="preserve">Beklenen Kazanımlar: Zaman tasarrufu, hata oranının azaltılması, süreç izlenebilirliği.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ind w:left="2880" w:firstLine="0"/>
        <w:rPr/>
      </w:pPr>
      <w:bookmarkStart w:colFirst="0" w:colLast="0" w:name="_heading=h.9s7h9x32u11r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heading=h.2jxsxqh" w:id="27"/>
      <w:bookmarkEnd w:id="27"/>
      <w:r w:rsidDel="00000000" w:rsidR="00000000" w:rsidRPr="00000000">
        <w:rPr>
          <w:rtl w:val="0"/>
        </w:rPr>
        <w:t xml:space="preserve">Otomasyon Üst Seviye Kapsam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&lt;&lt;Aşağıdaki tabloda, otomasyon sürecinde adım adım neler yapılacağının bilgisi yazılmalı&gt;&gt;</w:t>
      </w:r>
    </w:p>
    <w:tbl>
      <w:tblPr>
        <w:tblStyle w:val="Table9"/>
        <w:tblW w:w="11392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2"/>
        <w:gridCol w:w="8280"/>
        <w:gridCol w:w="2070"/>
        <w:tblGridChange w:id="0">
          <w:tblGrid>
            <w:gridCol w:w="1042"/>
            <w:gridCol w:w="8280"/>
            <w:gridCol w:w="2070"/>
          </w:tblGrid>
        </w:tblGridChange>
      </w:tblGrid>
      <w:tr>
        <w:trPr>
          <w:cantSplit w:val="0"/>
          <w:trHeight w:val="221" w:hRule="atLeast"/>
          <w:tblHeader w:val="1"/>
        </w:trPr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0FC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Adım No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0FD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Akış adımları</w:t>
            </w:r>
          </w:p>
        </w:tc>
        <w:tc>
          <w:tcPr>
            <w:shd w:fill="deeaf6" w:val="clear"/>
          </w:tcPr>
          <w:p w:rsidR="00000000" w:rsidDel="00000000" w:rsidP="00000000" w:rsidRDefault="00000000" w:rsidRPr="00000000" w14:paraId="000000FE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Otomasyon/Manuel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after="160" w:line="259" w:lineRule="auto"/>
              <w:jc w:val="center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Sürecin çalışması için mailin atılması</w:t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Manuel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after="160" w:line="259" w:lineRule="auto"/>
              <w:jc w:val="center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Mailden pdflerin indirilmesi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Otomasyon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after="160" w:line="259" w:lineRule="auto"/>
              <w:jc w:val="center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…………….</w:t>
            </w:r>
          </w:p>
        </w:tc>
        <w:tc>
          <w:tcPr/>
          <w:p w:rsidR="00000000" w:rsidDel="00000000" w:rsidP="00000000" w:rsidRDefault="00000000" w:rsidRPr="00000000" w14:paraId="00000107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after="160" w:line="259" w:lineRule="auto"/>
              <w:jc w:val="center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……………..</w:t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after="160" w:line="259" w:lineRule="auto"/>
              <w:jc w:val="center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Sürecin bittiğine dair e-posta gönderilmesi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Otomasyon</w:t>
            </w:r>
          </w:p>
        </w:tc>
      </w:tr>
    </w:tbl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880" w:firstLine="0"/>
        <w:rPr>
          <w:b w:val="1"/>
          <w:i w:val="1"/>
          <w:color w:val="444444"/>
          <w:sz w:val="18"/>
          <w:szCs w:val="18"/>
        </w:rPr>
      </w:pPr>
      <w:r w:rsidDel="00000000" w:rsidR="00000000" w:rsidRPr="00000000">
        <w:rPr>
          <w:b w:val="1"/>
          <w:i w:val="1"/>
          <w:color w:val="ff0000"/>
          <w:sz w:val="18"/>
          <w:szCs w:val="18"/>
          <w:rtl w:val="0"/>
        </w:rPr>
        <w:br w:type="textWrapping"/>
        <w:tab/>
      </w:r>
      <w:r w:rsidDel="00000000" w:rsidR="00000000" w:rsidRPr="00000000">
        <w:rPr>
          <w:b w:val="1"/>
          <w:i w:val="1"/>
          <w:color w:val="444444"/>
          <w:sz w:val="18"/>
          <w:szCs w:val="18"/>
          <w:rtl w:val="0"/>
        </w:rPr>
        <w:t xml:space="preserve">Şekil 1  Otomasyon İş Modeli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numPr>
          <w:ilvl w:val="2"/>
          <w:numId w:val="4"/>
        </w:numPr>
        <w:ind w:left="2160" w:hanging="360"/>
        <w:rPr>
          <w:b w:val="1"/>
          <w:sz w:val="26"/>
          <w:szCs w:val="26"/>
        </w:rPr>
      </w:pPr>
      <w:bookmarkStart w:colFirst="0" w:colLast="0" w:name="_heading=h.4ad8nijsyrzr" w:id="28"/>
      <w:bookmarkEnd w:id="28"/>
      <w:r w:rsidDel="00000000" w:rsidR="00000000" w:rsidRPr="00000000">
        <w:rPr>
          <w:rtl w:val="0"/>
        </w:rPr>
        <w:t xml:space="preserve">Hedef Süreç Akış Diyagramı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&lt;&lt;Aşağıdaki çizimde, otomasyon sürecinin akışı tasarımsal olarak gösterilmeli. Sürecin tasarımının temel hatları aşağıdaki tabloda gösterilmeli&gt;&gt;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0" distT="0" distL="0" distR="0">
            <wp:extent cx="4708478" cy="3711575"/>
            <wp:effectExtent b="0" l="0" r="0" t="0"/>
            <wp:docPr id="10737418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478" cy="371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  <w:i w:val="1"/>
          <w:color w:val="444444"/>
          <w:sz w:val="18"/>
          <w:szCs w:val="18"/>
        </w:rPr>
      </w:pPr>
      <w:r w:rsidDel="00000000" w:rsidR="00000000" w:rsidRPr="00000000">
        <w:rPr>
          <w:b w:val="1"/>
          <w:i w:val="1"/>
          <w:color w:val="444444"/>
          <w:sz w:val="18"/>
          <w:szCs w:val="18"/>
          <w:rtl w:val="0"/>
        </w:rPr>
        <w:t xml:space="preserve">Şekil 2 Otomasyon Süreç Modeli</w:t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  <w:i w:val="1"/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  <w:i w:val="1"/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b w:val="1"/>
          <w:i w:val="1"/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i w:val="1"/>
          <w:color w:val="44444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numPr>
          <w:ilvl w:val="2"/>
          <w:numId w:val="4"/>
        </w:numPr>
        <w:ind w:left="2160" w:hanging="360"/>
        <w:rPr>
          <w:u w:val="none"/>
        </w:rPr>
      </w:pPr>
      <w:bookmarkStart w:colFirst="0" w:colLast="0" w:name="_heading=h.z337ya" w:id="29"/>
      <w:bookmarkEnd w:id="29"/>
      <w:r w:rsidDel="00000000" w:rsidR="00000000" w:rsidRPr="00000000">
        <w:rPr>
          <w:rtl w:val="0"/>
        </w:rPr>
        <w:t xml:space="preserve">Hedef Süreç Akış Adımları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&lt;&lt;Mevcut akışlar aşağıda adım adım anlatılmalı, hiç bir adım &amp; istisna atlanmamalı, aşağıdaki görselleri takip ederken ekran geçişlerinin arasında kesinlikle atlanma olmamalı, alınan ekran görüntüleri tüm ekranı kapsamalı ve ilgili alan kırmızı kutu ile gösterilmeli&gt;&gt;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3641.999999999998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81"/>
        <w:gridCol w:w="2840"/>
        <w:gridCol w:w="6964"/>
        <w:gridCol w:w="1276"/>
        <w:gridCol w:w="1881"/>
        <w:tblGridChange w:id="0">
          <w:tblGrid>
            <w:gridCol w:w="681"/>
            <w:gridCol w:w="2840"/>
            <w:gridCol w:w="6964"/>
            <w:gridCol w:w="1276"/>
            <w:gridCol w:w="1881"/>
          </w:tblGrid>
        </w:tblGridChange>
      </w:tblGrid>
      <w:tr>
        <w:trPr>
          <w:cantSplit w:val="0"/>
          <w:trHeight w:val="221" w:hRule="atLeast"/>
          <w:tblHeader w:val="1"/>
        </w:trPr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1D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No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1E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Açıklama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1F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Ekran Görüntüsü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20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İstisna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21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Giriş/Çıkış Verisi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after="160" w:line="259" w:lineRule="auto"/>
              <w:jc w:val="center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&lt;&lt;Yapılan işlemin açıklanması&gt;&gt;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&lt;&lt;Yapılan işlemde ekranın görüntüsü&gt;&gt;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&lt;&lt;İstisna no&gt;&gt;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&lt;&lt;Bu adımdaki giriş/çıkış veri bilgisi&gt;&gt;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after="160" w:line="259" w:lineRule="auto"/>
              <w:jc w:val="center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…………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after="160" w:line="259" w:lineRule="auto"/>
              <w:jc w:val="center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………….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numPr>
          <w:ilvl w:val="2"/>
          <w:numId w:val="4"/>
        </w:numPr>
        <w:ind w:left="2160" w:hanging="360"/>
        <w:rPr>
          <w:b w:val="1"/>
          <w:sz w:val="26"/>
          <w:szCs w:val="26"/>
        </w:rPr>
      </w:pPr>
      <w:bookmarkStart w:colFirst="0" w:colLast="0" w:name="_heading=h.p9b9pslklc8i" w:id="30"/>
      <w:bookmarkEnd w:id="30"/>
      <w:r w:rsidDel="00000000" w:rsidR="00000000" w:rsidRPr="00000000">
        <w:rPr>
          <w:rtl w:val="0"/>
        </w:rPr>
        <w:t xml:space="preserve">Hedef Süreç İçerisinde Kullanılan Uygulamalar</w:t>
      </w:r>
      <w:r w:rsidDel="00000000" w:rsidR="00000000" w:rsidRPr="00000000">
        <w:rPr>
          <w:rtl w:val="0"/>
        </w:rPr>
      </w:r>
    </w:p>
    <w:tbl>
      <w:tblPr>
        <w:tblStyle w:val="Table11"/>
        <w:tblW w:w="13605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3735"/>
        <w:gridCol w:w="2985"/>
        <w:gridCol w:w="5895"/>
        <w:tblGridChange w:id="0">
          <w:tblGrid>
            <w:gridCol w:w="990"/>
            <w:gridCol w:w="3735"/>
            <w:gridCol w:w="2985"/>
            <w:gridCol w:w="5895"/>
          </w:tblGrid>
        </w:tblGridChange>
      </w:tblGrid>
      <w:tr>
        <w:trPr>
          <w:cantSplit w:val="0"/>
          <w:trHeight w:val="207" w:hRule="atLeast"/>
          <w:tblHeader w:val="0"/>
        </w:trPr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33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No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34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Uygulama</w:t>
            </w:r>
          </w:p>
        </w:tc>
        <w:tc>
          <w:tcPr>
            <w:shd w:fill="deeaf6" w:val="clear"/>
          </w:tcPr>
          <w:p w:rsidR="00000000" w:rsidDel="00000000" w:rsidP="00000000" w:rsidRDefault="00000000" w:rsidRPr="00000000" w14:paraId="00000135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Erişim Metodu</w:t>
            </w:r>
          </w:p>
        </w:tc>
        <w:tc>
          <w:tcPr>
            <w:shd w:fill="deeaf6" w:val="clear"/>
          </w:tcPr>
          <w:p w:rsidR="00000000" w:rsidDel="00000000" w:rsidP="00000000" w:rsidRDefault="00000000" w:rsidRPr="00000000" w14:paraId="00000136">
            <w:pPr>
              <w:spacing w:after="0" w:lineRule="auto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Açıklamalar</w:t>
            </w:r>
          </w:p>
        </w:tc>
      </w:tr>
      <w:tr>
        <w:trPr>
          <w:cantSplit w:val="0"/>
          <w:trHeight w:val="1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7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&lt;&lt;UYGULAMA ADI&gt;&gt;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&lt;&lt;ERİŞİM YÖNTEMİ&gt;&gt;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Fonts w:ascii="Lato" w:cs="Lato" w:eastAsia="Lato" w:hAnsi="Lato"/>
                <w:i w:val="1"/>
                <w:rtl w:val="0"/>
              </w:rPr>
              <w:t xml:space="preserve">&lt;&lt;Kullanım Amacı&gt;&gt;</w:t>
            </w:r>
          </w:p>
        </w:tc>
      </w:tr>
      <w:tr>
        <w:trPr>
          <w:cantSplit w:val="0"/>
          <w:trHeight w:val="21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B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" w:hRule="atLeast"/>
          <w:tblHeader w:val="0"/>
        </w:trPr>
        <w:tc>
          <w:tcPr/>
          <w:p w:rsidR="00000000" w:rsidDel="00000000" w:rsidP="00000000" w:rsidRDefault="00000000" w:rsidRPr="00000000" w14:paraId="0000013F">
            <w:pPr>
              <w:spacing w:after="0" w:lineRule="auto"/>
              <w:jc w:val="left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after="0" w:lineRule="auto"/>
              <w:rPr>
                <w:rFonts w:ascii="Lato" w:cs="Lato" w:eastAsia="Lato" w:hAnsi="Lato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&lt;&lt;Erişim Metodu: Chrome, Veritabanı, SAP, Java, Web Arayüzleri vb.&gt;&gt;</w:t>
      </w:r>
    </w:p>
    <w:p w:rsidR="00000000" w:rsidDel="00000000" w:rsidP="00000000" w:rsidRDefault="00000000" w:rsidRPr="00000000" w14:paraId="00000144">
      <w:pPr>
        <w:pStyle w:val="Heading3"/>
        <w:numPr>
          <w:ilvl w:val="2"/>
          <w:numId w:val="4"/>
        </w:numPr>
        <w:ind w:left="2160" w:hanging="360"/>
        <w:rPr>
          <w:b w:val="1"/>
          <w:sz w:val="26"/>
          <w:szCs w:val="26"/>
        </w:rPr>
      </w:pPr>
      <w:bookmarkStart w:colFirst="0" w:colLast="0" w:name="_heading=h.v842lao6iklu" w:id="31"/>
      <w:bookmarkEnd w:id="31"/>
      <w:r w:rsidDel="00000000" w:rsidR="00000000" w:rsidRPr="00000000">
        <w:rPr>
          <w:rtl w:val="0"/>
        </w:rPr>
        <w:t xml:space="preserve">Hedef Süreçte Beklenen İyileştirmeler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&lt;&lt; Aşağıdaki örnekler biçiminde süreç içerisinde beklenen iyileştirmeler detaylandırılır.&gt;&gt;</w:t>
      </w:r>
    </w:p>
    <w:p w:rsidR="00000000" w:rsidDel="00000000" w:rsidP="00000000" w:rsidRDefault="00000000" w:rsidRPr="00000000" w14:paraId="00000146">
      <w:pPr>
        <w:numPr>
          <w:ilvl w:val="0"/>
          <w:numId w:val="9"/>
        </w:numPr>
        <w:spacing w:after="0" w:before="24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Fatura işlem süresinin %70 azaltılması.</w:t>
      </w:r>
    </w:p>
    <w:p w:rsidR="00000000" w:rsidDel="00000000" w:rsidP="00000000" w:rsidRDefault="00000000" w:rsidRPr="00000000" w14:paraId="00000147">
      <w:pPr>
        <w:numPr>
          <w:ilvl w:val="0"/>
          <w:numId w:val="9"/>
        </w:numPr>
        <w:spacing w:after="0" w:before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Veri doğrulama hatalarının ortadan kaldırılması.</w:t>
      </w:r>
    </w:p>
    <w:p w:rsidR="00000000" w:rsidDel="00000000" w:rsidP="00000000" w:rsidRDefault="00000000" w:rsidRPr="00000000" w14:paraId="00000148">
      <w:pPr>
        <w:numPr>
          <w:ilvl w:val="0"/>
          <w:numId w:val="9"/>
        </w:numPr>
        <w:spacing w:after="240" w:before="0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Süreç raporlarının otomatik olarak üretilmesi.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numPr>
          <w:ilvl w:val="2"/>
          <w:numId w:val="4"/>
        </w:numPr>
        <w:ind w:left="2160" w:hanging="360"/>
        <w:rPr>
          <w:u w:val="none"/>
        </w:rPr>
      </w:pPr>
      <w:bookmarkStart w:colFirst="0" w:colLast="0" w:name="_heading=h.3j2qqm3" w:id="32"/>
      <w:bookmarkEnd w:id="32"/>
      <w:r w:rsidDel="00000000" w:rsidR="00000000" w:rsidRPr="00000000">
        <w:rPr>
          <w:rtl w:val="0"/>
        </w:rPr>
        <w:t xml:space="preserve">İstisnalar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Aşağıdaki tablo süreç içerisinde yer alan istisnaları ve alınacak aksiyonları gösterir.</w:t>
      </w:r>
    </w:p>
    <w:tbl>
      <w:tblPr>
        <w:tblStyle w:val="Table12"/>
        <w:tblW w:w="13642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5"/>
        <w:gridCol w:w="3555"/>
        <w:gridCol w:w="3840"/>
        <w:gridCol w:w="5122"/>
        <w:tblGridChange w:id="0">
          <w:tblGrid>
            <w:gridCol w:w="1125"/>
            <w:gridCol w:w="3555"/>
            <w:gridCol w:w="3840"/>
            <w:gridCol w:w="5122"/>
          </w:tblGrid>
        </w:tblGridChange>
      </w:tblGrid>
      <w:tr>
        <w:trPr>
          <w:cantSplit w:val="0"/>
          <w:trHeight w:val="232" w:hRule="atLeast"/>
          <w:tblHeader w:val="1"/>
        </w:trPr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4C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İstisna No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4D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İstisna Açıklaması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4E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Muhtemel Nedenler</w:t>
            </w:r>
          </w:p>
        </w:tc>
        <w:tc>
          <w:tcPr>
            <w:shd w:fill="deeaf6" w:val="clear"/>
            <w:vAlign w:val="center"/>
          </w:tcPr>
          <w:p w:rsidR="00000000" w:rsidDel="00000000" w:rsidP="00000000" w:rsidRDefault="00000000" w:rsidRPr="00000000" w14:paraId="0000014F">
            <w:pPr>
              <w:spacing w:after="0" w:lineRule="auto"/>
              <w:jc w:val="left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Aksiyon</w:t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&lt;&lt;İstisna durumun ayrıntısı&gt;&gt;</w:t>
            </w:r>
          </w:p>
        </w:tc>
        <w:tc>
          <w:tcPr/>
          <w:p w:rsidR="00000000" w:rsidDel="00000000" w:rsidP="00000000" w:rsidRDefault="00000000" w:rsidRPr="00000000" w14:paraId="00000152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&lt;&lt;Bu istisnanın gerçeklşemesi için oluşabilecek nedenler&gt;&gt;</w:t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&lt;&lt;Bu istisna durum gerçekleştiğinde otomasyon sürecinde yapılacak olan işlemler&gt;&gt;</w:t>
            </w:r>
          </w:p>
        </w:tc>
      </w:tr>
      <w:tr>
        <w:trPr>
          <w:cantSplit w:val="0"/>
          <w:trHeight w:val="7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tabs>
          <w:tab w:val="left" w:leader="none" w:pos="934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leader="none" w:pos="9349"/>
        </w:tabs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934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heading=h.1y810tw" w:id="33"/>
      <w:bookmarkEnd w:id="33"/>
      <w:r w:rsidDel="00000000" w:rsidR="00000000" w:rsidRPr="00000000">
        <w:rPr>
          <w:rtl w:val="0"/>
        </w:rPr>
        <w:t xml:space="preserve">Test Senaryoları ve Veri Setleri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heading=h.sthutzfe9ur4" w:id="34"/>
      <w:bookmarkEnd w:id="34"/>
      <w:r w:rsidDel="00000000" w:rsidR="00000000" w:rsidRPr="00000000">
        <w:rPr>
          <w:rtl w:val="0"/>
        </w:rPr>
        <w:t xml:space="preserve">Test Senaryoları</w:t>
      </w:r>
    </w:p>
    <w:tbl>
      <w:tblPr>
        <w:tblStyle w:val="Table13"/>
        <w:tblW w:w="13545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5"/>
        <w:gridCol w:w="1740"/>
        <w:gridCol w:w="1980"/>
        <w:gridCol w:w="4140"/>
        <w:gridCol w:w="2805"/>
        <w:gridCol w:w="1935"/>
        <w:tblGridChange w:id="0">
          <w:tblGrid>
            <w:gridCol w:w="945"/>
            <w:gridCol w:w="1740"/>
            <w:gridCol w:w="1980"/>
            <w:gridCol w:w="4140"/>
            <w:gridCol w:w="2805"/>
            <w:gridCol w:w="1935"/>
          </w:tblGrid>
        </w:tblGridChange>
      </w:tblGrid>
      <w:tr>
        <w:trPr>
          <w:cantSplit w:val="0"/>
          <w:trHeight w:val="384" w:hRule="atLeast"/>
          <w:tblHeader w:val="0"/>
        </w:trPr>
        <w:tc>
          <w:tcPr>
            <w:shd w:fill="deeaf4" w:val="clear"/>
          </w:tcPr>
          <w:p w:rsidR="00000000" w:rsidDel="00000000" w:rsidP="00000000" w:rsidRDefault="00000000" w:rsidRPr="00000000" w14:paraId="0000015E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No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5F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Senaryo Adı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60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Test Senaryosu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61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Test </w:t>
            </w: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Adımları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62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Beklenen Sonuç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63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Test Sonucu</w:t>
            </w:r>
          </w:p>
        </w:tc>
      </w:tr>
      <w:tr>
        <w:trPr>
          <w:cantSplit w:val="0"/>
          <w:trHeight w:val="1319" w:hRule="atLeast"/>
          <w:tblHeader w:val="0"/>
        </w:trPr>
        <w:tc>
          <w:tcPr>
            <w:tcBorders>
              <w:top w:color="bfbfbf" w:space="0" w:sz="7" w:val="single"/>
              <w:left w:color="bfbfbf" w:space="0" w:sz="7" w:val="single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FT-001</w:t>
            </w:r>
          </w:p>
        </w:tc>
        <w:tc>
          <w:tcPr>
            <w:tcBorders>
              <w:top w:color="bfbfbf" w:space="0" w:sz="7" w:val="single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Eksiksiz Veri ile Fatura İşleme</w:t>
            </w:r>
          </w:p>
        </w:tc>
        <w:tc>
          <w:tcPr>
            <w:tcBorders>
              <w:top w:color="bfbfbf" w:space="0" w:sz="7" w:val="single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Bot, eksiksiz veri içeren faturaları doğru işliyor mu?</w:t>
            </w:r>
          </w:p>
        </w:tc>
        <w:tc>
          <w:tcPr>
            <w:tcBorders>
              <w:top w:color="bfbfbf" w:space="0" w:sz="7" w:val="single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numPr>
                <w:ilvl w:val="0"/>
                <w:numId w:val="1"/>
              </w:numPr>
              <w:spacing w:after="0" w:before="24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Geçerli fatura bilgileri içeren bir Excel dosyası yükleyin.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1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Botu çalıştırın.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numPr>
                <w:ilvl w:val="0"/>
                <w:numId w:val="1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Faturaların sisteme işlendiğini kontrol edin.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7" w:val="single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Tüm faturalar başarıyla işlenir ve sistemde görünür.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after="160" w:line="259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00" w:space="0" w:sz="0" w:val="nil"/>
              <w:left w:color="bfbfbf" w:space="0" w:sz="7" w:val="single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FT-002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Eksik Veri ile İşlem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Eksik veri içeren bir giriş dosyası işlendiğinde bot nasıl tepki veriyor?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numPr>
                <w:ilvl w:val="0"/>
                <w:numId w:val="11"/>
              </w:numPr>
              <w:spacing w:after="0" w:before="24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"Tutar" alanı boş olan bir fatura kaydı içeren dosya yükleyin.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numPr>
                <w:ilvl w:val="0"/>
                <w:numId w:val="11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Botu çalıştırın.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numPr>
                <w:ilvl w:val="0"/>
                <w:numId w:val="11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Botun eksik veriyi algılayıp hata mesajı verip vermediğini kontrol edin.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 eksik veriyi yakalar ve işleme devam etmez.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00" w:space="0" w:sz="0" w:val="nil"/>
              <w:left w:color="bfbfbf" w:space="0" w:sz="7" w:val="single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FT-003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Hatalı Formatlı Tarih İşleme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Bot, yanlış tarih formatlarına sahip verileri işleyebiliyor mu?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numPr>
                <w:ilvl w:val="0"/>
                <w:numId w:val="8"/>
              </w:numPr>
              <w:spacing w:after="0" w:before="24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"Tarih" sütununda farklı formatlarda (örn. MM/DD/YYYY) veriler içeren bir dosya yükleyin.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8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Botu çalıştırın.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8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Botun tarih formatlarını otomatik düzeltip düzeltmediğini kontrol edin.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 hatalı formatı düzelterek işlemi tamamlar.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00" w:space="0" w:sz="0" w:val="nil"/>
              <w:left w:color="bfbfbf" w:space="0" w:sz="7" w:val="single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FT-004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Yetkisiz Kullanıcı Erişimi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Yetkisiz bir kullanıcı botu çalıştırmaya çalışırsa ne olur?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numPr>
                <w:ilvl w:val="0"/>
                <w:numId w:val="7"/>
              </w:numPr>
              <w:spacing w:after="0" w:before="24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Yetkisi olmayan bir kullanıcı hesabı ile botu çalıştırın.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numPr>
                <w:ilvl w:val="0"/>
                <w:numId w:val="7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Sistem erişim kontrolünü test edin.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 çalıştırılmaz, erişim reddedilir ve log tutulur.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00" w:space="0" w:sz="0" w:val="nil"/>
              <w:left w:color="bfbfbf" w:space="0" w:sz="7" w:val="single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FT-005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Yanlış Para Birimi Dönüşümü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Farklı para birimlerinde işlemler doğru yapılıyor mu?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numPr>
                <w:ilvl w:val="0"/>
                <w:numId w:val="10"/>
              </w:numPr>
              <w:spacing w:after="0" w:before="24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Fatura listesindeki bazı satırlara EUR ve USD ekleyin.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10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Botu çalıştırın.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10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Kur çevriminin doğru yapıldığını kontrol edin.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 tüm işlemleri doğru döviz kuru ile işler.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00" w:space="0" w:sz="0" w:val="nil"/>
              <w:left w:color="bfbfbf" w:space="0" w:sz="7" w:val="single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FT-006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Büyük Veri Kümesi İşleme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 büyük hacimli veri kümelerini hatasız işleyebiliyor mu?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numPr>
                <w:ilvl w:val="0"/>
                <w:numId w:val="3"/>
              </w:numPr>
              <w:spacing w:after="0" w:before="24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10.000+ satırlık bir veri seti içeren dosya yükleyin.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3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Botu çalıştırın.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3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Sürecin hatasız tamamlanıp tamamlanmadığını kontrol edin.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 tüm verileri eksiksiz işler, performans sorunu yaşanmaz.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tcBorders>
              <w:top w:color="000000" w:space="0" w:sz="0" w:val="nil"/>
              <w:left w:color="bfbfbf" w:space="0" w:sz="7" w:val="single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FT-007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Yanlış E-posta Formatı ile İşlem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 yanlış formatta e-posta içeren talepleri nasıl işliyor?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numPr>
                <w:ilvl w:val="0"/>
                <w:numId w:val="13"/>
              </w:numPr>
              <w:spacing w:after="0" w:before="24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E-posta alanında "example@com" gibi hatalı bir veri içeren dosya yükleyin.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numPr>
                <w:ilvl w:val="0"/>
                <w:numId w:val="13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Botu çalıştırın.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numPr>
                <w:ilvl w:val="0"/>
                <w:numId w:val="13"/>
              </w:numPr>
              <w:spacing w:after="0" w:before="0" w:line="276" w:lineRule="auto"/>
              <w:ind w:left="413.8582677165354" w:hanging="357.1653543307086"/>
              <w:jc w:val="left"/>
              <w:rPr>
                <w:rFonts w:ascii="Lato" w:cs="Lato" w:eastAsia="Lato" w:hAnsi="Lato"/>
                <w:u w:val="none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Geçersiz e-posta adresi için hata mesajı alınıp alınmadığını kontrol edin.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fbfbf" w:space="0" w:sz="7" w:val="single"/>
              <w:right w:color="bfbfbf" w:space="0" w:sz="7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spacing w:after="0" w:before="240" w:line="276" w:lineRule="auto"/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rtl w:val="0"/>
              </w:rPr>
              <w:t xml:space="preserve">Bot hatayı yakalar ve ilgili satırı işlem dışı bırakır.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jc w:val="left"/>
              <w:rPr>
                <w:rFonts w:ascii="Lato" w:cs="Lato" w:eastAsia="Lato" w:hAnsi="La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tabs>
          <w:tab w:val="left" w:leader="none" w:pos="9349"/>
        </w:tabs>
        <w:rPr/>
        <w:sectPr>
          <w:type w:val="nextPage"/>
          <w:pgSz w:h="12240" w:w="15840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leader="none" w:pos="934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heading=h.fdlroq112s74" w:id="35"/>
      <w:bookmarkEnd w:id="35"/>
      <w:r w:rsidDel="00000000" w:rsidR="00000000" w:rsidRPr="00000000">
        <w:rPr>
          <w:rtl w:val="0"/>
        </w:rPr>
        <w:t xml:space="preserve">Test Verileri ve İhtiyaçlar</w:t>
      </w:r>
    </w:p>
    <w:tbl>
      <w:tblPr>
        <w:tblStyle w:val="Table14"/>
        <w:tblW w:w="13552.0" w:type="dxa"/>
        <w:jc w:val="left"/>
        <w:tblInd w:w="-5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2"/>
        <w:gridCol w:w="1925"/>
        <w:gridCol w:w="1799"/>
        <w:gridCol w:w="1591"/>
        <w:gridCol w:w="3505"/>
        <w:gridCol w:w="3780"/>
        <w:tblGridChange w:id="0">
          <w:tblGrid>
            <w:gridCol w:w="952"/>
            <w:gridCol w:w="1925"/>
            <w:gridCol w:w="1799"/>
            <w:gridCol w:w="1591"/>
            <w:gridCol w:w="3505"/>
            <w:gridCol w:w="3780"/>
          </w:tblGrid>
        </w:tblGridChange>
      </w:tblGrid>
      <w:tr>
        <w:trPr>
          <w:cantSplit w:val="0"/>
          <w:trHeight w:val="384" w:hRule="atLeast"/>
          <w:tblHeader w:val="0"/>
        </w:trPr>
        <w:tc>
          <w:tcPr>
            <w:shd w:fill="deeaf4" w:val="clear"/>
          </w:tcPr>
          <w:p w:rsidR="00000000" w:rsidDel="00000000" w:rsidP="00000000" w:rsidRDefault="00000000" w:rsidRPr="00000000" w14:paraId="0000019E">
            <w:pPr>
              <w:spacing w:after="0" w:lineRule="auto"/>
              <w:jc w:val="center"/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No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9F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Veri Tipi 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A0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İhtiyaç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A1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Durum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A2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Veri Yolu</w:t>
            </w:r>
          </w:p>
        </w:tc>
        <w:tc>
          <w:tcPr>
            <w:shd w:fill="deeaf4" w:val="clear"/>
          </w:tcPr>
          <w:p w:rsidR="00000000" w:rsidDel="00000000" w:rsidP="00000000" w:rsidRDefault="00000000" w:rsidRPr="00000000" w14:paraId="000001A3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rtl w:val="0"/>
              </w:rPr>
              <w:t xml:space="preserve">Sorumlu</w:t>
            </w:r>
          </w:p>
        </w:tc>
      </w:tr>
      <w:tr>
        <w:trPr>
          <w:cantSplit w:val="0"/>
          <w:trHeight w:val="1319" w:hRule="atLeast"/>
          <w:tblHeader w:val="0"/>
        </w:trPr>
        <w:tc>
          <w:tcPr/>
          <w:p w:rsidR="00000000" w:rsidDel="00000000" w:rsidP="00000000" w:rsidRDefault="00000000" w:rsidRPr="00000000" w14:paraId="000001A4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&lt;&lt;Yukarıdaki akışta denk gelen süreç adım no&gt;&gt;</w:t>
            </w:r>
          </w:p>
        </w:tc>
        <w:tc>
          <w:tcPr/>
          <w:p w:rsidR="00000000" w:rsidDel="00000000" w:rsidP="00000000" w:rsidRDefault="00000000" w:rsidRPr="00000000" w14:paraId="000001A5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&lt;&lt;Verinin kullanılacağı bölüm, testte mi UAT’de mi&gt;&gt;</w:t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&lt;&lt;İhtiyaç duyulan verinin bilgisi, örnek olarak en az 5 tane PDF&gt;&gt;</w:t>
            </w:r>
          </w:p>
        </w:tc>
        <w:tc>
          <w:tcPr/>
          <w:p w:rsidR="00000000" w:rsidDel="00000000" w:rsidP="00000000" w:rsidRDefault="00000000" w:rsidRPr="00000000" w14:paraId="000001A7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&lt;&lt;Test verisinin durumu&gt;&gt;</w:t>
            </w:r>
          </w:p>
        </w:tc>
        <w:tc>
          <w:tcPr/>
          <w:p w:rsidR="00000000" w:rsidDel="00000000" w:rsidP="00000000" w:rsidRDefault="00000000" w:rsidRPr="00000000" w14:paraId="000001A8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&lt;&lt;Test verilerinin ekleneceği dizin bilgisi&gt;&gt;</w:t>
            </w:r>
          </w:p>
        </w:tc>
        <w:tc>
          <w:tcPr/>
          <w:p w:rsidR="00000000" w:rsidDel="00000000" w:rsidP="00000000" w:rsidRDefault="00000000" w:rsidRPr="00000000" w14:paraId="000001A9">
            <w:pPr>
              <w:widowControl w:val="0"/>
              <w:spacing w:after="160" w:line="259" w:lineRule="auto"/>
              <w:rPr>
                <w:rFonts w:ascii="Lato" w:cs="Lato" w:eastAsia="Lato" w:hAnsi="Lato"/>
                <w:color w:val="7f7f7f"/>
              </w:rPr>
            </w:pPr>
            <w:r w:rsidDel="00000000" w:rsidR="00000000" w:rsidRPr="00000000">
              <w:rPr>
                <w:rFonts w:ascii="Lato" w:cs="Lato" w:eastAsia="Lato" w:hAnsi="Lato"/>
                <w:color w:val="7f7f7f"/>
                <w:rtl w:val="0"/>
              </w:rPr>
              <w:t xml:space="preserve">&lt;&lt;Test verisini sağlayacak kişinin Ad-Soyad&gt;&gt;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1AA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rFonts w:ascii="Lato" w:cs="Lato" w:eastAsia="Lato" w:hAnsi="La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0">
      <w:pPr>
        <w:tabs>
          <w:tab w:val="left" w:leader="none" w:pos="9349"/>
        </w:tabs>
        <w:rPr/>
        <w:sectPr>
          <w:type w:val="nextPage"/>
          <w:pgSz w:h="12240" w:w="15840" w:orient="landscape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1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heading=h.4i7ojhp" w:id="36"/>
      <w:bookmarkEnd w:id="36"/>
      <w:r w:rsidDel="00000000" w:rsidR="00000000" w:rsidRPr="00000000">
        <w:rPr>
          <w:rtl w:val="0"/>
        </w:rPr>
        <w:t xml:space="preserve">Kapsam Dışı Konular, Varsayım ve Kısıtlar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heading=h.l137697gwa40" w:id="37"/>
      <w:bookmarkEnd w:id="37"/>
      <w:r w:rsidDel="00000000" w:rsidR="00000000" w:rsidRPr="00000000">
        <w:rPr>
          <w:rtl w:val="0"/>
        </w:rPr>
        <w:t xml:space="preserve">RPA Kapsam Dışı Konular</w:t>
      </w:r>
    </w:p>
    <w:p w:rsidR="00000000" w:rsidDel="00000000" w:rsidP="00000000" w:rsidRDefault="00000000" w:rsidRPr="00000000" w14:paraId="000001B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Kapsam içinde olduğu açık ve net bir şekilde ortaya konulmayan tüm konular ve hizmetler,</w:t>
      </w:r>
    </w:p>
    <w:p w:rsidR="00000000" w:rsidDel="00000000" w:rsidP="00000000" w:rsidRDefault="00000000" w:rsidRPr="00000000" w14:paraId="000001B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Robusta ürünün çalışması için gerekli her türlü donanım ve üçüncü parti yazılımların temin edilmesi,</w:t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Bu dokümanda yer almayan ve teklif kapsamı dışında kalan, &lt;&lt;MÜŞTERİ ADI&gt;&gt; ilgili iş birimlerinin manuel iş süreçlerinin analiz edilmesi, dokümantasyonu ve Robusta ürünü üzerinde tasarlanması ve test edilmesi,</w:t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Teklif içeriğinde yer almayan doküman ve çıktı gereksinimleri,</w:t>
      </w:r>
    </w:p>
    <w:p w:rsidR="00000000" w:rsidDel="00000000" w:rsidP="00000000" w:rsidRDefault="00000000" w:rsidRPr="00000000" w14:paraId="000001B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&lt;&lt;MÜŞTERİ ADI&gt;&gt; ilgili iş birimleri tarafından tasarlanacak iş süreçlerinin kendisinde ortaya çıkacak hataların bakımı</w:t>
      </w:r>
    </w:p>
    <w:p w:rsidR="00000000" w:rsidDel="00000000" w:rsidP="00000000" w:rsidRDefault="00000000" w:rsidRPr="00000000" w14:paraId="000001B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numPr>
          <w:ilvl w:val="1"/>
          <w:numId w:val="4"/>
        </w:numPr>
        <w:ind w:left="1440" w:hanging="360"/>
        <w:rPr>
          <w:u w:val="none"/>
        </w:rPr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  <w:t xml:space="preserve">Varsayım ve Kısıtlar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Robusta proje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i w:val="1"/>
          <w:color w:val="a6a6a6"/>
          <w:rtl w:val="0"/>
        </w:rPr>
        <w:t xml:space="preserve">ekibinin uyarlama projesi kapsamında kullanılacak tüm canlı, test ve klon ortamlarına erişim yetkisi olacaktır.</w:t>
      </w:r>
    </w:p>
    <w:p w:rsidR="00000000" w:rsidDel="00000000" w:rsidP="00000000" w:rsidRDefault="00000000" w:rsidRPr="00000000" w14:paraId="000001B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Proje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i w:val="1"/>
          <w:color w:val="a6a6a6"/>
          <w:rtl w:val="0"/>
        </w:rPr>
        <w:t xml:space="preserve">boyunca Robusta dokümantasyon standartları kullanılacaktır. Bununla beraber ihtiyaç duyulması halinde taraflar karşılıklı mutabık kalmak kaydı ile Robusta doküman standartlarında değişiklik yapabilecektir.</w:t>
      </w:r>
    </w:p>
    <w:p w:rsidR="00000000" w:rsidDel="00000000" w:rsidP="00000000" w:rsidRDefault="00000000" w:rsidRPr="00000000" w14:paraId="000001B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Proje gerekli olabilecek herhangi bir donanım, 3.parti yazılım, iletişim altyapısı vb. ihtiyaçlar &lt;&lt;MÜŞTERİ ADI&gt;&gt; tarafından sağlanacaktır.</w:t>
      </w:r>
    </w:p>
    <w:p w:rsidR="00000000" w:rsidDel="00000000" w:rsidP="00000000" w:rsidRDefault="00000000" w:rsidRPr="00000000" w14:paraId="000001B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İşletim Sistemi konusunda gerekli kurulum, güncelleme ve ayarlar &lt;&lt;MÜŞTERİ ADI&gt;&gt; ekibi tarafından yapılacaktır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i w:val="1"/>
          <w:color w:val="a6a6a6"/>
        </w:rPr>
      </w:pPr>
      <w:r w:rsidDel="00000000" w:rsidR="00000000" w:rsidRPr="00000000">
        <w:rPr>
          <w:i w:val="1"/>
          <w:color w:val="a6a6a6"/>
          <w:rtl w:val="0"/>
        </w:rPr>
        <w:t xml:space="preserve">Proje planında değişiklik olması halinde bu durum &lt;&lt;MÜŞTERİ ADI&gt;&gt; ile Robusta arasında mutabık kalınarak yapılacaktır.</w:t>
      </w:r>
    </w:p>
    <w:p w:rsidR="00000000" w:rsidDel="00000000" w:rsidP="00000000" w:rsidRDefault="00000000" w:rsidRPr="00000000" w14:paraId="000001B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/>
      </w:pPr>
      <w:r w:rsidDel="00000000" w:rsidR="00000000" w:rsidRPr="00000000">
        <w:rPr>
          <w:i w:val="1"/>
          <w:color w:val="a6a6a6"/>
          <w:rtl w:val="0"/>
        </w:rPr>
        <w:t xml:space="preserve">&lt;&lt;Risk görülen bölümler bu alana madde madde eklenmelidir.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numPr>
          <w:ilvl w:val="0"/>
          <w:numId w:val="4"/>
        </w:numPr>
        <w:spacing w:after="0" w:lineRule="auto"/>
        <w:ind w:left="720" w:hanging="360"/>
        <w:rPr/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  <w:t xml:space="preserve">Ekler ve Referanslar</w:t>
      </w:r>
    </w:p>
    <w:p w:rsidR="00000000" w:rsidDel="00000000" w:rsidP="00000000" w:rsidRDefault="00000000" w:rsidRPr="00000000" w14:paraId="000001C2">
      <w:pPr>
        <w:numPr>
          <w:ilvl w:val="0"/>
          <w:numId w:val="5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Süreç haritaları.</w:t>
      </w:r>
    </w:p>
    <w:p w:rsidR="00000000" w:rsidDel="00000000" w:rsidP="00000000" w:rsidRDefault="00000000" w:rsidRPr="00000000" w14:paraId="000001C3">
      <w:pPr>
        <w:numPr>
          <w:ilvl w:val="0"/>
          <w:numId w:val="5"/>
        </w:numPr>
        <w:spacing w:after="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Teknik dokümanlar ve kılavuzlar.</w:t>
      </w:r>
    </w:p>
    <w:p w:rsidR="00000000" w:rsidDel="00000000" w:rsidP="00000000" w:rsidRDefault="00000000" w:rsidRPr="00000000" w14:paraId="000001C4">
      <w:pPr>
        <w:numPr>
          <w:ilvl w:val="0"/>
          <w:numId w:val="5"/>
        </w:numPr>
        <w:spacing w:after="240" w:before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Kullanılan referans kaynaklar.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Yasin Baykan" w:id="0" w:date="2025-02-19T13:38:00Z"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Burada adımlar çok fazla detay , daha sade hali ile uygun olabilir.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Temel olarak hangi akış kesin çalışmalı ki süreç onay alsın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1D0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Courier New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re Baskervill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E"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rFonts w:ascii="Libre Baskerville" w:cs="Libre Baskerville" w:eastAsia="Libre Baskerville" w:hAnsi="Libre Baskerville"/>
        <w:color w:val="444444"/>
        <w:sz w:val="24"/>
        <w:szCs w:val="2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9">
    <w:pPr>
      <w:tabs>
        <w:tab w:val="center" w:leader="none" w:pos="4513"/>
        <w:tab w:val="right" w:leader="none" w:pos="9026"/>
      </w:tabs>
      <w:spacing w:after="0" w:lineRule="auto"/>
      <w:jc w:val="right"/>
      <w:rPr>
        <w:sz w:val="14"/>
        <w:szCs w:val="1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</wp:posOffset>
          </wp:positionH>
          <wp:positionV relativeFrom="paragraph">
            <wp:posOffset>55719</wp:posOffset>
          </wp:positionV>
          <wp:extent cx="1490980" cy="365760"/>
          <wp:effectExtent b="0" l="0" r="0" t="0"/>
          <wp:wrapNone/>
          <wp:docPr id="107374184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2091" l="0" r="0" t="0"/>
                  <a:stretch>
                    <a:fillRect/>
                  </a:stretch>
                </pic:blipFill>
                <pic:spPr>
                  <a:xfrm>
                    <a:off x="0" y="0"/>
                    <a:ext cx="1490980" cy="3657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CA">
    <w:pPr>
      <w:tabs>
        <w:tab w:val="center" w:leader="none" w:pos="4513"/>
        <w:tab w:val="right" w:leader="none" w:pos="9026"/>
      </w:tabs>
      <w:spacing w:after="0" w:lineRule="auto"/>
      <w:jc w:val="right"/>
      <w:rPr>
        <w:sz w:val="14"/>
        <w:szCs w:val="1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B">
    <w:pPr>
      <w:tabs>
        <w:tab w:val="center" w:leader="none" w:pos="4513"/>
        <w:tab w:val="right" w:leader="none" w:pos="9026"/>
      </w:tabs>
      <w:spacing w:after="0" w:lineRule="auto"/>
      <w:rPr>
        <w:b w:val="1"/>
        <w:color w:val="698aae"/>
        <w:sz w:val="16"/>
        <w:szCs w:val="16"/>
      </w:rPr>
    </w:pPr>
    <w:r w:rsidDel="00000000" w:rsidR="00000000" w:rsidRPr="00000000">
      <w:rPr>
        <w:i w:val="1"/>
        <w:color w:val="698aae"/>
        <w:sz w:val="16"/>
        <w:szCs w:val="16"/>
        <w:rtl w:val="0"/>
      </w:rPr>
      <w:t xml:space="preserve">Release No:</w:t>
    </w:r>
    <w:r w:rsidDel="00000000" w:rsidR="00000000" w:rsidRPr="00000000">
      <w:rPr>
        <w:b w:val="1"/>
        <w:color w:val="698aae"/>
        <w:sz w:val="16"/>
        <w:szCs w:val="16"/>
        <w:rtl w:val="0"/>
      </w:rPr>
      <w:t xml:space="preserve">  1.0</w:t>
    </w:r>
  </w:p>
  <w:p w:rsidR="00000000" w:rsidDel="00000000" w:rsidP="00000000" w:rsidRDefault="00000000" w:rsidRPr="00000000" w14:paraId="000001CC">
    <w:pPr>
      <w:tabs>
        <w:tab w:val="center" w:leader="none" w:pos="4513"/>
        <w:tab w:val="right" w:leader="none" w:pos="9026"/>
      </w:tabs>
      <w:spacing w:after="0" w:lineRule="auto"/>
      <w:rPr>
        <w:sz w:val="14"/>
        <w:szCs w:val="1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lang w:val="tr-T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720" w:hanging="360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40" w:lineRule="auto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Libre Baskerville" w:cs="Libre Baskerville" w:eastAsia="Libre Baskerville" w:hAnsi="Libre Baskerville"/>
      <w:i w:val="1"/>
      <w:color w:val="698aa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Libre Baskerville" w:cs="Libre Baskerville" w:eastAsia="Libre Baskerville" w:hAnsi="Libre Baskerville"/>
      <w:color w:val="698aa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Libre Baskerville" w:cs="Libre Baskerville" w:eastAsia="Libre Baskerville" w:hAnsi="Libre Baskerville"/>
      <w:color w:val="415c78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Libre Baskerville" w:cs="Libre Baskerville" w:eastAsia="Libre Baskerville" w:hAnsi="Libre Baskerville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720" w:hanging="360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20" w:lineRule="auto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40" w:lineRule="auto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Libre Baskerville" w:cs="Libre Baskerville" w:eastAsia="Libre Baskerville" w:hAnsi="Libre Baskerville"/>
      <w:i w:val="1"/>
      <w:color w:val="698aa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Libre Baskerville" w:cs="Libre Baskerville" w:eastAsia="Libre Baskerville" w:hAnsi="Libre Baskerville"/>
      <w:color w:val="698aae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Libre Baskerville" w:cs="Libre Baskerville" w:eastAsia="Libre Baskerville" w:hAnsi="Libre Baskerville"/>
      <w:color w:val="415c78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Libre Baskerville" w:cs="Libre Baskerville" w:eastAsia="Libre Baskerville" w:hAnsi="Libre Baskerville"/>
      <w:sz w:val="56"/>
      <w:szCs w:val="56"/>
    </w:rPr>
  </w:style>
  <w:style w:type="paragraph" w:styleId="Normal" w:default="1">
    <w:name w:val="Normal"/>
    <w:qFormat w:val="1"/>
    <w:rsid w:val="0050235E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EF5659"/>
    <w:pPr>
      <w:keepNext w:val="1"/>
      <w:keepLines w:val="1"/>
      <w:numPr>
        <w:numId w:val="3"/>
      </w:numPr>
      <w:spacing w:after="0" w:before="240"/>
      <w:jc w:val="both"/>
      <w:outlineLvl w:val="0"/>
    </w:pPr>
    <w:rPr>
      <w:rFonts w:cstheme="majorBidi" w:eastAsiaTheme="majorEastAsia"/>
      <w:b w:val="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904F9"/>
    <w:pPr>
      <w:keepNext w:val="1"/>
      <w:keepLines w:val="1"/>
      <w:spacing w:after="0" w:before="120"/>
      <w:outlineLvl w:val="1"/>
    </w:pPr>
    <w:rPr>
      <w:rFonts w:cstheme="majorBidi" w:eastAsiaTheme="majorEastAsia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6D5A6E"/>
    <w:pPr>
      <w:keepNext w:val="1"/>
      <w:keepLines w:val="1"/>
      <w:spacing w:after="240" w:before="40"/>
      <w:outlineLvl w:val="2"/>
    </w:pPr>
    <w:rPr>
      <w:rFonts w:cstheme="majorBidi" w:eastAsiaTheme="majorEastAsia"/>
      <w:b w:val="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6D5A6E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698aae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D5A6E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698aae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6D5A6E"/>
    <w:pPr>
      <w:keepNext w:val="1"/>
      <w:keepLines w:val="1"/>
      <w:spacing w:after="0" w:before="40"/>
      <w:outlineLvl w:val="5"/>
    </w:pPr>
    <w:rPr>
      <w:rFonts w:asciiTheme="majorHAnsi" w:cstheme="majorBidi" w:eastAsiaTheme="majorEastAsia" w:hAnsiTheme="majorHAnsi"/>
      <w:color w:val="415c78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5A6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415c78" w:themeColor="accent1" w:themeShade="00007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6D5A6E"/>
    <w:pPr>
      <w:keepNext w:val="1"/>
      <w:keepLines w:val="1"/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6D5A6E"/>
    <w:pPr>
      <w:keepNext w:val="1"/>
      <w:keepLines w:val="1"/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6D5A6E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yperlink">
    <w:name w:val="Hyperlink"/>
    <w:uiPriority w:val="99"/>
    <w:rPr>
      <w:u w:val="single"/>
    </w:rPr>
  </w:style>
  <w:style w:type="paragraph" w:styleId="Saptanm" w:customStyle="1">
    <w:name w:val="Saptanmış"/>
    <w:pPr>
      <w:spacing w:after="80" w:line="288" w:lineRule="auto"/>
    </w:pPr>
    <w:rPr>
      <w:rFonts w:ascii="Baskerville" w:cs="Arial Unicode MS" w:hAnsi="Baskerville"/>
      <w:color w:val="444444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Gvde" w:customStyle="1">
    <w:name w:val="Gövde"/>
    <w:pPr>
      <w:spacing w:line="288" w:lineRule="auto"/>
    </w:pPr>
    <w:rPr>
      <w:rFonts w:ascii="Baskerville" w:cs="Baskerville" w:eastAsia="Baskerville" w:hAnsi="Baskerville"/>
      <w:color w:val="232323"/>
      <w:sz w:val="28"/>
      <w:szCs w:val="28"/>
      <w14:textOutline w14:cap="flat" w14:cmpd="sng" w14:algn="ctr">
        <w14:noFill/>
        <w14:prstDash w14:val="solid"/>
        <w14:bevel/>
      </w14:textOutline>
    </w:rPr>
  </w:style>
  <w:style w:type="paragraph" w:styleId="Balk" w:customStyle="1">
    <w:name w:val="Başlık"/>
    <w:next w:val="Gvde2"/>
    <w:pPr>
      <w:spacing w:after="120"/>
      <w:jc w:val="center"/>
      <w:outlineLvl w:val="0"/>
    </w:pPr>
    <w:rPr>
      <w:rFonts w:ascii="Baskerville SemiBold" w:cs="Arial Unicode MS" w:hAnsi="Baskerville SemiBold"/>
      <w:color w:val="4c7196"/>
      <w:spacing w:val="6"/>
      <w:sz w:val="64"/>
      <w:szCs w:val="64"/>
      <w14:textOutline w14:cap="flat" w14:cmpd="sng" w14:algn="ctr">
        <w14:noFill/>
        <w14:prstDash w14:val="solid"/>
        <w14:bevel/>
      </w14:textOutline>
    </w:rPr>
  </w:style>
  <w:style w:type="paragraph" w:styleId="Gvde2" w:customStyle="1">
    <w:name w:val="Gövde 2"/>
    <w:pPr>
      <w:spacing w:after="80" w:line="288" w:lineRule="auto"/>
    </w:pPr>
    <w:rPr>
      <w:rFonts w:ascii="Baskerville" w:cs="Arial Unicode MS" w:hAnsi="Baskerville"/>
      <w:color w:val="444444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sim" w:customStyle="1">
    <w:name w:val="İsim"/>
    <w:next w:val="Gvde2"/>
    <w:pPr>
      <w:keepNext w:val="1"/>
      <w:jc w:val="center"/>
      <w:outlineLvl w:val="0"/>
    </w:pPr>
    <w:rPr>
      <w:rFonts w:ascii="Baskerville" w:cs="Arial Unicode MS" w:hAnsi="Baskerville"/>
      <w:color w:val="5b5854"/>
      <w:sz w:val="36"/>
      <w:szCs w:val="36"/>
      <w14:textOutline w14:cap="flat" w14:cmpd="sng" w14:algn="ctr">
        <w14:noFill/>
        <w14:prstDash w14:val="solid"/>
        <w14:bevel/>
      </w14:textOutline>
    </w:rPr>
  </w:style>
  <w:style w:type="numbering" w:styleId="Maddeareti" w:customStyle="1">
    <w:name w:val="Madde İşareti"/>
  </w:style>
  <w:style w:type="numbering" w:styleId="Harfli" w:customStyle="1">
    <w:name w:val="Harfli"/>
  </w:style>
  <w:style w:type="character" w:styleId="Hyperlink0" w:customStyle="1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055844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055844"/>
    <w:rPr>
      <w:sz w:val="24"/>
      <w:szCs w:val="24"/>
      <w:lang w:eastAsia="en-US" w:val="en-US"/>
    </w:rPr>
  </w:style>
  <w:style w:type="paragraph" w:styleId="Footer">
    <w:name w:val="footer"/>
    <w:basedOn w:val="Normal"/>
    <w:link w:val="FooterChar"/>
    <w:uiPriority w:val="99"/>
    <w:unhideWhenUsed w:val="1"/>
    <w:rsid w:val="00055844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055844"/>
    <w:rPr>
      <w:sz w:val="24"/>
      <w:szCs w:val="24"/>
      <w:lang w:eastAsia="en-US" w:val="en-US"/>
    </w:rPr>
  </w:style>
  <w:style w:type="character" w:styleId="Heading1Char" w:customStyle="1">
    <w:name w:val="Heading 1 Char"/>
    <w:basedOn w:val="DefaultParagraphFont"/>
    <w:link w:val="Heading1"/>
    <w:uiPriority w:val="9"/>
    <w:rsid w:val="00EF5659"/>
    <w:rPr>
      <w:rFonts w:ascii="Lato" w:hAnsi="Lato" w:cstheme="majorBidi" w:eastAsiaTheme="majorEastAsia"/>
      <w:b w:val="1"/>
      <w:sz w:val="28"/>
      <w:szCs w:val="32"/>
      <w:lang w:eastAsia="tr-TR"/>
    </w:rPr>
  </w:style>
  <w:style w:type="paragraph" w:styleId="ListParagraph">
    <w:name w:val="List Paragraph"/>
    <w:basedOn w:val="Normal"/>
    <w:link w:val="ListParagraphChar"/>
    <w:uiPriority w:val="34"/>
    <w:qFormat w:val="1"/>
    <w:rsid w:val="006D5A6E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BA586F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zmlenmeyenBahsetme1" w:customStyle="1">
    <w:name w:val="Çözümlenmeyen Bahsetme1"/>
    <w:basedOn w:val="DefaultParagraphFont"/>
    <w:uiPriority w:val="99"/>
    <w:semiHidden w:val="1"/>
    <w:unhideWhenUsed w:val="1"/>
    <w:rsid w:val="00461618"/>
    <w:rPr>
      <w:color w:val="605e5c"/>
      <w:shd w:color="auto" w:fill="e1dfdd" w:val="clear"/>
    </w:rPr>
  </w:style>
  <w:style w:type="character" w:styleId="Heading2Char" w:customStyle="1">
    <w:name w:val="Heading 2 Char"/>
    <w:basedOn w:val="DefaultParagraphFont"/>
    <w:link w:val="Heading2"/>
    <w:uiPriority w:val="9"/>
    <w:rsid w:val="00F904F9"/>
    <w:rPr>
      <w:rFonts w:ascii="Lato" w:hAnsi="Lato" w:cstheme="majorBidi" w:eastAsiaTheme="majorEastAsia"/>
      <w:b w:val="1"/>
      <w:sz w:val="26"/>
      <w:szCs w:val="26"/>
      <w:lang w:eastAsia="tr-TR"/>
    </w:rPr>
  </w:style>
  <w:style w:type="character" w:styleId="Heading3Char" w:customStyle="1">
    <w:name w:val="Heading 3 Char"/>
    <w:basedOn w:val="DefaultParagraphFont"/>
    <w:link w:val="Heading3"/>
    <w:uiPriority w:val="9"/>
    <w:rsid w:val="006D5A6E"/>
    <w:rPr>
      <w:rFonts w:ascii="Lato" w:hAnsi="Lato" w:cstheme="majorBidi" w:eastAsiaTheme="majorEastAsia"/>
      <w:b w:val="1"/>
      <w:sz w:val="26"/>
      <w:szCs w:val="26"/>
      <w:lang w:eastAsia="tr-TR"/>
    </w:rPr>
  </w:style>
  <w:style w:type="character" w:styleId="Heading4Char" w:customStyle="1">
    <w:name w:val="Heading 4 Char"/>
    <w:basedOn w:val="DefaultParagraphFont"/>
    <w:link w:val="Heading4"/>
    <w:uiPriority w:val="9"/>
    <w:rsid w:val="006D5A6E"/>
    <w:rPr>
      <w:rFonts w:asciiTheme="majorHAnsi" w:cstheme="majorBidi" w:eastAsiaTheme="majorEastAsia" w:hAnsiTheme="majorHAnsi"/>
      <w:i w:val="1"/>
      <w:iCs w:val="1"/>
      <w:color w:val="698aae" w:themeColor="accent1" w:themeShade="0000BF"/>
      <w:sz w:val="20"/>
      <w:lang w:eastAsia="tr-TR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D5A6E"/>
    <w:rPr>
      <w:rFonts w:asciiTheme="majorHAnsi" w:cstheme="majorBidi" w:eastAsiaTheme="majorEastAsia" w:hAnsiTheme="majorHAnsi"/>
      <w:color w:val="698aae" w:themeColor="accent1" w:themeShade="0000BF"/>
      <w:sz w:val="20"/>
      <w:lang w:eastAsia="tr-TR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6D5A6E"/>
    <w:rPr>
      <w:rFonts w:asciiTheme="majorHAnsi" w:cstheme="majorBidi" w:eastAsiaTheme="majorEastAsia" w:hAnsiTheme="majorHAnsi"/>
      <w:color w:val="415c78" w:themeColor="accent1" w:themeShade="00007F"/>
      <w:sz w:val="20"/>
      <w:lang w:eastAsia="tr-TR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5A6E"/>
    <w:rPr>
      <w:rFonts w:asciiTheme="majorHAnsi" w:cstheme="majorBidi" w:eastAsiaTheme="majorEastAsia" w:hAnsiTheme="majorHAnsi"/>
      <w:i w:val="1"/>
      <w:iCs w:val="1"/>
      <w:color w:val="415c78" w:themeColor="accent1" w:themeShade="00007F"/>
      <w:sz w:val="20"/>
      <w:lang w:eastAsia="tr-TR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6D5A6E"/>
    <w:rPr>
      <w:rFonts w:asciiTheme="majorHAnsi" w:cstheme="majorBidi" w:eastAsiaTheme="majorEastAsia" w:hAnsiTheme="majorHAnsi"/>
      <w:color w:val="272727" w:themeColor="text1" w:themeTint="0000D8"/>
      <w:sz w:val="21"/>
      <w:szCs w:val="21"/>
      <w:lang w:eastAsia="tr-TR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6D5A6E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  <w:lang w:eastAsia="tr-TR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6D5A6E"/>
    <w:pPr>
      <w:spacing w:line="240" w:lineRule="auto"/>
    </w:pPr>
    <w:rPr>
      <w:i w:val="1"/>
      <w:iCs w:val="1"/>
      <w:color w:val="444444" w:themeColor="text2"/>
      <w:sz w:val="18"/>
      <w:szCs w:val="18"/>
    </w:rPr>
  </w:style>
  <w:style w:type="character" w:styleId="TitleChar" w:customStyle="1">
    <w:name w:val="Title Char"/>
    <w:basedOn w:val="DefaultParagraphFont"/>
    <w:link w:val="Title"/>
    <w:uiPriority w:val="10"/>
    <w:rsid w:val="006D5A6E"/>
    <w:rPr>
      <w:rFonts w:asciiTheme="majorHAnsi" w:cstheme="majorBidi" w:eastAsiaTheme="majorEastAsia" w:hAnsiTheme="majorHAnsi"/>
      <w:spacing w:val="-10"/>
      <w:kern w:val="28"/>
      <w:sz w:val="56"/>
      <w:szCs w:val="56"/>
      <w:lang w:eastAsia="tr-TR"/>
    </w:rPr>
  </w:style>
  <w:style w:type="character" w:styleId="Strong">
    <w:name w:val="Strong"/>
    <w:basedOn w:val="DefaultParagraphFont"/>
    <w:uiPriority w:val="22"/>
    <w:qFormat w:val="1"/>
    <w:rsid w:val="006D5A6E"/>
    <w:rPr>
      <w:rFonts w:asciiTheme="minorHAnsi" w:hAnsiTheme="minorHAnsi"/>
      <w:b w:val="1"/>
      <w:bCs w:val="1"/>
      <w:i w:val="1"/>
      <w:color w:val="718064" w:themeColor="accent2" w:themeShade="0000BF"/>
      <w:sz w:val="24"/>
    </w:rPr>
  </w:style>
  <w:style w:type="paragraph" w:styleId="NoSpacing">
    <w:name w:val="No Spacing"/>
    <w:link w:val="NoSpacingChar"/>
    <w:uiPriority w:val="1"/>
    <w:qFormat w:val="1"/>
    <w:rsid w:val="006D5A6E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6D5A6E"/>
    <w:rPr>
      <w:rFonts w:eastAsiaTheme="minorEastAsia"/>
      <w:lang w:eastAsia="tr-TR" w:val="en-US"/>
    </w:rPr>
  </w:style>
  <w:style w:type="character" w:styleId="SubtleEmphasis">
    <w:name w:val="Subtle Emphasis"/>
    <w:basedOn w:val="DefaultParagraphFont"/>
    <w:uiPriority w:val="19"/>
    <w:qFormat w:val="1"/>
    <w:rsid w:val="006D5A6E"/>
    <w:rPr>
      <w:rFonts w:asciiTheme="minorHAnsi" w:hAnsiTheme="minorHAnsi"/>
      <w:i w:val="1"/>
      <w:iCs w:val="1"/>
      <w:color w:val="718064" w:themeColor="accent2" w:themeShade="0000BF"/>
      <w:sz w:val="22"/>
    </w:rPr>
  </w:style>
  <w:style w:type="character" w:styleId="IntenseEmphasis">
    <w:name w:val="Intense Emphasis"/>
    <w:basedOn w:val="DefaultParagraphFont"/>
    <w:uiPriority w:val="21"/>
    <w:qFormat w:val="1"/>
    <w:rsid w:val="006D5A6E"/>
    <w:rPr>
      <w:rFonts w:asciiTheme="minorHAnsi" w:hAnsiTheme="minorHAnsi"/>
      <w:b w:val="1"/>
      <w:bCs w:val="1"/>
      <w:i w:val="1"/>
      <w:iCs w:val="1"/>
      <w:color w:val="718064" w:themeColor="accent2" w:themeShade="0000BF"/>
      <w:sz w:val="22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D5A6E"/>
    <w:pPr>
      <w:spacing w:line="259" w:lineRule="auto"/>
      <w:outlineLvl w:val="9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10BE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D10BE9"/>
    <w:rPr>
      <w:rFonts w:ascii="Segoe UI" w:cs="Segoe UI" w:hAnsi="Segoe UI" w:eastAsiaTheme="minorEastAsia"/>
      <w:sz w:val="18"/>
      <w:szCs w:val="18"/>
      <w:lang w:eastAsia="tr-TR"/>
    </w:rPr>
  </w:style>
  <w:style w:type="table" w:styleId="TableGrid1" w:customStyle="1">
    <w:name w:val="Table Grid1"/>
    <w:basedOn w:val="TableNormal"/>
    <w:next w:val="TableGrid"/>
    <w:rsid w:val="00B05A27"/>
    <w:pPr>
      <w:autoSpaceDE w:val="0"/>
      <w:autoSpaceDN w:val="0"/>
      <w:spacing w:after="120" w:line="240" w:lineRule="auto"/>
      <w:jc w:val="both"/>
    </w:pPr>
    <w:rPr>
      <w:rFonts w:ascii="Times New Roman" w:cs="Times New Roman" w:eastAsia="Times New Roman" w:hAnsi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1">
    <w:name w:val="toc 1"/>
    <w:basedOn w:val="Normal"/>
    <w:next w:val="Normal"/>
    <w:autoRedefine w:val="1"/>
    <w:uiPriority w:val="39"/>
    <w:unhideWhenUsed w:val="1"/>
    <w:rsid w:val="00B01C7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B01C72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8617A5"/>
    <w:pPr>
      <w:spacing w:after="100"/>
      <w:ind w:left="400"/>
    </w:pPr>
  </w:style>
  <w:style w:type="paragraph" w:styleId="NormalWeb">
    <w:name w:val="Normal (Web)"/>
    <w:basedOn w:val="Normal"/>
    <w:uiPriority w:val="99"/>
    <w:unhideWhenUsed w:val="1"/>
    <w:rsid w:val="00BC7E8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ListParagraphChar" w:customStyle="1">
    <w:name w:val="List Paragraph Char"/>
    <w:link w:val="ListParagraph"/>
    <w:uiPriority w:val="34"/>
    <w:locked w:val="1"/>
    <w:rsid w:val="006F754C"/>
    <w:rPr>
      <w:rFonts w:ascii="Lato" w:hAnsi="Lato" w:eastAsiaTheme="minorEastAsia"/>
      <w:sz w:val="20"/>
      <w:lang w:eastAsia="tr-T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8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3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4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</w:tblPr>
  </w:style>
  <w:style w:type="table" w:styleId="a5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6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</w:tblPr>
  </w:style>
  <w:style w:type="table" w:styleId="a7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8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9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a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</w:tblPr>
  </w:style>
  <w:style w:type="table" w:styleId="ab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c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d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e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0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1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2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3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4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5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6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7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8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9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a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b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c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d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e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0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1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2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3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4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5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6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7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8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9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a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b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c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d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e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afff" w:customStyle="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2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3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4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5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6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7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8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9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0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2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3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4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2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3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4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5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6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7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8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9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0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1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2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3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  <w:style w:type="table" w:styleId="Table14">
    <w:basedOn w:val="TableNormal"/>
    <w:pPr>
      <w:spacing w:after="120" w:line="240" w:lineRule="auto"/>
      <w:jc w:val="both"/>
    </w:pPr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28.0" w:type="dxa"/>
        <w:left w:w="57.0" w:type="dxa"/>
        <w:bottom w:w="28.0" w:type="dxa"/>
        <w:right w:w="57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11" Type="http://schemas.openxmlformats.org/officeDocument/2006/relationships/font" Target="fonts/LibreBaskerville-italic.ttf"/><Relationship Id="rId10" Type="http://schemas.openxmlformats.org/officeDocument/2006/relationships/font" Target="fonts/LibreBaskerville-bold.ttf"/><Relationship Id="rId9" Type="http://schemas.openxmlformats.org/officeDocument/2006/relationships/font" Target="fonts/LibreBaskervill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RC01LzMfSmdqf6VUNW6fbfp4rQ==">CgMxLjAaJwoBMBIiCiAIBCocCgtBQUFCZVkzV3F4bxAIGgtBQUFCZVkzV3F4byL6BAoLQUFBQmVZM1dxeG8SygQKC0FBQUJlWTNXcXhvEgtBQUFCZVkzV3F4bxqbAQoJdGV4dC9odG1sEo0BQnVyYWRhIGFkxLFtbGFyIMOnb2sgZmF6bGEgZGV0YXkgLCBkYWhhIHNhZGUgaGFsaSBpbGUgdXlndW4gb2xhYmlsaXIuPGJyPlRlbWVsIG9sYXJhayBoYW5naSBha8SxxZ8ga2VzaW4gw6dhbMSxxZ9tYWzEsSBraSBzw7xyZcOnIG9uYXkgYWxzxLFuIpkBCgp0ZXh0L3BsYWluEooBQnVyYWRhIGFkxLFtbGFyIMOnb2sgZmF6bGEgZGV0YXkgLCBkYWhhIHNhZGUgaGFsaSBpbGUgdXlndW4gb2xhYmlsaXIuClRlbWVsIG9sYXJhayBoYW5naSBha8SxxZ8ga2VzaW4gw6dhbMSxxZ9tYWzEsSBraSBzw7xyZcOnIG9uYXkgYWxzxLFuKhsiFTEwNjIwMDA2MzAyMDgxMjczNjA4MCgAOAAwv4C489EyOL+AuPPRMkoYCgp0ZXh0L3BsYWluEgpBZMSxbWxhcsSxWgx0cmxkYm0xMHV6bWlyAiAAeACaAQYIABAAGACqAZABEo0BQnVyYWRhIGFkxLFtbGFyIMOnb2sgZmF6bGEgZGV0YXkgLCBkYWhhIHNhZGUgaGFsaSBpbGUgdXlndW4gb2xhYmlsaXIuPGJyPlRlbWVsIG9sYXJhayBoYW5naSBha8SxxZ8ga2VzaW4gw6dhbMSxxZ9tYWzEsSBraSBzw7xyZcOnIG9uYXkgYWxzxLFuGL+AuPPRMiC/gLjz0TJCEGtpeC54NjE3aHE4ejFpeDMyCGguZ2pkZ3hzMgloLjMwajB6bGwyDmguMWR3bnJ6OWt6NmRlMgloLjFmb2I5dGUyCWguM3pueXNoNzIJaC4yZXQ5MnAwMgloLjF0M2g1c2YyDmguODVud2lvc3VjNmw5MgloLjNkeTZ2a20yCWguMmJuNndzeDIJaC40ZDM0b2c4Mg5oLjh2MGZ4NDk4cHhkNDIJaC4zcmRjcmpuMgloLjI2aW4xcmcyCWguMnM4ZXlvMTIJaC4xN2RwOHZ1MghoLmxueGJ6OTIJaC4zNW5rdW4yMgloLjQ0c2luaW8yDmguM3RndjQyM2J1M29rMgloLjFrc3Y0dXYyDmguOG1uZXd5dmdjZmRpMg5oLjE1YW15eXlndnN1ZjIOaC5zcnJ0ODY1NXgxb3oyDmguYXRhaGJpeWJxenpsMg5oLmx0OWU1NGVibTdjZjIOaC45czdoOXgzMnUxMXIyCWguMmp4c3hxaDIOaC40YWQ4bmlqc3lyenIyCGguejMzN3lhMg5oLnA5Yjlwc2xrbGM4aTIOaC52ODQybGFvNmlrbHUyCWguM2oycXFtMzIJaC4xeTgxMHR3Mg5oLnN0aHV0emZlOXVyNDIOaC5mZGxyb3ExMTJzNzQyCWguNGk3b2pocDIOaC5sMTM3Njk3Z3dhNDAyCWguMmdycXJ1ZTIIaC52eDEyMjc4AHIhMWRRWjhxSDNydDc1eDFZcDRlRHBmeHJFU3h1Y0ZEdFh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2022-08-12T14:12:00Z</dcterms:created>
  <dc:creator>masci</dc:creator>
</cp:coreProperties>
</file>