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Süreç Geliştirme Ayrıntıları İş Talimati</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RBM-DO-WI-ProcessDevelopmentDetails-TR-V1.0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&lt;&lt;YIL&gt;&gt;</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pPr>
      <w:r w:rsidDel="00000000" w:rsidR="00000000" w:rsidRPr="00000000">
        <w:rPr>
          <w:b w:val="1"/>
          <w:color w:val="000000"/>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jka5cwsloi">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b w:val="1"/>
              <w:color w:val="000000"/>
              <w:u w:val="none"/>
            </w:rPr>
          </w:pPr>
          <w:hyperlink w:anchor="_k8ph67fio5w">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hyperlink w:anchor="_t94icfkjbn8e">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3. İş Talimatları</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color w:val="000000"/>
              <w:u w:val="none"/>
            </w:rPr>
          </w:pPr>
          <w:hyperlink w:anchor="_1t3dn8hytamb">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3.1 Alt Süreçler Sayfası</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jkthwxkaaknq">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3.2 Girdiler Sayfası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2hbldu8ry2kw">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3.3 Çıktılar Sayfası</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gbnndhe08ngv">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3.4 Geliştirme Planı Sayfası</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hyperlink w:anchor="_hu41qqc64tcp">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4. Notlar</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A">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80" w:before="280" w:line="240" w:lineRule="auto"/>
        <w:rPr/>
      </w:pPr>
      <w:bookmarkStart w:colFirst="0" w:colLast="0" w:name="_h7jka5cwsloi" w:id="3"/>
      <w:bookmarkEnd w:id="3"/>
      <w:r w:rsidDel="00000000" w:rsidR="00000000" w:rsidRPr="00000000">
        <w:rPr>
          <w:rtl w:val="0"/>
        </w:rPr>
        <w:t xml:space="preserve">1. Amaç</w:t>
      </w:r>
    </w:p>
    <w:p w:rsidR="00000000" w:rsidDel="00000000" w:rsidP="00000000" w:rsidRDefault="00000000" w:rsidRPr="00000000" w14:paraId="0000001C">
      <w:pPr>
        <w:spacing w:after="240" w:before="240" w:line="240" w:lineRule="auto"/>
        <w:rPr/>
      </w:pPr>
      <w:r w:rsidDel="00000000" w:rsidR="00000000" w:rsidRPr="00000000">
        <w:rPr>
          <w:rtl w:val="0"/>
        </w:rPr>
        <w:t xml:space="preserve">Bu İş Talimatı dokümanı, RPA projelerinde kullanılan "Süreç Geliştirme Ayrıntın Excel'i" içerisindeki dört çalışma sayfası (Alt Süreçler, Girdiler, Çıktılar, Geliştirme Planı) için detaylı iş talimatlarını tanımlamak amacıyla hazırlanmıştır. Bu talimatlar, proje ekiplerinin her bir çalışma sayfasını etkili bir şekilde kullanmasını ve süreçlerin sorunsuz yürütülmesini sağlar.</w:t>
      </w:r>
    </w:p>
    <w:p w:rsidR="00000000" w:rsidDel="00000000" w:rsidP="00000000" w:rsidRDefault="00000000" w:rsidRPr="00000000" w14:paraId="0000001D">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keepNext w:val="0"/>
        <w:keepLines w:val="0"/>
        <w:spacing w:after="80" w:before="280" w:line="240" w:lineRule="auto"/>
        <w:rPr/>
      </w:pPr>
      <w:bookmarkStart w:colFirst="0" w:colLast="0" w:name="_k8ph67fio5w" w:id="4"/>
      <w:bookmarkEnd w:id="4"/>
      <w:r w:rsidDel="00000000" w:rsidR="00000000" w:rsidRPr="00000000">
        <w:rPr>
          <w:rtl w:val="0"/>
        </w:rPr>
        <w:t xml:space="preserve">2. Kapsam</w:t>
      </w:r>
    </w:p>
    <w:p w:rsidR="00000000" w:rsidDel="00000000" w:rsidP="00000000" w:rsidRDefault="00000000" w:rsidRPr="00000000" w14:paraId="0000001F">
      <w:pPr>
        <w:spacing w:after="240" w:before="240" w:line="240" w:lineRule="auto"/>
        <w:rPr/>
      </w:pPr>
      <w:r w:rsidDel="00000000" w:rsidR="00000000" w:rsidRPr="00000000">
        <w:rPr>
          <w:rtl w:val="0"/>
        </w:rPr>
        <w:t xml:space="preserve">Bu talimat, RPA projelerindeki "Süreç Geliştirme Ayrıntın Excel'i" dosyasının kullanımına yöneliktir. Talimatlar, dört çalışma sayfası (Alt Süreçler, Girdiler, Çıktılar, Geliştirme Planı) için ayrı ayrı hazırlanmış olup, proje yöneticileri, geliştiriciler ve test ekiplerinin referans alabileceği bir rehberdir.</w:t>
      </w:r>
    </w:p>
    <w:p w:rsidR="00000000" w:rsidDel="00000000" w:rsidP="00000000" w:rsidRDefault="00000000" w:rsidRPr="00000000" w14:paraId="0000002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pacing w:after="80" w:before="280" w:line="240" w:lineRule="auto"/>
        <w:rPr/>
      </w:pPr>
      <w:bookmarkStart w:colFirst="0" w:colLast="0" w:name="_t94icfkjbn8e" w:id="5"/>
      <w:bookmarkEnd w:id="5"/>
      <w:r w:rsidDel="00000000" w:rsidR="00000000" w:rsidRPr="00000000">
        <w:rPr>
          <w:rtl w:val="0"/>
        </w:rPr>
        <w:t xml:space="preserve">3. İş Talimatları</w:t>
      </w:r>
    </w:p>
    <w:p w:rsidR="00000000" w:rsidDel="00000000" w:rsidP="00000000" w:rsidRDefault="00000000" w:rsidRPr="00000000" w14:paraId="00000022">
      <w:pPr>
        <w:pStyle w:val="Heading2"/>
        <w:keepNext w:val="0"/>
        <w:keepLines w:val="0"/>
        <w:spacing w:after="40" w:before="240" w:line="240" w:lineRule="auto"/>
        <w:rPr/>
      </w:pPr>
      <w:bookmarkStart w:colFirst="0" w:colLast="0" w:name="_1t3dn8hytamb" w:id="6"/>
      <w:bookmarkEnd w:id="6"/>
      <w:r w:rsidDel="00000000" w:rsidR="00000000" w:rsidRPr="00000000">
        <w:rPr>
          <w:rtl w:val="0"/>
        </w:rPr>
        <w:t xml:space="preserve">3.1 Alt Süreçler Sayfası</w:t>
      </w:r>
    </w:p>
    <w:p w:rsidR="00000000" w:rsidDel="00000000" w:rsidP="00000000" w:rsidRDefault="00000000" w:rsidRPr="00000000" w14:paraId="00000023">
      <w:pPr>
        <w:numPr>
          <w:ilvl w:val="0"/>
          <w:numId w:val="4"/>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Bu sayfa, RPA projesinde yer alan alt süreçlerin ve bunların temel görevlerinin tanımlanmasını sağlar.</w:t>
      </w:r>
    </w:p>
    <w:p w:rsidR="00000000" w:rsidDel="00000000" w:rsidP="00000000" w:rsidRDefault="00000000" w:rsidRPr="00000000" w14:paraId="00000024">
      <w:pPr>
        <w:numPr>
          <w:ilvl w:val="0"/>
          <w:numId w:val="4"/>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25">
      <w:pPr>
        <w:numPr>
          <w:ilvl w:val="1"/>
          <w:numId w:val="4"/>
        </w:numPr>
        <w:spacing w:after="0" w:afterAutospacing="0" w:before="0" w:beforeAutospacing="0" w:line="240" w:lineRule="auto"/>
        <w:ind w:left="1440" w:hanging="360"/>
      </w:pPr>
      <w:r w:rsidDel="00000000" w:rsidR="00000000" w:rsidRPr="00000000">
        <w:rPr>
          <w:rtl w:val="0"/>
        </w:rPr>
        <w:t xml:space="preserve">Her bir alt süreç için "No", "Adı" ve "Görevi" alanlarını doldurun.</w:t>
      </w:r>
    </w:p>
    <w:p w:rsidR="00000000" w:rsidDel="00000000" w:rsidP="00000000" w:rsidRDefault="00000000" w:rsidRPr="00000000" w14:paraId="00000026">
      <w:pPr>
        <w:numPr>
          <w:ilvl w:val="1"/>
          <w:numId w:val="4"/>
        </w:numPr>
        <w:spacing w:after="0" w:afterAutospacing="0" w:before="0" w:beforeAutospacing="0" w:line="240" w:lineRule="auto"/>
        <w:ind w:left="1440" w:hanging="360"/>
      </w:pPr>
      <w:r w:rsidDel="00000000" w:rsidR="00000000" w:rsidRPr="00000000">
        <w:rPr>
          <w:rtl w:val="0"/>
        </w:rPr>
        <w:t xml:space="preserve">"Adı" alanında, alt sürecin modeldeki adı ile aynı olmasına dikkat edin.</w:t>
      </w:r>
    </w:p>
    <w:p w:rsidR="00000000" w:rsidDel="00000000" w:rsidP="00000000" w:rsidRDefault="00000000" w:rsidRPr="00000000" w14:paraId="00000027">
      <w:pPr>
        <w:numPr>
          <w:ilvl w:val="1"/>
          <w:numId w:val="4"/>
        </w:numPr>
        <w:spacing w:after="240" w:before="0" w:beforeAutospacing="0" w:line="240" w:lineRule="auto"/>
        <w:ind w:left="1440" w:hanging="360"/>
      </w:pPr>
      <w:r w:rsidDel="00000000" w:rsidR="00000000" w:rsidRPr="00000000">
        <w:rPr>
          <w:rtl w:val="0"/>
        </w:rPr>
        <w:t xml:space="preserve">"Görevi" alanına, alt sürecin hangi amaca hizmet ettiğini açıkça yazın.</w:t>
      </w:r>
    </w:p>
    <w:p w:rsidR="00000000" w:rsidDel="00000000" w:rsidP="00000000" w:rsidRDefault="00000000" w:rsidRPr="00000000" w14:paraId="00000028">
      <w:pPr>
        <w:pStyle w:val="Heading2"/>
        <w:keepNext w:val="0"/>
        <w:keepLines w:val="0"/>
        <w:spacing w:after="40" w:before="240" w:line="240" w:lineRule="auto"/>
        <w:rPr/>
      </w:pPr>
      <w:bookmarkStart w:colFirst="0" w:colLast="0" w:name="_jkthwxkaaknq" w:id="7"/>
      <w:bookmarkEnd w:id="7"/>
      <w:r w:rsidDel="00000000" w:rsidR="00000000" w:rsidRPr="00000000">
        <w:rPr>
          <w:rtl w:val="0"/>
        </w:rPr>
        <w:t xml:space="preserve">3.2 Girdiler Sayfası</w:t>
      </w:r>
    </w:p>
    <w:p w:rsidR="00000000" w:rsidDel="00000000" w:rsidP="00000000" w:rsidRDefault="00000000" w:rsidRPr="00000000" w14:paraId="00000029">
      <w:pPr>
        <w:numPr>
          <w:ilvl w:val="0"/>
          <w:numId w:val="3"/>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süreçlerde kullanılan tüm girdilerin detaylarını tanımlar.</w:t>
      </w:r>
    </w:p>
    <w:p w:rsidR="00000000" w:rsidDel="00000000" w:rsidP="00000000" w:rsidRDefault="00000000" w:rsidRPr="00000000" w14:paraId="0000002A">
      <w:pPr>
        <w:numPr>
          <w:ilvl w:val="0"/>
          <w:numId w:val="3"/>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2B">
      <w:pPr>
        <w:numPr>
          <w:ilvl w:val="1"/>
          <w:numId w:val="3"/>
        </w:numPr>
        <w:spacing w:after="0" w:afterAutospacing="0" w:before="0" w:beforeAutospacing="0" w:line="240" w:lineRule="auto"/>
        <w:ind w:left="1440" w:hanging="360"/>
      </w:pPr>
      <w:r w:rsidDel="00000000" w:rsidR="00000000" w:rsidRPr="00000000">
        <w:rPr>
          <w:rtl w:val="0"/>
        </w:rPr>
        <w:t xml:space="preserve">"No" alanına her girdi için bir referans numarası verin.</w:t>
      </w:r>
    </w:p>
    <w:p w:rsidR="00000000" w:rsidDel="00000000" w:rsidP="00000000" w:rsidRDefault="00000000" w:rsidRPr="00000000" w14:paraId="0000002C">
      <w:pPr>
        <w:numPr>
          <w:ilvl w:val="1"/>
          <w:numId w:val="3"/>
        </w:numPr>
        <w:spacing w:after="0" w:afterAutospacing="0" w:before="0" w:beforeAutospacing="0" w:line="240" w:lineRule="auto"/>
        <w:ind w:left="1440" w:hanging="360"/>
      </w:pPr>
      <w:r w:rsidDel="00000000" w:rsidR="00000000" w:rsidRPr="00000000">
        <w:rPr>
          <w:rtl w:val="0"/>
        </w:rPr>
        <w:t xml:space="preserve">"Adı" alanına girdinin bağlı olduğu sürecin adını yazın.</w:t>
      </w:r>
    </w:p>
    <w:p w:rsidR="00000000" w:rsidDel="00000000" w:rsidP="00000000" w:rsidRDefault="00000000" w:rsidRPr="00000000" w14:paraId="0000002D">
      <w:pPr>
        <w:numPr>
          <w:ilvl w:val="1"/>
          <w:numId w:val="3"/>
        </w:numPr>
        <w:spacing w:after="0" w:afterAutospacing="0" w:before="0" w:beforeAutospacing="0" w:line="240" w:lineRule="auto"/>
        <w:ind w:left="1440" w:hanging="360"/>
      </w:pPr>
      <w:r w:rsidDel="00000000" w:rsidR="00000000" w:rsidRPr="00000000">
        <w:rPr>
          <w:rtl w:val="0"/>
        </w:rPr>
        <w:t xml:space="preserve">"Girdi Ayrıntısı" alanına girdinin detaylı tanımını yapın.</w:t>
      </w:r>
    </w:p>
    <w:p w:rsidR="00000000" w:rsidDel="00000000" w:rsidP="00000000" w:rsidRDefault="00000000" w:rsidRPr="00000000" w14:paraId="0000002E">
      <w:pPr>
        <w:numPr>
          <w:ilvl w:val="1"/>
          <w:numId w:val="3"/>
        </w:numPr>
        <w:spacing w:after="240" w:before="0" w:beforeAutospacing="0" w:line="240" w:lineRule="auto"/>
        <w:ind w:left="1440" w:hanging="360"/>
      </w:pPr>
      <w:r w:rsidDel="00000000" w:rsidR="00000000" w:rsidRPr="00000000">
        <w:rPr>
          <w:rtl w:val="0"/>
        </w:rPr>
        <w:t xml:space="preserve">"Girdi Parametre Adı" ve "Varsayılan Değer" alanlarını doldurarak, ilgili parametrelerin adını ve varsayılan değerini belirtin.</w:t>
      </w:r>
    </w:p>
    <w:p w:rsidR="00000000" w:rsidDel="00000000" w:rsidP="00000000" w:rsidRDefault="00000000" w:rsidRPr="00000000" w14:paraId="0000002F">
      <w:pPr>
        <w:pStyle w:val="Heading2"/>
        <w:keepNext w:val="0"/>
        <w:keepLines w:val="0"/>
        <w:spacing w:after="40" w:before="240" w:line="240" w:lineRule="auto"/>
        <w:rPr/>
      </w:pPr>
      <w:bookmarkStart w:colFirst="0" w:colLast="0" w:name="_2hbldu8ry2kw" w:id="8"/>
      <w:bookmarkEnd w:id="8"/>
      <w:r w:rsidDel="00000000" w:rsidR="00000000" w:rsidRPr="00000000">
        <w:rPr>
          <w:rtl w:val="0"/>
        </w:rPr>
        <w:t xml:space="preserve">3.3 Çıktılar Sayfası</w:t>
      </w:r>
    </w:p>
    <w:p w:rsidR="00000000" w:rsidDel="00000000" w:rsidP="00000000" w:rsidRDefault="00000000" w:rsidRPr="00000000" w14:paraId="00000030">
      <w:pPr>
        <w:numPr>
          <w:ilvl w:val="0"/>
          <w:numId w:val="2"/>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süreçlerin çıktılarının detaylarını tanımlar.</w:t>
      </w:r>
    </w:p>
    <w:p w:rsidR="00000000" w:rsidDel="00000000" w:rsidP="00000000" w:rsidRDefault="00000000" w:rsidRPr="00000000" w14:paraId="00000031">
      <w:pPr>
        <w:numPr>
          <w:ilvl w:val="0"/>
          <w:numId w:val="2"/>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32">
      <w:pPr>
        <w:numPr>
          <w:ilvl w:val="1"/>
          <w:numId w:val="2"/>
        </w:numPr>
        <w:spacing w:after="0" w:afterAutospacing="0" w:before="0" w:beforeAutospacing="0" w:line="240" w:lineRule="auto"/>
        <w:ind w:left="1440" w:hanging="360"/>
      </w:pPr>
      <w:r w:rsidDel="00000000" w:rsidR="00000000" w:rsidRPr="00000000">
        <w:rPr>
          <w:rtl w:val="0"/>
        </w:rPr>
        <w:t xml:space="preserve">"No" alanına her çıktı için bir referans numarası verin.</w:t>
      </w:r>
    </w:p>
    <w:p w:rsidR="00000000" w:rsidDel="00000000" w:rsidP="00000000" w:rsidRDefault="00000000" w:rsidRPr="00000000" w14:paraId="00000033">
      <w:pPr>
        <w:numPr>
          <w:ilvl w:val="1"/>
          <w:numId w:val="2"/>
        </w:numPr>
        <w:spacing w:after="0" w:afterAutospacing="0" w:before="0" w:beforeAutospacing="0" w:line="240" w:lineRule="auto"/>
        <w:ind w:left="1440" w:hanging="360"/>
      </w:pPr>
      <w:r w:rsidDel="00000000" w:rsidR="00000000" w:rsidRPr="00000000">
        <w:rPr>
          <w:rtl w:val="0"/>
        </w:rPr>
        <w:t xml:space="preserve">"Adı" alanına çıktının bağlı olduğu sürecin adını yazın.</w:t>
      </w:r>
    </w:p>
    <w:p w:rsidR="00000000" w:rsidDel="00000000" w:rsidP="00000000" w:rsidRDefault="00000000" w:rsidRPr="00000000" w14:paraId="00000034">
      <w:pPr>
        <w:numPr>
          <w:ilvl w:val="1"/>
          <w:numId w:val="2"/>
        </w:numPr>
        <w:spacing w:after="0" w:afterAutospacing="0" w:before="0" w:beforeAutospacing="0" w:line="240" w:lineRule="auto"/>
        <w:ind w:left="1440" w:hanging="360"/>
      </w:pPr>
      <w:r w:rsidDel="00000000" w:rsidR="00000000" w:rsidRPr="00000000">
        <w:rPr>
          <w:rtl w:val="0"/>
        </w:rPr>
        <w:t xml:space="preserve">"Çıktı Ayrıntısı" alanına çıktının detaylı tanımını yapın.</w:t>
      </w:r>
    </w:p>
    <w:p w:rsidR="00000000" w:rsidDel="00000000" w:rsidP="00000000" w:rsidRDefault="00000000" w:rsidRPr="00000000" w14:paraId="00000035">
      <w:pPr>
        <w:numPr>
          <w:ilvl w:val="1"/>
          <w:numId w:val="2"/>
        </w:numPr>
        <w:spacing w:after="240" w:before="0" w:beforeAutospacing="0" w:line="240" w:lineRule="auto"/>
        <w:ind w:left="1440" w:hanging="360"/>
      </w:pPr>
      <w:r w:rsidDel="00000000" w:rsidR="00000000" w:rsidRPr="00000000">
        <w:rPr>
          <w:rtl w:val="0"/>
        </w:rPr>
        <w:t xml:space="preserve">"Çıktı Parametre Adı" ve "Varsayılan Değer" alanlarını doldurarak, ilgili parametrelerin adını ve varsayılan değerini belirtin.</w:t>
      </w:r>
    </w:p>
    <w:p w:rsidR="00000000" w:rsidDel="00000000" w:rsidP="00000000" w:rsidRDefault="00000000" w:rsidRPr="00000000" w14:paraId="00000036">
      <w:pPr>
        <w:pStyle w:val="Heading2"/>
        <w:keepNext w:val="0"/>
        <w:keepLines w:val="0"/>
        <w:spacing w:after="40" w:before="240" w:line="240" w:lineRule="auto"/>
        <w:rPr/>
      </w:pPr>
      <w:bookmarkStart w:colFirst="0" w:colLast="0" w:name="_gbnndhe08ngv" w:id="9"/>
      <w:bookmarkEnd w:id="9"/>
      <w:r w:rsidDel="00000000" w:rsidR="00000000" w:rsidRPr="00000000">
        <w:rPr>
          <w:rtl w:val="0"/>
        </w:rPr>
        <w:t xml:space="preserve">3.4 Geliştirme Planı Sayfası</w:t>
      </w:r>
    </w:p>
    <w:p w:rsidR="00000000" w:rsidDel="00000000" w:rsidP="00000000" w:rsidRDefault="00000000" w:rsidRPr="00000000" w14:paraId="00000037">
      <w:pPr>
        <w:numPr>
          <w:ilvl w:val="0"/>
          <w:numId w:val="5"/>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 için geliştirme süreçlerinin hedef ve gerçekleşen tarihlerini izlemek.</w:t>
      </w:r>
    </w:p>
    <w:p w:rsidR="00000000" w:rsidDel="00000000" w:rsidP="00000000" w:rsidRDefault="00000000" w:rsidRPr="00000000" w14:paraId="00000038">
      <w:pPr>
        <w:numPr>
          <w:ilvl w:val="0"/>
          <w:numId w:val="5"/>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39">
      <w:pPr>
        <w:numPr>
          <w:ilvl w:val="1"/>
          <w:numId w:val="5"/>
        </w:numPr>
        <w:spacing w:after="0" w:afterAutospacing="0" w:before="0" w:beforeAutospacing="0" w:line="240" w:lineRule="auto"/>
        <w:ind w:left="1440" w:hanging="360"/>
      </w:pPr>
      <w:r w:rsidDel="00000000" w:rsidR="00000000" w:rsidRPr="00000000">
        <w:rPr>
          <w:rtl w:val="0"/>
        </w:rPr>
        <w:t xml:space="preserve">Her alt süreç için "No", "Adı", "Hedef Başlangıç Tarihi" ve "Hedef Bitiş Tarihi" alanlarını doldurun.</w:t>
      </w:r>
    </w:p>
    <w:p w:rsidR="00000000" w:rsidDel="00000000" w:rsidP="00000000" w:rsidRDefault="00000000" w:rsidRPr="00000000" w14:paraId="0000003A">
      <w:pPr>
        <w:numPr>
          <w:ilvl w:val="1"/>
          <w:numId w:val="5"/>
        </w:numPr>
        <w:spacing w:after="0" w:afterAutospacing="0" w:before="0" w:beforeAutospacing="0" w:line="240" w:lineRule="auto"/>
        <w:ind w:left="1440" w:hanging="360"/>
      </w:pPr>
      <w:r w:rsidDel="00000000" w:rsidR="00000000" w:rsidRPr="00000000">
        <w:rPr>
          <w:rtl w:val="0"/>
        </w:rPr>
        <w:t xml:space="preserve">Tamamlanan geliştirme çalışmalarının "Tamamlanma Tarihi" alanına tarih girin.</w:t>
      </w:r>
    </w:p>
    <w:p w:rsidR="00000000" w:rsidDel="00000000" w:rsidP="00000000" w:rsidRDefault="00000000" w:rsidRPr="00000000" w14:paraId="0000003B">
      <w:pPr>
        <w:numPr>
          <w:ilvl w:val="1"/>
          <w:numId w:val="5"/>
        </w:numPr>
        <w:spacing w:after="240" w:before="0" w:beforeAutospacing="0" w:line="240" w:lineRule="auto"/>
        <w:ind w:left="1440" w:hanging="360"/>
      </w:pPr>
      <w:r w:rsidDel="00000000" w:rsidR="00000000" w:rsidRPr="00000000">
        <w:rPr>
          <w:rtl w:val="0"/>
        </w:rPr>
        <w:t xml:space="preserve">Gecikme ya da diğer önemli durumları "Açıklama" alanında detaylandırın.</w:t>
      </w:r>
    </w:p>
    <w:p w:rsidR="00000000" w:rsidDel="00000000" w:rsidP="00000000" w:rsidRDefault="00000000" w:rsidRPr="00000000" w14:paraId="0000003C">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1"/>
        <w:keepNext w:val="0"/>
        <w:keepLines w:val="0"/>
        <w:spacing w:after="80" w:before="280" w:line="240" w:lineRule="auto"/>
        <w:rPr/>
      </w:pPr>
      <w:bookmarkStart w:colFirst="0" w:colLast="0" w:name="_hu41qqc64tcp" w:id="10"/>
      <w:bookmarkEnd w:id="10"/>
      <w:r w:rsidDel="00000000" w:rsidR="00000000" w:rsidRPr="00000000">
        <w:rPr>
          <w:rtl w:val="0"/>
        </w:rPr>
        <w:t xml:space="preserve">4. Notlar</w:t>
      </w:r>
    </w:p>
    <w:p w:rsidR="00000000" w:rsidDel="00000000" w:rsidP="00000000" w:rsidRDefault="00000000" w:rsidRPr="00000000" w14:paraId="0000003E">
      <w:pPr>
        <w:numPr>
          <w:ilvl w:val="0"/>
          <w:numId w:val="1"/>
        </w:numPr>
        <w:spacing w:after="0" w:afterAutospacing="0" w:before="240" w:line="240" w:lineRule="auto"/>
        <w:ind w:left="720" w:hanging="360"/>
      </w:pPr>
      <w:r w:rsidDel="00000000" w:rsidR="00000000" w:rsidRPr="00000000">
        <w:rPr>
          <w:rtl w:val="0"/>
        </w:rPr>
        <w:t xml:space="preserve">Tüm alanların eksiksiz doldurulması, proje verimliliğini artırır ve potansiyel sorunların önünü geçer.</w:t>
      </w:r>
    </w:p>
    <w:p w:rsidR="00000000" w:rsidDel="00000000" w:rsidP="00000000" w:rsidRDefault="00000000" w:rsidRPr="00000000" w14:paraId="0000003F">
      <w:pPr>
        <w:numPr>
          <w:ilvl w:val="0"/>
          <w:numId w:val="1"/>
        </w:numPr>
        <w:spacing w:after="240" w:before="0" w:beforeAutospacing="0" w:line="240" w:lineRule="auto"/>
        <w:ind w:left="720" w:hanging="360"/>
      </w:pPr>
      <w:r w:rsidDel="00000000" w:rsidR="00000000" w:rsidRPr="00000000">
        <w:rPr>
          <w:rtl w:val="0"/>
        </w:rPr>
        <w:t xml:space="preserve">Kontrol listelerinin düzenli olarak güncellenmesi, süreçlerin izlenebilirliğini ve şeffaflığını sağlar.</w:t>
      </w:r>
    </w:p>
    <w:p w:rsidR="00000000" w:rsidDel="00000000" w:rsidP="00000000" w:rsidRDefault="00000000" w:rsidRPr="00000000" w14:paraId="0000004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1"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3">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4">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5">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