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5F" w:rsidRDefault="00D02DC8" w:rsidP="00D02DC8">
      <w:pPr>
        <w:pStyle w:val="Heading1"/>
      </w:pPr>
      <w:r>
        <w:t>SAMM Sessions -  OWASP Project Alignment</w:t>
      </w:r>
    </w:p>
    <w:p w:rsidR="00BD19ED" w:rsidRDefault="00BD19ED" w:rsidP="00D02DC8">
      <w:pPr>
        <w:rPr>
          <w:sz w:val="28"/>
          <w:szCs w:val="28"/>
        </w:rPr>
      </w:pPr>
    </w:p>
    <w:p w:rsidR="00D02DC8" w:rsidRDefault="00BD19ED" w:rsidP="00D02DC8">
      <w:pPr>
        <w:rPr>
          <w:sz w:val="28"/>
          <w:szCs w:val="28"/>
        </w:rPr>
      </w:pPr>
      <w:r w:rsidRPr="00BD19ED">
        <w:rPr>
          <w:sz w:val="28"/>
          <w:szCs w:val="28"/>
        </w:rPr>
        <w:t>SAMM is not only a model but is a general framework where other OWASP project can fit.</w:t>
      </w:r>
    </w:p>
    <w:p w:rsidR="006D153B" w:rsidRDefault="00BD19ED" w:rsidP="00D02DC8">
      <w:pPr>
        <w:rPr>
          <w:sz w:val="28"/>
          <w:szCs w:val="28"/>
        </w:rPr>
      </w:pPr>
      <w:r>
        <w:rPr>
          <w:sz w:val="28"/>
          <w:szCs w:val="28"/>
        </w:rPr>
        <w:t>Integrate OWASP resources in implementation guidance.</w:t>
      </w:r>
      <w:r w:rsidR="00FB1A29">
        <w:rPr>
          <w:sz w:val="28"/>
          <w:szCs w:val="28"/>
        </w:rPr>
        <w:t xml:space="preserve"> This will allow for more exposure to both SAMM as a framework and for other projects that may not have been discovered by end users.</w:t>
      </w:r>
    </w:p>
    <w:p w:rsidR="006D153B" w:rsidRDefault="006D153B" w:rsidP="00D02DC8">
      <w:pPr>
        <w:rPr>
          <w:sz w:val="28"/>
          <w:szCs w:val="28"/>
        </w:rPr>
      </w:pPr>
      <w:r>
        <w:rPr>
          <w:sz w:val="28"/>
          <w:szCs w:val="28"/>
        </w:rPr>
        <w:t>How often do we update the project integration site?</w:t>
      </w:r>
    </w:p>
    <w:p w:rsidR="006D153B" w:rsidRDefault="006D153B" w:rsidP="00D02DC8">
      <w:pPr>
        <w:rPr>
          <w:sz w:val="28"/>
          <w:szCs w:val="28"/>
        </w:rPr>
      </w:pPr>
      <w:r>
        <w:rPr>
          <w:sz w:val="28"/>
          <w:szCs w:val="28"/>
        </w:rPr>
        <w:t>Reach out to other flagship projects to make sure everything fits together efficiently.</w:t>
      </w:r>
    </w:p>
    <w:p w:rsidR="00FB1A29" w:rsidRDefault="00317D79" w:rsidP="00D02DC8">
      <w:pPr>
        <w:rPr>
          <w:sz w:val="28"/>
          <w:szCs w:val="28"/>
        </w:rPr>
      </w:pPr>
      <w:r>
        <w:rPr>
          <w:sz w:val="28"/>
          <w:szCs w:val="28"/>
        </w:rPr>
        <w:t>References</w:t>
      </w:r>
      <w:r w:rsidR="00A057CC">
        <w:rPr>
          <w:sz w:val="28"/>
          <w:szCs w:val="28"/>
        </w:rPr>
        <w:t xml:space="preserve"> in SAMM guidance documentation</w:t>
      </w:r>
      <w:r>
        <w:rPr>
          <w:sz w:val="28"/>
          <w:szCs w:val="28"/>
        </w:rPr>
        <w:t xml:space="preserve"> to other OWASP projects should only be for mature and functional projects.</w:t>
      </w:r>
      <w:r w:rsidR="00682391">
        <w:rPr>
          <w:sz w:val="28"/>
          <w:szCs w:val="28"/>
        </w:rPr>
        <w:t xml:space="preserve"> </w:t>
      </w:r>
    </w:p>
    <w:p w:rsidR="00FC3B5B" w:rsidRDefault="00FC3B5B" w:rsidP="00D02DC8">
      <w:pPr>
        <w:rPr>
          <w:sz w:val="28"/>
          <w:szCs w:val="28"/>
        </w:rPr>
      </w:pPr>
      <w:r>
        <w:rPr>
          <w:sz w:val="28"/>
          <w:szCs w:val="28"/>
        </w:rPr>
        <w:t xml:space="preserve">Get other projects to mention SAMM more. </w:t>
      </w:r>
    </w:p>
    <w:p w:rsidR="00682391" w:rsidRDefault="009136E8" w:rsidP="00D02DC8">
      <w:pPr>
        <w:rPr>
          <w:sz w:val="28"/>
          <w:szCs w:val="28"/>
        </w:rPr>
      </w:pPr>
      <w:r>
        <w:rPr>
          <w:sz w:val="28"/>
          <w:szCs w:val="28"/>
        </w:rPr>
        <w:t>How do other OWASP projects fit and help SAMM?</w:t>
      </w:r>
    </w:p>
    <w:p w:rsidR="003F33DC" w:rsidRDefault="00EF6CC7" w:rsidP="00D02DC8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Takeaways</w:t>
      </w:r>
    </w:p>
    <w:p w:rsidR="00EF6CC7" w:rsidRDefault="00ED5197" w:rsidP="00D02DC8">
      <w:pPr>
        <w:rPr>
          <w:sz w:val="28"/>
          <w:szCs w:val="28"/>
        </w:rPr>
      </w:pPr>
      <w:r>
        <w:rPr>
          <w:sz w:val="28"/>
          <w:szCs w:val="28"/>
        </w:rPr>
        <w:t xml:space="preserve">Version 2 make sure remap flagship and labs projects </w:t>
      </w:r>
    </w:p>
    <w:p w:rsidR="00855FD5" w:rsidRDefault="00855FD5" w:rsidP="00D02DC8">
      <w:pPr>
        <w:rPr>
          <w:sz w:val="28"/>
          <w:szCs w:val="28"/>
        </w:rPr>
      </w:pPr>
      <w:r>
        <w:rPr>
          <w:sz w:val="28"/>
          <w:szCs w:val="28"/>
        </w:rPr>
        <w:t>Reach out to flagship and lab leaders to get references to the SAMM project, try to link to an activity or security process.</w:t>
      </w:r>
    </w:p>
    <w:p w:rsidR="00855FD5" w:rsidRPr="00EF6CC7" w:rsidRDefault="00A257A3" w:rsidP="00D02DC8">
      <w:pPr>
        <w:rPr>
          <w:sz w:val="28"/>
          <w:szCs w:val="28"/>
        </w:rPr>
      </w:pPr>
      <w:r>
        <w:rPr>
          <w:sz w:val="28"/>
          <w:szCs w:val="28"/>
        </w:rPr>
        <w:t>Identify missing tools/</w:t>
      </w:r>
      <w:r w:rsidR="0097078C">
        <w:rPr>
          <w:sz w:val="28"/>
          <w:szCs w:val="28"/>
        </w:rPr>
        <w:t>artefacts</w:t>
      </w:r>
      <w:r>
        <w:rPr>
          <w:sz w:val="28"/>
          <w:szCs w:val="28"/>
        </w:rPr>
        <w:t>. See what tools we need for different activities Promote them for people to start making projects for missing tools/</w:t>
      </w:r>
      <w:r w:rsidR="00C7644B">
        <w:rPr>
          <w:sz w:val="28"/>
          <w:szCs w:val="28"/>
        </w:rPr>
        <w:t>artefacts/</w:t>
      </w:r>
      <w:r>
        <w:rPr>
          <w:sz w:val="28"/>
          <w:szCs w:val="28"/>
        </w:rPr>
        <w:t>activities.</w:t>
      </w:r>
    </w:p>
    <w:p w:rsidR="009136E8" w:rsidRDefault="00BD3307" w:rsidP="00D02DC8">
      <w:pPr>
        <w:rPr>
          <w:sz w:val="28"/>
          <w:szCs w:val="28"/>
        </w:rPr>
      </w:pPr>
      <w:r>
        <w:rPr>
          <w:sz w:val="28"/>
          <w:szCs w:val="28"/>
        </w:rPr>
        <w:t xml:space="preserve">Map a lower level of granularity, map at level of activities. </w:t>
      </w:r>
      <w:bookmarkStart w:id="0" w:name="_GoBack"/>
      <w:bookmarkEnd w:id="0"/>
    </w:p>
    <w:p w:rsidR="00A057CC" w:rsidRDefault="00A057CC" w:rsidP="00D02DC8">
      <w:pPr>
        <w:rPr>
          <w:sz w:val="28"/>
          <w:szCs w:val="28"/>
        </w:rPr>
      </w:pPr>
    </w:p>
    <w:p w:rsidR="00FB1A29" w:rsidRDefault="00FB1A29" w:rsidP="00D02DC8">
      <w:pPr>
        <w:rPr>
          <w:sz w:val="28"/>
          <w:szCs w:val="28"/>
        </w:rPr>
      </w:pPr>
    </w:p>
    <w:p w:rsidR="006D153B" w:rsidRDefault="006D153B" w:rsidP="00D02DC8">
      <w:pPr>
        <w:rPr>
          <w:sz w:val="28"/>
          <w:szCs w:val="28"/>
        </w:rPr>
      </w:pPr>
    </w:p>
    <w:p w:rsidR="00BD19ED" w:rsidRPr="00BD19ED" w:rsidRDefault="00BD19ED" w:rsidP="00D02DC8">
      <w:pPr>
        <w:rPr>
          <w:sz w:val="28"/>
          <w:szCs w:val="28"/>
        </w:rPr>
      </w:pPr>
    </w:p>
    <w:p w:rsidR="00BD19ED" w:rsidRPr="00D02DC8" w:rsidRDefault="00BD19ED" w:rsidP="00D02DC8"/>
    <w:sectPr w:rsidR="00BD19ED" w:rsidRPr="00D0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C8"/>
    <w:rsid w:val="0003265F"/>
    <w:rsid w:val="00317D79"/>
    <w:rsid w:val="00397808"/>
    <w:rsid w:val="003F33DC"/>
    <w:rsid w:val="00682391"/>
    <w:rsid w:val="006D153B"/>
    <w:rsid w:val="00855FD5"/>
    <w:rsid w:val="009136E8"/>
    <w:rsid w:val="0097078C"/>
    <w:rsid w:val="00A057CC"/>
    <w:rsid w:val="00A257A3"/>
    <w:rsid w:val="00A53E3F"/>
    <w:rsid w:val="00BD19ED"/>
    <w:rsid w:val="00BD3307"/>
    <w:rsid w:val="00C7644B"/>
    <w:rsid w:val="00D02DC8"/>
    <w:rsid w:val="00DA6B59"/>
    <w:rsid w:val="00ED5197"/>
    <w:rsid w:val="00EF6CC7"/>
    <w:rsid w:val="00FB1A29"/>
    <w:rsid w:val="00F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2CF5"/>
  <w15:chartTrackingRefBased/>
  <w15:docId w15:val="{8776A8F1-7C2A-479E-809A-46051389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Burgess</dc:creator>
  <cp:keywords/>
  <dc:description/>
  <cp:lastModifiedBy>Ryan Burgess</cp:lastModifiedBy>
  <cp:revision>44</cp:revision>
  <dcterms:created xsi:type="dcterms:W3CDTF">2017-06-13T14:39:00Z</dcterms:created>
  <dcterms:modified xsi:type="dcterms:W3CDTF">2017-06-13T15:37:00Z</dcterms:modified>
</cp:coreProperties>
</file>