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>
          <w:rFonts w:ascii="Times New Roman" w:hAnsi="Times New Roman"/>
        </w:rPr>
      </w:pPr>
      <w:r>
        <w:rPr>
          <w:rFonts w:ascii="Times New Roman" w:hAnsi="Times New Roman"/>
        </w:rPr>
        <w:t>An example markdown file</w:t>
      </w:r>
    </w:p>
    <w:p>
      <w:pPr>
        <w:pStyle w:val="Author"/>
        <w:rPr>
          <w:rFonts w:ascii="Times New Roman" w:hAnsi="Times New Roman"/>
        </w:rPr>
      </w:pPr>
      <w:r>
        <w:rPr>
          <w:rFonts w:ascii="Times New Roman" w:hAnsi="Times New Roman"/>
        </w:rPr>
        <w:t>Robert Schlegel</w:t>
      </w:r>
    </w:p>
    <w:p>
      <w:pPr>
        <w:pStyle w:val="Date"/>
        <w:rPr>
          <w:rFonts w:ascii="Times New Roman" w:hAnsi="Times New Roman"/>
        </w:rPr>
      </w:pPr>
      <w:r>
        <w:rPr>
          <w:rFonts w:ascii="Times New Roman" w:hAnsi="Times New Roman"/>
        </w:rPr>
        <w:t>07/03/2019</w:t>
      </w:r>
    </w:p>
    <w:p>
      <w:pPr>
        <w:pStyle w:val="FirstParagraph"/>
        <w:rPr>
          <w:rFonts w:ascii="Times New Roman" w:hAnsi="Times New Roman"/>
        </w:rPr>
      </w:pPr>
      <w:r>
        <w:rPr>
          <w:rFonts w:ascii="Times New Roman" w:hAnsi="Times New Roman"/>
        </w:rPr>
        <w:t>According to Hobday et al. (2016), MHWs last for at least five days.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Lobsters are known to enjoy hot water, on occasion (Le Bris et al. 2018).</w:t>
      </w:r>
    </w:p>
    <w:p>
      <w:pPr>
        <w:pStyle w:val="CaptionedFigure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935" distR="114935">
            <wp:extent cx="5334000" cy="3289935"/>
            <wp:effectExtent l="0" t="0" r="0" b="0"/>
            <wp:docPr id="1" name="Picture" descr="Figure 1: The study are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 1: The study area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rFonts w:ascii="Times New Roman" w:hAnsi="Times New Roman"/>
        </w:rPr>
      </w:pPr>
      <w:r>
        <w:rPr>
          <w:rFonts w:ascii="Times New Roman" w:hAnsi="Times New Roman"/>
        </w:rPr>
        <w:t>Figure 1: The study area.</w:t>
      </w:r>
    </w:p>
    <w:p>
      <w:pPr>
        <w:pStyle w:val="Heading1"/>
        <w:rPr>
          <w:rFonts w:ascii="Times New Roman" w:hAnsi="Times New Roman"/>
        </w:rPr>
      </w:pPr>
      <w:bookmarkStart w:id="0" w:name="references"/>
      <w:bookmarkEnd w:id="0"/>
      <w:r>
        <w:rPr>
          <w:rFonts w:ascii="Times New Roman" w:hAnsi="Times New Roman"/>
        </w:rPr>
        <w:t>References</w:t>
      </w:r>
    </w:p>
    <w:p>
      <w:pPr>
        <w:pStyle w:val="Bibliography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Hobday, Alistair J, Lisa V Alexander, Sarah E Perkins, Dan A Smale, Sandra C Straub, Eric CJ Oliver, Jessica A Benthuysen, et al. 2016. “A Hierarchical Approach to Defining Marine Heatwaves.” </w:t>
      </w:r>
      <w:r>
        <w:rPr>
          <w:rFonts w:ascii="Times New Roman" w:hAnsi="Times New Roman"/>
          <w:i/>
        </w:rPr>
        <w:t>Progress in Oceanography</w:t>
      </w:r>
      <w:bookmarkStart w:id="1" w:name="ref-Hobday2016"/>
      <w:bookmarkEnd w:id="1"/>
      <w:r>
        <w:rPr>
          <w:rFonts w:ascii="Times New Roman" w:hAnsi="Times New Roman"/>
        </w:rPr>
        <w:t xml:space="preserve"> 141. Elsevier: 227–38.</w:t>
      </w:r>
    </w:p>
    <w:p>
      <w:pPr>
        <w:pStyle w:val="Bibliography"/>
        <w:spacing w:before="0" w:after="20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Le Bris, Arnault, Katherine E Mills, Richard A Wahle, Yong Chen, Michael A Alexander, Andrew J Allyn, Justin G Schuetz, James D Scott, and Andrew J Pershing. 2018. “Climate </w:t>
      </w:r>
      <w:r>
        <w:rPr>
          <w:rFonts w:ascii="Times New Roman" w:hAnsi="Times New Roman"/>
          <w:i/>
        </w:rPr>
        <w:t>Vulnerability</w:t>
      </w:r>
      <w:r>
        <w:rPr>
          <w:rFonts w:ascii="Times New Roman" w:hAnsi="Times New Roman"/>
        </w:rPr>
        <w:t xml:space="preserve"> and Resilience in the Most Valuable North American Fishery.” </w:t>
      </w:r>
      <w:r>
        <w:rPr>
          <w:rFonts w:ascii="Times New Roman" w:hAnsi="Times New Roman"/>
          <w:i/>
        </w:rPr>
        <w:t>Proceedings of the National Academy of Sciences</w:t>
      </w:r>
      <w:r>
        <w:rPr>
          <w:rFonts w:ascii="Times New Roman" w:hAnsi="Times New Roman"/>
        </w:rPr>
        <w:t xml:space="preserve"> 115 (8). National Acad Sciences: 1831–6.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Anchor">
    <w:name w:val="Footnote Anchor"/>
    <w:basedOn w:val="BodyTextChar"/>
    <w:rPr>
      <w:vertAlign w:val="superscript"/>
    </w:rPr>
  </w:style>
  <w:style w:type="character" w:styleId="InternetLink">
    <w:name w:val="Internet 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LibreOffice/5.1.6.2$Linux_X86_64 LibreOffice_project/10m0$Build-2</Application>
  <Pages>1</Pages>
  <Words>131</Words>
  <Characters>680</Characters>
  <CharactersWithSpaces>800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2019-03-07T19:31:22Z</dcterms:created>
  <dc:creator>Robert Schlegel</dc:creator>
  <dc:description/>
  <dc:language>en-ZA</dc:language>
  <cp:lastModifiedBy/>
  <dcterms:modified xsi:type="dcterms:W3CDTF">2019-03-07T15:34:19Z</dcterms:modified>
  <cp:revision>1</cp:revision>
  <dc:subject/>
  <dc:title>An example markdown file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