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68" w:rsidRPr="0009179E" w:rsidRDefault="00995259" w:rsidP="00D24968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EVALUACION ACREDITACION - EPIS</w:t>
      </w:r>
    </w:p>
    <w:p w:rsidR="00935468" w:rsidRPr="0009179E" w:rsidRDefault="00935468" w:rsidP="00D24968">
      <w:pPr>
        <w:spacing w:after="0" w:line="240" w:lineRule="auto"/>
        <w:rPr>
          <w:sz w:val="20"/>
          <w:szCs w:val="20"/>
        </w:rPr>
      </w:pPr>
      <w:r w:rsidRPr="0009179E">
        <w:rPr>
          <w:b/>
          <w:sz w:val="20"/>
          <w:szCs w:val="20"/>
        </w:rPr>
        <w:t xml:space="preserve">FACULTAD: </w:t>
      </w:r>
      <w:r w:rsidRPr="0009179E">
        <w:rPr>
          <w:sz w:val="20"/>
          <w:szCs w:val="20"/>
        </w:rPr>
        <w:t>INGENIERIA</w:t>
      </w:r>
      <w:r w:rsidRPr="0009179E">
        <w:rPr>
          <w:b/>
          <w:sz w:val="20"/>
          <w:szCs w:val="20"/>
        </w:rPr>
        <w:tab/>
      </w:r>
      <w:r w:rsidRPr="0009179E">
        <w:rPr>
          <w:b/>
          <w:sz w:val="20"/>
          <w:szCs w:val="20"/>
        </w:rPr>
        <w:tab/>
        <w:t xml:space="preserve">                            </w:t>
      </w:r>
      <w:r w:rsidR="00500DE0" w:rsidRPr="0009179E">
        <w:rPr>
          <w:b/>
          <w:sz w:val="20"/>
          <w:szCs w:val="20"/>
        </w:rPr>
        <w:t xml:space="preserve">     </w:t>
      </w:r>
      <w:r w:rsidR="00E95240" w:rsidRPr="0009179E">
        <w:rPr>
          <w:b/>
          <w:sz w:val="20"/>
          <w:szCs w:val="20"/>
        </w:rPr>
        <w:t xml:space="preserve">           </w:t>
      </w:r>
      <w:r w:rsidR="00695216">
        <w:rPr>
          <w:b/>
          <w:sz w:val="20"/>
          <w:szCs w:val="20"/>
        </w:rPr>
        <w:tab/>
      </w:r>
      <w:r w:rsidR="00695216">
        <w:rPr>
          <w:b/>
          <w:sz w:val="20"/>
          <w:szCs w:val="20"/>
        </w:rPr>
        <w:tab/>
      </w:r>
      <w:r w:rsidRPr="0009179E">
        <w:rPr>
          <w:sz w:val="20"/>
          <w:szCs w:val="20"/>
        </w:rPr>
        <w:tab/>
      </w:r>
      <w:r w:rsidRPr="0009179E">
        <w:rPr>
          <w:sz w:val="20"/>
          <w:szCs w:val="20"/>
        </w:rPr>
        <w:tab/>
        <w:t xml:space="preserve">   </w:t>
      </w:r>
      <w:r w:rsidR="00500DE0" w:rsidRPr="0009179E">
        <w:rPr>
          <w:sz w:val="20"/>
          <w:szCs w:val="20"/>
        </w:rPr>
        <w:t xml:space="preserve">        </w:t>
      </w:r>
      <w:r w:rsidRPr="0009179E">
        <w:rPr>
          <w:sz w:val="20"/>
          <w:szCs w:val="20"/>
        </w:rPr>
        <w:t xml:space="preserve">                  </w:t>
      </w:r>
      <w:r w:rsidRPr="0009179E">
        <w:rPr>
          <w:b/>
          <w:sz w:val="20"/>
          <w:szCs w:val="20"/>
        </w:rPr>
        <w:t>DOC.:</w:t>
      </w:r>
      <w:r w:rsidRPr="0009179E">
        <w:rPr>
          <w:sz w:val="20"/>
          <w:szCs w:val="20"/>
        </w:rPr>
        <w:t xml:space="preserve"> ING. EDWIN VALENCIA</w:t>
      </w:r>
    </w:p>
    <w:p w:rsidR="00935468" w:rsidRPr="0009179E" w:rsidRDefault="00935468" w:rsidP="00D24968">
      <w:pPr>
        <w:spacing w:after="0" w:line="240" w:lineRule="auto"/>
        <w:rPr>
          <w:sz w:val="20"/>
          <w:szCs w:val="20"/>
        </w:rPr>
      </w:pPr>
      <w:r w:rsidRPr="0009179E">
        <w:rPr>
          <w:b/>
          <w:sz w:val="20"/>
          <w:szCs w:val="20"/>
        </w:rPr>
        <w:t>SEMESTRE:</w:t>
      </w:r>
      <w:r w:rsidRPr="0009179E">
        <w:rPr>
          <w:sz w:val="20"/>
          <w:szCs w:val="20"/>
        </w:rPr>
        <w:t xml:space="preserve"> </w:t>
      </w:r>
      <w:r w:rsidR="00823946" w:rsidRPr="0009179E">
        <w:rPr>
          <w:sz w:val="20"/>
          <w:szCs w:val="20"/>
        </w:rPr>
        <w:t>20</w:t>
      </w:r>
      <w:r w:rsidR="00695216">
        <w:rPr>
          <w:sz w:val="20"/>
          <w:szCs w:val="20"/>
        </w:rPr>
        <w:t>20</w:t>
      </w:r>
      <w:r w:rsidR="00D20BD1" w:rsidRPr="0009179E">
        <w:rPr>
          <w:sz w:val="20"/>
          <w:szCs w:val="20"/>
        </w:rPr>
        <w:t>-</w:t>
      </w:r>
      <w:r w:rsidR="0058524B">
        <w:rPr>
          <w:sz w:val="20"/>
          <w:szCs w:val="20"/>
        </w:rPr>
        <w:t>I</w:t>
      </w:r>
      <w:r w:rsidR="00E95240" w:rsidRPr="0009179E">
        <w:rPr>
          <w:sz w:val="20"/>
          <w:szCs w:val="20"/>
        </w:rPr>
        <w:t xml:space="preserve">        </w:t>
      </w:r>
      <w:r w:rsidR="00BC7442">
        <w:rPr>
          <w:sz w:val="20"/>
          <w:szCs w:val="20"/>
        </w:rPr>
        <w:t xml:space="preserve">       </w:t>
      </w:r>
      <w:r w:rsidRPr="0009179E">
        <w:rPr>
          <w:b/>
          <w:sz w:val="20"/>
          <w:szCs w:val="20"/>
        </w:rPr>
        <w:t xml:space="preserve">CURSO: </w:t>
      </w:r>
      <w:r w:rsidR="00BC7442">
        <w:rPr>
          <w:sz w:val="20"/>
          <w:szCs w:val="20"/>
        </w:rPr>
        <w:t>PR</w:t>
      </w:r>
      <w:r w:rsidR="00823946" w:rsidRPr="0009179E">
        <w:rPr>
          <w:sz w:val="20"/>
          <w:szCs w:val="20"/>
        </w:rPr>
        <w:t>OGRAMACION</w:t>
      </w:r>
      <w:r w:rsidR="00BC7442">
        <w:rPr>
          <w:sz w:val="20"/>
          <w:szCs w:val="20"/>
        </w:rPr>
        <w:t xml:space="preserve"> III</w:t>
      </w:r>
      <w:r w:rsidR="00E95240" w:rsidRPr="0009179E">
        <w:rPr>
          <w:sz w:val="20"/>
          <w:szCs w:val="20"/>
        </w:rPr>
        <w:t xml:space="preserve">       </w:t>
      </w:r>
      <w:r w:rsidRPr="0009179E">
        <w:rPr>
          <w:b/>
          <w:sz w:val="20"/>
          <w:szCs w:val="20"/>
        </w:rPr>
        <w:t xml:space="preserve">CICLO: </w:t>
      </w:r>
      <w:r w:rsidR="00BC7442">
        <w:rPr>
          <w:sz w:val="20"/>
          <w:szCs w:val="20"/>
        </w:rPr>
        <w:t>VI</w:t>
      </w:r>
      <w:r w:rsidRPr="0009179E">
        <w:rPr>
          <w:sz w:val="20"/>
          <w:szCs w:val="20"/>
        </w:rPr>
        <w:t xml:space="preserve"> CICLO </w:t>
      </w:r>
      <w:r w:rsidR="00500DE0" w:rsidRPr="0009179E">
        <w:rPr>
          <w:sz w:val="20"/>
          <w:szCs w:val="20"/>
        </w:rPr>
        <w:t xml:space="preserve">   </w:t>
      </w:r>
      <w:r w:rsidR="00E95240" w:rsidRPr="0009179E">
        <w:rPr>
          <w:sz w:val="20"/>
          <w:szCs w:val="20"/>
        </w:rPr>
        <w:t xml:space="preserve">     </w:t>
      </w:r>
      <w:r w:rsidR="00823946" w:rsidRPr="0009179E">
        <w:rPr>
          <w:sz w:val="20"/>
          <w:szCs w:val="20"/>
        </w:rPr>
        <w:t xml:space="preserve">     </w:t>
      </w:r>
      <w:r w:rsidRPr="0009179E">
        <w:rPr>
          <w:b/>
          <w:sz w:val="20"/>
          <w:szCs w:val="20"/>
        </w:rPr>
        <w:t xml:space="preserve">SECCION: </w:t>
      </w:r>
      <w:r w:rsidRPr="0009179E">
        <w:rPr>
          <w:sz w:val="20"/>
          <w:szCs w:val="20"/>
        </w:rPr>
        <w:t>“</w:t>
      </w:r>
      <w:proofErr w:type="gramStart"/>
      <w:r w:rsidR="00BC7442">
        <w:rPr>
          <w:sz w:val="20"/>
          <w:szCs w:val="20"/>
        </w:rPr>
        <w:t>A</w:t>
      </w:r>
      <w:r w:rsidRPr="0009179E">
        <w:rPr>
          <w:sz w:val="20"/>
          <w:szCs w:val="20"/>
        </w:rPr>
        <w:t>”</w:t>
      </w:r>
      <w:r w:rsidR="00BC7442">
        <w:rPr>
          <w:sz w:val="20"/>
          <w:szCs w:val="20"/>
        </w:rPr>
        <w:t xml:space="preserve"> </w:t>
      </w:r>
      <w:r w:rsidRPr="0009179E">
        <w:rPr>
          <w:sz w:val="20"/>
          <w:szCs w:val="20"/>
        </w:rPr>
        <w:t xml:space="preserve"> </w:t>
      </w:r>
      <w:r w:rsidR="00E95240" w:rsidRPr="0009179E">
        <w:rPr>
          <w:sz w:val="20"/>
          <w:szCs w:val="20"/>
        </w:rPr>
        <w:t xml:space="preserve"> </w:t>
      </w:r>
      <w:proofErr w:type="gramEnd"/>
      <w:r w:rsidR="00E95240" w:rsidRPr="0009179E">
        <w:rPr>
          <w:sz w:val="20"/>
          <w:szCs w:val="20"/>
        </w:rPr>
        <w:t xml:space="preserve"> </w:t>
      </w:r>
      <w:r w:rsidR="00BC7442">
        <w:rPr>
          <w:sz w:val="20"/>
          <w:szCs w:val="20"/>
        </w:rPr>
        <w:t xml:space="preserve">    </w:t>
      </w:r>
      <w:r w:rsidR="00E95240" w:rsidRPr="0009179E">
        <w:rPr>
          <w:sz w:val="20"/>
          <w:szCs w:val="20"/>
        </w:rPr>
        <w:t xml:space="preserve"> </w:t>
      </w:r>
      <w:r w:rsidR="00BC7442">
        <w:rPr>
          <w:sz w:val="20"/>
          <w:szCs w:val="20"/>
        </w:rPr>
        <w:t xml:space="preserve">    </w:t>
      </w:r>
      <w:r w:rsidR="003623BD">
        <w:rPr>
          <w:sz w:val="20"/>
          <w:szCs w:val="20"/>
        </w:rPr>
        <w:t xml:space="preserve"> </w:t>
      </w:r>
      <w:r w:rsidRPr="0009179E">
        <w:rPr>
          <w:b/>
          <w:sz w:val="20"/>
          <w:szCs w:val="20"/>
        </w:rPr>
        <w:t xml:space="preserve">FECHA: </w:t>
      </w:r>
      <w:r w:rsidR="00995259">
        <w:rPr>
          <w:sz w:val="20"/>
          <w:szCs w:val="20"/>
        </w:rPr>
        <w:t>19</w:t>
      </w:r>
      <w:r w:rsidR="001931DA" w:rsidRPr="0009179E">
        <w:rPr>
          <w:sz w:val="20"/>
          <w:szCs w:val="20"/>
        </w:rPr>
        <w:t>/</w:t>
      </w:r>
      <w:r w:rsidR="00995259">
        <w:rPr>
          <w:sz w:val="20"/>
          <w:szCs w:val="20"/>
        </w:rPr>
        <w:t>08</w:t>
      </w:r>
      <w:r w:rsidR="00695216">
        <w:rPr>
          <w:sz w:val="20"/>
          <w:szCs w:val="20"/>
        </w:rPr>
        <w:t>/2020</w:t>
      </w:r>
    </w:p>
    <w:p w:rsidR="00935468" w:rsidRPr="0009179E" w:rsidRDefault="00935468" w:rsidP="00D24968">
      <w:pPr>
        <w:pBdr>
          <w:bottom w:val="single" w:sz="12" w:space="1" w:color="auto"/>
        </w:pBdr>
        <w:spacing w:after="0" w:line="240" w:lineRule="auto"/>
        <w:rPr>
          <w:b/>
          <w:sz w:val="20"/>
          <w:szCs w:val="20"/>
        </w:rPr>
      </w:pPr>
      <w:r w:rsidRPr="0009179E">
        <w:rPr>
          <w:b/>
          <w:sz w:val="20"/>
          <w:szCs w:val="20"/>
        </w:rPr>
        <w:t>APELLIDOS</w:t>
      </w:r>
      <w:r w:rsidR="00E95240" w:rsidRPr="0009179E">
        <w:rPr>
          <w:b/>
          <w:sz w:val="20"/>
          <w:szCs w:val="20"/>
        </w:rPr>
        <w:t xml:space="preserve"> y nombres</w:t>
      </w:r>
      <w:r w:rsidRPr="0009179E">
        <w:rPr>
          <w:b/>
          <w:sz w:val="20"/>
          <w:szCs w:val="20"/>
        </w:rPr>
        <w:t xml:space="preserve">: </w:t>
      </w:r>
      <w:r w:rsidR="00BC7442" w:rsidRPr="00BC7442">
        <w:rPr>
          <w:bCs/>
          <w:sz w:val="20"/>
          <w:szCs w:val="20"/>
        </w:rPr>
        <w:t>Jose Carlos Gutierrez Ponce</w:t>
      </w:r>
      <w:r w:rsidR="00BC7442" w:rsidRPr="0009179E">
        <w:rPr>
          <w:b/>
          <w:sz w:val="20"/>
          <w:szCs w:val="20"/>
        </w:rPr>
        <w:t xml:space="preserve">   </w:t>
      </w:r>
      <w:r w:rsidR="00BC7442">
        <w:rPr>
          <w:b/>
          <w:sz w:val="20"/>
          <w:szCs w:val="20"/>
        </w:rPr>
        <w:t xml:space="preserve">  </w:t>
      </w:r>
      <w:r w:rsidRPr="0009179E">
        <w:rPr>
          <w:b/>
          <w:sz w:val="20"/>
          <w:szCs w:val="20"/>
        </w:rPr>
        <w:t>CODIGO:</w:t>
      </w:r>
      <w:r w:rsidR="00BC7442">
        <w:rPr>
          <w:b/>
          <w:sz w:val="20"/>
          <w:szCs w:val="20"/>
        </w:rPr>
        <w:t xml:space="preserve"> </w:t>
      </w:r>
      <w:r w:rsidR="00BC7442" w:rsidRPr="00BC7442">
        <w:rPr>
          <w:bCs/>
          <w:sz w:val="20"/>
          <w:szCs w:val="20"/>
        </w:rPr>
        <w:t>2017059277</w:t>
      </w:r>
    </w:p>
    <w:p w:rsidR="00995259" w:rsidRDefault="00995259" w:rsidP="00995259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</w:p>
    <w:p w:rsidR="00995259" w:rsidRDefault="00995259" w:rsidP="00995259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</w:p>
    <w:p w:rsidR="003B0577" w:rsidRPr="00BC7442" w:rsidRDefault="003B0577" w:rsidP="003B05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b/>
          <w:bCs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¿Cuál es la misión y visión de la escuela de Ingeniería de Sistemas?</w:t>
      </w:r>
    </w:p>
    <w:p w:rsidR="003623BD" w:rsidRPr="003623BD" w:rsidRDefault="00BC7442" w:rsidP="00B26A7B">
      <w:pPr>
        <w:pStyle w:val="Prrafodelista"/>
        <w:numPr>
          <w:ilvl w:val="0"/>
          <w:numId w:val="11"/>
        </w:numPr>
        <w:spacing w:line="240" w:lineRule="auto"/>
        <w:ind w:left="709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MISIÓN</w:t>
      </w:r>
      <w:r w:rsidRPr="00BC7442">
        <w:rPr>
          <w:rFonts w:eastAsia="Times New Roman" w:cs="Arial"/>
          <w:b/>
          <w:bCs/>
          <w:spacing w:val="-2"/>
          <w:position w:val="-1"/>
        </w:rPr>
        <w:t xml:space="preserve"> </w:t>
      </w:r>
    </w:p>
    <w:p w:rsidR="00BC7442" w:rsidRPr="00BC7442" w:rsidRDefault="00BC7442" w:rsidP="003623BD">
      <w:pPr>
        <w:pStyle w:val="Prrafodelista"/>
        <w:spacing w:line="240" w:lineRule="auto"/>
        <w:ind w:left="709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Formar Ingenieros de Sistemas competentes, emprendedores, con conocimientos científicos,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formación humanística y responsabilidad social, para el desarrollo de soluciones de software y</w:t>
      </w:r>
      <w:r w:rsidRPr="00BC7442"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tecnologías de información que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agreguen valor a las organizaciones.</w:t>
      </w:r>
    </w:p>
    <w:p w:rsidR="003623BD" w:rsidRPr="003623BD" w:rsidRDefault="00BC7442" w:rsidP="00BC7442">
      <w:pPr>
        <w:pStyle w:val="Prrafodelista"/>
        <w:numPr>
          <w:ilvl w:val="0"/>
          <w:numId w:val="11"/>
        </w:numPr>
        <w:spacing w:after="0" w:line="240" w:lineRule="auto"/>
        <w:ind w:left="709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VISIÓN</w:t>
      </w:r>
    </w:p>
    <w:p w:rsidR="00BC7442" w:rsidRPr="00BC7442" w:rsidRDefault="00BC7442" w:rsidP="003623BD">
      <w:pPr>
        <w:pStyle w:val="Prrafodelista"/>
        <w:spacing w:after="0" w:line="240" w:lineRule="auto"/>
        <w:ind w:left="709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Ser referentes en la formación de ingenieros de sistemas a nivel nacional.</w:t>
      </w:r>
    </w:p>
    <w:p w:rsidR="00995259" w:rsidRPr="00BC7442" w:rsidRDefault="003B0577" w:rsidP="006952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b/>
          <w:bCs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¿Qué es la acreditación?</w:t>
      </w:r>
    </w:p>
    <w:p w:rsidR="00BC7442" w:rsidRDefault="00BC7442" w:rsidP="00BC7442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La acreditación es la demostración pública de que un Programa brinda una formación de calidad.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Ante esto surge la pregunta ¿qué es la calidad? De una manera general, la calidad se puede definir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como la satisfacción de las expectativas de los constituyentes (grupos de interés) que son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los diferentes grupos e instituciones que se ven afectados por las actividades que realiza la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universidad o el Programa.</w:t>
      </w:r>
    </w:p>
    <w:p w:rsidR="003B0577" w:rsidRPr="00BC7442" w:rsidRDefault="003B0577" w:rsidP="006952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b/>
          <w:bCs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¿Qué es ICACIT?</w:t>
      </w:r>
    </w:p>
    <w:p w:rsidR="00BC7442" w:rsidRPr="00BC7442" w:rsidRDefault="00BC7442" w:rsidP="00BC7442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ICACIT cuyas siglas son (Instituto de Calidad y Acreditación de Programas de Computación,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Ingeniería y Tecnología)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ICACIT es una acreditadora especializada que evalúa programas de computación, ingeniería y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tecnología en ingeniería. ICACIT garantiza que los programas cumplan con los estándares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internacionales para producir graduados listos para iniciar su vida profesional.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ICACIT es una organización sin fines de lucro conformada por:</w:t>
      </w:r>
    </w:p>
    <w:p w:rsidR="00BC7442" w:rsidRPr="00BC7442" w:rsidRDefault="00BC7442" w:rsidP="00BC744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Colegio de Ingenieros del Perú (CIP)</w:t>
      </w:r>
      <w:r w:rsidR="003623BD">
        <w:rPr>
          <w:rFonts w:eastAsia="Times New Roman" w:cs="Arial"/>
          <w:spacing w:val="-2"/>
          <w:position w:val="-1"/>
        </w:rPr>
        <w:t>.</w:t>
      </w:r>
    </w:p>
    <w:p w:rsidR="00BC7442" w:rsidRPr="00BC7442" w:rsidRDefault="00BC7442" w:rsidP="00BC744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Confederación Nacional de Instituciones Empresariales Privadas (CONFIEP)</w:t>
      </w:r>
      <w:r w:rsidR="003623BD">
        <w:rPr>
          <w:rFonts w:eastAsia="Times New Roman" w:cs="Arial"/>
          <w:spacing w:val="-2"/>
          <w:position w:val="-1"/>
        </w:rPr>
        <w:t>.</w:t>
      </w:r>
    </w:p>
    <w:p w:rsidR="00BC7442" w:rsidRPr="00BC7442" w:rsidRDefault="00BC7442" w:rsidP="00BC744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Asociación Peruana de Desarrolladores de Software (APESOF)</w:t>
      </w:r>
      <w:r w:rsidR="003623BD">
        <w:rPr>
          <w:rFonts w:eastAsia="Times New Roman" w:cs="Arial"/>
          <w:spacing w:val="-2"/>
          <w:position w:val="-1"/>
        </w:rPr>
        <w:t>.</w:t>
      </w:r>
    </w:p>
    <w:p w:rsidR="00BC7442" w:rsidRPr="00BC7442" w:rsidRDefault="00BC7442" w:rsidP="00BC744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Academia</w:t>
      </w:r>
      <w:bookmarkStart w:id="0" w:name="_GoBack"/>
      <w:bookmarkEnd w:id="0"/>
      <w:r w:rsidRPr="00BC7442">
        <w:rPr>
          <w:rFonts w:eastAsia="Times New Roman" w:cs="Arial"/>
          <w:spacing w:val="-2"/>
          <w:position w:val="-1"/>
        </w:rPr>
        <w:t xml:space="preserve"> Peruana de Ingeniería (API) y Sección Perú del IEEE.</w:t>
      </w:r>
    </w:p>
    <w:p w:rsidR="00BC7442" w:rsidRDefault="00BC7442" w:rsidP="00BC7442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Esta entidad acreditadora está basada en resultados.</w:t>
      </w:r>
    </w:p>
    <w:p w:rsidR="003B0577" w:rsidRPr="00BC7442" w:rsidRDefault="003B0577" w:rsidP="006952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b/>
          <w:bCs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¿Cuáles son los grupos de interés en la acreditación?</w:t>
      </w:r>
    </w:p>
    <w:p w:rsidR="00BC7442" w:rsidRPr="00BC7442" w:rsidRDefault="00BC7442" w:rsidP="00BC7442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Son todas las personas o instituciones que se ven afectadas por las actividades que realiza la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universidad. Para la Escuela de Ingeniería de Sistemas se han definido los siguientes grupos de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interés:</w:t>
      </w:r>
    </w:p>
    <w:p w:rsidR="00BC7442" w:rsidRPr="00BC7442" w:rsidRDefault="00BC7442" w:rsidP="00BC74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Estudiantes</w:t>
      </w:r>
    </w:p>
    <w:p w:rsidR="00BC7442" w:rsidRPr="00BC7442" w:rsidRDefault="00BC7442" w:rsidP="00BC74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Docentes</w:t>
      </w:r>
    </w:p>
    <w:p w:rsidR="00BC7442" w:rsidRPr="00BC7442" w:rsidRDefault="00BC7442" w:rsidP="00BC74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Egresados</w:t>
      </w:r>
    </w:p>
    <w:p w:rsidR="00BC7442" w:rsidRPr="00BC7442" w:rsidRDefault="00BC7442" w:rsidP="00BC74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Empleadores.</w:t>
      </w:r>
    </w:p>
    <w:p w:rsidR="00BC7442" w:rsidRDefault="00BC7442" w:rsidP="00BC74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Comité Técnico Consultivo: Conformado por empleadores, egresados y estudiantes.</w:t>
      </w:r>
    </w:p>
    <w:p w:rsidR="003B0577" w:rsidRPr="00BC7442" w:rsidRDefault="003B0577" w:rsidP="006952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b/>
          <w:bCs/>
          <w:spacing w:val="-2"/>
          <w:position w:val="-1"/>
        </w:rPr>
      </w:pPr>
      <w:r w:rsidRPr="00BC7442">
        <w:rPr>
          <w:rFonts w:eastAsia="Times New Roman" w:cs="Arial"/>
          <w:b/>
          <w:bCs/>
          <w:spacing w:val="-2"/>
          <w:position w:val="-1"/>
        </w:rPr>
        <w:t>¿Qué es mejora continua?</w:t>
      </w:r>
    </w:p>
    <w:p w:rsidR="00BC7442" w:rsidRDefault="00BC7442" w:rsidP="00BC7442">
      <w:pPr>
        <w:pStyle w:val="Prrafodelista"/>
        <w:spacing w:after="0" w:line="240" w:lineRule="auto"/>
        <w:ind w:left="360"/>
        <w:jc w:val="both"/>
        <w:rPr>
          <w:rFonts w:eastAsia="Times New Roman" w:cs="Arial"/>
          <w:spacing w:val="-2"/>
          <w:position w:val="-1"/>
        </w:rPr>
      </w:pPr>
      <w:r w:rsidRPr="00BC7442">
        <w:rPr>
          <w:rFonts w:eastAsia="Times New Roman" w:cs="Arial"/>
          <w:spacing w:val="-2"/>
          <w:position w:val="-1"/>
        </w:rPr>
        <w:t>El proceso de mejora continua empieza con la definición y análisis de información relevante que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permita la identificación de problemas que deben ser resueltos eficaz y oportunamente.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El proceso incluye información de evaluación de los egresados, empleadores, estudiantes,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docentes, cursos, proyectos de diseño, prácticas profesionales, entre otros instrumentos de</w:t>
      </w:r>
      <w:r>
        <w:rPr>
          <w:rFonts w:eastAsia="Times New Roman" w:cs="Arial"/>
          <w:spacing w:val="-2"/>
          <w:position w:val="-1"/>
        </w:rPr>
        <w:t xml:space="preserve"> </w:t>
      </w:r>
      <w:r w:rsidRPr="00BC7442">
        <w:rPr>
          <w:rFonts w:eastAsia="Times New Roman" w:cs="Arial"/>
          <w:spacing w:val="-2"/>
          <w:position w:val="-1"/>
        </w:rPr>
        <w:t>evaluación.</w:t>
      </w:r>
    </w:p>
    <w:sectPr w:rsidR="00BC7442" w:rsidSect="00500DE0">
      <w:pgSz w:w="11907" w:h="16840" w:code="9"/>
      <w:pgMar w:top="567" w:right="567" w:bottom="731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C7E" w:rsidRDefault="00A67C7E" w:rsidP="00DE2424">
      <w:pPr>
        <w:spacing w:after="0" w:line="240" w:lineRule="auto"/>
      </w:pPr>
      <w:r>
        <w:separator/>
      </w:r>
    </w:p>
  </w:endnote>
  <w:endnote w:type="continuationSeparator" w:id="0">
    <w:p w:rsidR="00A67C7E" w:rsidRDefault="00A67C7E" w:rsidP="00DE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C7E" w:rsidRDefault="00A67C7E" w:rsidP="00DE2424">
      <w:pPr>
        <w:spacing w:after="0" w:line="240" w:lineRule="auto"/>
      </w:pPr>
      <w:r>
        <w:separator/>
      </w:r>
    </w:p>
  </w:footnote>
  <w:footnote w:type="continuationSeparator" w:id="0">
    <w:p w:rsidR="00A67C7E" w:rsidRDefault="00A67C7E" w:rsidP="00DE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6EE"/>
    <w:multiLevelType w:val="hybridMultilevel"/>
    <w:tmpl w:val="62CC985C"/>
    <w:lvl w:ilvl="0" w:tplc="B4C8055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E5C"/>
    <w:multiLevelType w:val="hybridMultilevel"/>
    <w:tmpl w:val="1084DD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01D74"/>
    <w:multiLevelType w:val="hybridMultilevel"/>
    <w:tmpl w:val="58F882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F0ED6"/>
    <w:multiLevelType w:val="hybridMultilevel"/>
    <w:tmpl w:val="CD9217EC"/>
    <w:lvl w:ilvl="0" w:tplc="D4FC68FA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51A66"/>
    <w:multiLevelType w:val="hybridMultilevel"/>
    <w:tmpl w:val="6930ADA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000AB9"/>
    <w:multiLevelType w:val="hybridMultilevel"/>
    <w:tmpl w:val="FB9C596E"/>
    <w:lvl w:ilvl="0" w:tplc="42EE10A4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4E545D"/>
    <w:multiLevelType w:val="hybridMultilevel"/>
    <w:tmpl w:val="A06E21E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651733"/>
    <w:multiLevelType w:val="hybridMultilevel"/>
    <w:tmpl w:val="1550F868"/>
    <w:lvl w:ilvl="0" w:tplc="6F3CDA3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E11090"/>
    <w:multiLevelType w:val="hybridMultilevel"/>
    <w:tmpl w:val="48289306"/>
    <w:lvl w:ilvl="0" w:tplc="EBF238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alibri"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350149"/>
    <w:multiLevelType w:val="hybridMultilevel"/>
    <w:tmpl w:val="73B2DA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63689"/>
    <w:multiLevelType w:val="hybridMultilevel"/>
    <w:tmpl w:val="327E92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B69DD"/>
    <w:multiLevelType w:val="hybridMultilevel"/>
    <w:tmpl w:val="2324689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6D7AD7"/>
    <w:multiLevelType w:val="hybridMultilevel"/>
    <w:tmpl w:val="D1345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2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PE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5A"/>
    <w:rsid w:val="00000668"/>
    <w:rsid w:val="00011102"/>
    <w:rsid w:val="00017BF9"/>
    <w:rsid w:val="00020CD6"/>
    <w:rsid w:val="000279C5"/>
    <w:rsid w:val="0004213B"/>
    <w:rsid w:val="00042E68"/>
    <w:rsid w:val="0005367A"/>
    <w:rsid w:val="00055A3A"/>
    <w:rsid w:val="0009179E"/>
    <w:rsid w:val="00094D10"/>
    <w:rsid w:val="0009592B"/>
    <w:rsid w:val="000C3CE5"/>
    <w:rsid w:val="000D0CAB"/>
    <w:rsid w:val="000E17A0"/>
    <w:rsid w:val="000F2A2B"/>
    <w:rsid w:val="001010ED"/>
    <w:rsid w:val="00111689"/>
    <w:rsid w:val="0012042F"/>
    <w:rsid w:val="00137AB1"/>
    <w:rsid w:val="00154B47"/>
    <w:rsid w:val="001600F6"/>
    <w:rsid w:val="001640EE"/>
    <w:rsid w:val="00164BF8"/>
    <w:rsid w:val="0017327B"/>
    <w:rsid w:val="001740D8"/>
    <w:rsid w:val="00180A6D"/>
    <w:rsid w:val="001931DA"/>
    <w:rsid w:val="00195889"/>
    <w:rsid w:val="001A2B07"/>
    <w:rsid w:val="001C1AA2"/>
    <w:rsid w:val="001D249D"/>
    <w:rsid w:val="001D29A5"/>
    <w:rsid w:val="001E50F4"/>
    <w:rsid w:val="001F5026"/>
    <w:rsid w:val="002008B6"/>
    <w:rsid w:val="002042ED"/>
    <w:rsid w:val="00207723"/>
    <w:rsid w:val="00245330"/>
    <w:rsid w:val="00256FF3"/>
    <w:rsid w:val="002633AA"/>
    <w:rsid w:val="00263A61"/>
    <w:rsid w:val="00270EBB"/>
    <w:rsid w:val="0028443C"/>
    <w:rsid w:val="00297CF4"/>
    <w:rsid w:val="002C4A3A"/>
    <w:rsid w:val="002C51E0"/>
    <w:rsid w:val="002D25D2"/>
    <w:rsid w:val="002D7E9F"/>
    <w:rsid w:val="00303E47"/>
    <w:rsid w:val="0032341F"/>
    <w:rsid w:val="003323F2"/>
    <w:rsid w:val="00333153"/>
    <w:rsid w:val="00337377"/>
    <w:rsid w:val="003516E0"/>
    <w:rsid w:val="003623BD"/>
    <w:rsid w:val="00385356"/>
    <w:rsid w:val="003878E0"/>
    <w:rsid w:val="00392035"/>
    <w:rsid w:val="003B0577"/>
    <w:rsid w:val="003B2313"/>
    <w:rsid w:val="003C5039"/>
    <w:rsid w:val="003D1C60"/>
    <w:rsid w:val="003D216D"/>
    <w:rsid w:val="003E4860"/>
    <w:rsid w:val="003F0DEB"/>
    <w:rsid w:val="00411E80"/>
    <w:rsid w:val="00425995"/>
    <w:rsid w:val="00443DD5"/>
    <w:rsid w:val="00456210"/>
    <w:rsid w:val="00471032"/>
    <w:rsid w:val="00491769"/>
    <w:rsid w:val="0049476D"/>
    <w:rsid w:val="00496EA8"/>
    <w:rsid w:val="004C3806"/>
    <w:rsid w:val="004C40F8"/>
    <w:rsid w:val="004C4F21"/>
    <w:rsid w:val="004C6C86"/>
    <w:rsid w:val="004D0454"/>
    <w:rsid w:val="004D5480"/>
    <w:rsid w:val="004E2268"/>
    <w:rsid w:val="004F6564"/>
    <w:rsid w:val="00500DE0"/>
    <w:rsid w:val="005168AB"/>
    <w:rsid w:val="005253DD"/>
    <w:rsid w:val="005267CC"/>
    <w:rsid w:val="00540EF0"/>
    <w:rsid w:val="0054135B"/>
    <w:rsid w:val="00555ABC"/>
    <w:rsid w:val="00556282"/>
    <w:rsid w:val="005564A1"/>
    <w:rsid w:val="00577451"/>
    <w:rsid w:val="0058524B"/>
    <w:rsid w:val="005873C5"/>
    <w:rsid w:val="0059423D"/>
    <w:rsid w:val="00595500"/>
    <w:rsid w:val="005A6785"/>
    <w:rsid w:val="005B10F5"/>
    <w:rsid w:val="005C624A"/>
    <w:rsid w:val="005C70AE"/>
    <w:rsid w:val="005D026B"/>
    <w:rsid w:val="005F7FE8"/>
    <w:rsid w:val="00610139"/>
    <w:rsid w:val="0061202C"/>
    <w:rsid w:val="00621FC7"/>
    <w:rsid w:val="0063787F"/>
    <w:rsid w:val="00651560"/>
    <w:rsid w:val="006558C1"/>
    <w:rsid w:val="00661963"/>
    <w:rsid w:val="0066539E"/>
    <w:rsid w:val="00674E90"/>
    <w:rsid w:val="00677ACB"/>
    <w:rsid w:val="00695216"/>
    <w:rsid w:val="006B38B7"/>
    <w:rsid w:val="006C00B5"/>
    <w:rsid w:val="006C00F2"/>
    <w:rsid w:val="006C3833"/>
    <w:rsid w:val="006C42D2"/>
    <w:rsid w:val="006E7769"/>
    <w:rsid w:val="006F149B"/>
    <w:rsid w:val="006F25A4"/>
    <w:rsid w:val="006F3325"/>
    <w:rsid w:val="0073281B"/>
    <w:rsid w:val="007424FA"/>
    <w:rsid w:val="00743A60"/>
    <w:rsid w:val="00760D50"/>
    <w:rsid w:val="00766174"/>
    <w:rsid w:val="00776170"/>
    <w:rsid w:val="0077716C"/>
    <w:rsid w:val="0078130C"/>
    <w:rsid w:val="00781D7B"/>
    <w:rsid w:val="007A13BA"/>
    <w:rsid w:val="007B7113"/>
    <w:rsid w:val="007D057F"/>
    <w:rsid w:val="00804008"/>
    <w:rsid w:val="00812696"/>
    <w:rsid w:val="0081412F"/>
    <w:rsid w:val="00822CAE"/>
    <w:rsid w:val="00823946"/>
    <w:rsid w:val="00830B01"/>
    <w:rsid w:val="008317EE"/>
    <w:rsid w:val="00831A38"/>
    <w:rsid w:val="00847F91"/>
    <w:rsid w:val="00852C91"/>
    <w:rsid w:val="00864898"/>
    <w:rsid w:val="0087230B"/>
    <w:rsid w:val="00883343"/>
    <w:rsid w:val="00892476"/>
    <w:rsid w:val="0089547F"/>
    <w:rsid w:val="00897A3D"/>
    <w:rsid w:val="008A1500"/>
    <w:rsid w:val="008A2A93"/>
    <w:rsid w:val="008A653B"/>
    <w:rsid w:val="008B5F34"/>
    <w:rsid w:val="008B63F3"/>
    <w:rsid w:val="008E0FC8"/>
    <w:rsid w:val="008E17D6"/>
    <w:rsid w:val="008E3C26"/>
    <w:rsid w:val="0090689D"/>
    <w:rsid w:val="00921AE0"/>
    <w:rsid w:val="00923DB0"/>
    <w:rsid w:val="00935468"/>
    <w:rsid w:val="00970CA6"/>
    <w:rsid w:val="00970D08"/>
    <w:rsid w:val="009748C0"/>
    <w:rsid w:val="00975DDD"/>
    <w:rsid w:val="00990FCF"/>
    <w:rsid w:val="00995259"/>
    <w:rsid w:val="009B1F17"/>
    <w:rsid w:val="009C2FB3"/>
    <w:rsid w:val="009C5FB3"/>
    <w:rsid w:val="009D5A4B"/>
    <w:rsid w:val="009F00C9"/>
    <w:rsid w:val="009F4CC2"/>
    <w:rsid w:val="00A11AE4"/>
    <w:rsid w:val="00A145EE"/>
    <w:rsid w:val="00A34456"/>
    <w:rsid w:val="00A404F7"/>
    <w:rsid w:val="00A55BE2"/>
    <w:rsid w:val="00A5745F"/>
    <w:rsid w:val="00A63C77"/>
    <w:rsid w:val="00A64B64"/>
    <w:rsid w:val="00A6624E"/>
    <w:rsid w:val="00A67C7E"/>
    <w:rsid w:val="00A926C2"/>
    <w:rsid w:val="00A974DF"/>
    <w:rsid w:val="00AC081A"/>
    <w:rsid w:val="00AF5507"/>
    <w:rsid w:val="00B0506E"/>
    <w:rsid w:val="00B148E5"/>
    <w:rsid w:val="00B279AA"/>
    <w:rsid w:val="00B34FF8"/>
    <w:rsid w:val="00B52970"/>
    <w:rsid w:val="00B70473"/>
    <w:rsid w:val="00B73251"/>
    <w:rsid w:val="00B74ECF"/>
    <w:rsid w:val="00B8063F"/>
    <w:rsid w:val="00B83B90"/>
    <w:rsid w:val="00B85189"/>
    <w:rsid w:val="00BA1914"/>
    <w:rsid w:val="00BB1D4B"/>
    <w:rsid w:val="00BB3DB4"/>
    <w:rsid w:val="00BB4DD9"/>
    <w:rsid w:val="00BB5EAF"/>
    <w:rsid w:val="00BC7442"/>
    <w:rsid w:val="00BD6DA3"/>
    <w:rsid w:val="00BE01FC"/>
    <w:rsid w:val="00BE06A4"/>
    <w:rsid w:val="00BE433D"/>
    <w:rsid w:val="00BF2967"/>
    <w:rsid w:val="00BF48A4"/>
    <w:rsid w:val="00C05CB2"/>
    <w:rsid w:val="00C128DE"/>
    <w:rsid w:val="00C3018E"/>
    <w:rsid w:val="00C41AC8"/>
    <w:rsid w:val="00C518E3"/>
    <w:rsid w:val="00C52D0D"/>
    <w:rsid w:val="00C546D6"/>
    <w:rsid w:val="00C571D7"/>
    <w:rsid w:val="00C655EA"/>
    <w:rsid w:val="00C738A9"/>
    <w:rsid w:val="00C958CB"/>
    <w:rsid w:val="00CA3244"/>
    <w:rsid w:val="00CC304F"/>
    <w:rsid w:val="00CE4BF9"/>
    <w:rsid w:val="00CE660C"/>
    <w:rsid w:val="00CF530E"/>
    <w:rsid w:val="00D02B99"/>
    <w:rsid w:val="00D20BD1"/>
    <w:rsid w:val="00D24968"/>
    <w:rsid w:val="00D32397"/>
    <w:rsid w:val="00D33073"/>
    <w:rsid w:val="00D54205"/>
    <w:rsid w:val="00D8257A"/>
    <w:rsid w:val="00D90215"/>
    <w:rsid w:val="00DC6389"/>
    <w:rsid w:val="00DD1F16"/>
    <w:rsid w:val="00DD4104"/>
    <w:rsid w:val="00DD4906"/>
    <w:rsid w:val="00DD61F2"/>
    <w:rsid w:val="00DE2424"/>
    <w:rsid w:val="00DE4B68"/>
    <w:rsid w:val="00DE76F5"/>
    <w:rsid w:val="00E0709A"/>
    <w:rsid w:val="00E07E03"/>
    <w:rsid w:val="00E1428D"/>
    <w:rsid w:val="00E3746C"/>
    <w:rsid w:val="00E42839"/>
    <w:rsid w:val="00E56EDB"/>
    <w:rsid w:val="00E62FF7"/>
    <w:rsid w:val="00E64DD8"/>
    <w:rsid w:val="00E717E9"/>
    <w:rsid w:val="00E72F49"/>
    <w:rsid w:val="00E80A5F"/>
    <w:rsid w:val="00E82C8E"/>
    <w:rsid w:val="00E845EF"/>
    <w:rsid w:val="00E85C03"/>
    <w:rsid w:val="00E95240"/>
    <w:rsid w:val="00E95C83"/>
    <w:rsid w:val="00EA1DD8"/>
    <w:rsid w:val="00EA2D13"/>
    <w:rsid w:val="00EB3452"/>
    <w:rsid w:val="00EB3AE6"/>
    <w:rsid w:val="00EC1BD7"/>
    <w:rsid w:val="00EC423B"/>
    <w:rsid w:val="00ED6CC8"/>
    <w:rsid w:val="00EE09E8"/>
    <w:rsid w:val="00EF4418"/>
    <w:rsid w:val="00F47C56"/>
    <w:rsid w:val="00F538BE"/>
    <w:rsid w:val="00F5671B"/>
    <w:rsid w:val="00F62386"/>
    <w:rsid w:val="00F70135"/>
    <w:rsid w:val="00F9491A"/>
    <w:rsid w:val="00FA3D5A"/>
    <w:rsid w:val="00FA5F5B"/>
    <w:rsid w:val="00FA7DD8"/>
    <w:rsid w:val="00FB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2C49B"/>
  <w15:docId w15:val="{83804C2C-B9EC-4640-9E71-C84A473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D29A5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D29A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D29A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1D29A5"/>
    <w:pPr>
      <w:keepNext/>
      <w:pBdr>
        <w:top w:val="single" w:sz="4" w:space="1" w:color="auto"/>
      </w:pBd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1D29A5"/>
    <w:pPr>
      <w:keepNext/>
      <w:widowControl w:val="0"/>
      <w:spacing w:after="0" w:line="240" w:lineRule="auto"/>
      <w:ind w:left="284"/>
      <w:jc w:val="both"/>
      <w:outlineLvl w:val="4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D29A5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D29A5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1D29A5"/>
    <w:pPr>
      <w:keepNext/>
      <w:spacing w:after="0" w:line="240" w:lineRule="auto"/>
      <w:ind w:left="568"/>
      <w:jc w:val="both"/>
      <w:outlineLvl w:val="7"/>
    </w:pPr>
    <w:rPr>
      <w:rFonts w:ascii="Times New Roman" w:eastAsia="Times New Roman" w:hAnsi="Times New Roman" w:cs="Times New Roman"/>
      <w:b/>
      <w:i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D29A5"/>
    <w:pPr>
      <w:keepNext/>
      <w:spacing w:after="0" w:line="240" w:lineRule="auto"/>
      <w:jc w:val="both"/>
      <w:outlineLvl w:val="8"/>
    </w:pPr>
    <w:rPr>
      <w:rFonts w:ascii="Courier New" w:eastAsia="Times New Roman" w:hAnsi="Courier New" w:cs="Courier New"/>
      <w:b/>
      <w:bCs/>
      <w:iCs/>
      <w:sz w:val="20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A3D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6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06A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nhideWhenUsed/>
    <w:rsid w:val="00DE2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424"/>
  </w:style>
  <w:style w:type="paragraph" w:styleId="Piedepgina">
    <w:name w:val="footer"/>
    <w:basedOn w:val="Normal"/>
    <w:link w:val="PiedepginaCar"/>
    <w:unhideWhenUsed/>
    <w:rsid w:val="00DE2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424"/>
  </w:style>
  <w:style w:type="paragraph" w:styleId="Sinespaciado">
    <w:name w:val="No Spacing"/>
    <w:uiPriority w:val="1"/>
    <w:qFormat/>
    <w:rsid w:val="008E17D6"/>
    <w:pPr>
      <w:spacing w:after="0" w:line="240" w:lineRule="auto"/>
    </w:pPr>
  </w:style>
  <w:style w:type="character" w:customStyle="1" w:styleId="azul1">
    <w:name w:val="azul1"/>
    <w:basedOn w:val="Fuentedeprrafopredeter"/>
    <w:rsid w:val="00804008"/>
    <w:rPr>
      <w:rFonts w:ascii="Segoe UI" w:hAnsi="Segoe UI" w:cs="Segoe UI" w:hint="default"/>
      <w:vanish w:val="0"/>
      <w:webHidden w:val="0"/>
      <w:color w:val="FFFFCC"/>
      <w:sz w:val="26"/>
      <w:szCs w:val="26"/>
      <w:specVanish w:val="0"/>
    </w:rPr>
  </w:style>
  <w:style w:type="character" w:customStyle="1" w:styleId="negro1">
    <w:name w:val="negro1"/>
    <w:basedOn w:val="Fuentedeprrafopredeter"/>
    <w:rsid w:val="00804008"/>
    <w:rPr>
      <w:vanish w:val="0"/>
      <w:webHidden w:val="0"/>
      <w:sz w:val="18"/>
      <w:szCs w:val="18"/>
      <w:specVanish w:val="0"/>
    </w:rPr>
  </w:style>
  <w:style w:type="paragraph" w:customStyle="1" w:styleId="anotacion">
    <w:name w:val="anotacion"/>
    <w:basedOn w:val="Normal"/>
    <w:rsid w:val="00A3445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angradetextonormal">
    <w:name w:val="Body Text Indent"/>
    <w:basedOn w:val="Normal"/>
    <w:link w:val="SangradetextonormalCar"/>
    <w:rsid w:val="00E72F49"/>
    <w:pPr>
      <w:spacing w:after="0" w:line="240" w:lineRule="auto"/>
      <w:ind w:left="4140"/>
      <w:jc w:val="both"/>
    </w:pPr>
    <w:rPr>
      <w:rFonts w:ascii="Verdana" w:eastAsia="Times New Roman" w:hAnsi="Verdana" w:cs="Times New Roman"/>
      <w:sz w:val="20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72F49"/>
    <w:rPr>
      <w:rFonts w:ascii="Verdana" w:eastAsia="Times New Roman" w:hAnsi="Verdana" w:cs="Times New Roman"/>
      <w:sz w:val="20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1D29A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29A5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D29A5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D29A5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1D29A5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D29A5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D29A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D29A5"/>
    <w:rPr>
      <w:rFonts w:ascii="Times New Roman" w:eastAsia="Times New Roman" w:hAnsi="Times New Roman" w:cs="Times New Roman"/>
      <w:b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D29A5"/>
    <w:rPr>
      <w:rFonts w:ascii="Courier New" w:eastAsia="Times New Roman" w:hAnsi="Courier New" w:cs="Courier New"/>
      <w:b/>
      <w:bCs/>
      <w:iCs/>
      <w:sz w:val="20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rsid w:val="001D29A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D29A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stiloCourierNew11ptCursiva">
    <w:name w:val="Estilo Courier New 11 pt Cursiva"/>
    <w:basedOn w:val="Fuentedeprrafopredeter"/>
    <w:rsid w:val="001D29A5"/>
    <w:rPr>
      <w:rFonts w:ascii="Courier New" w:hAnsi="Courier New"/>
      <w:i/>
      <w:iCs/>
      <w:sz w:val="20"/>
    </w:rPr>
  </w:style>
  <w:style w:type="character" w:customStyle="1" w:styleId="EstiloCourierNew11ptNegrita">
    <w:name w:val="Estilo Courier New 11 pt Negrita"/>
    <w:basedOn w:val="Fuentedeprrafopredeter"/>
    <w:rsid w:val="001D29A5"/>
    <w:rPr>
      <w:rFonts w:ascii="Courier New" w:hAnsi="Courier New"/>
      <w:b/>
      <w:bCs/>
      <w:sz w:val="20"/>
    </w:rPr>
  </w:style>
  <w:style w:type="character" w:customStyle="1" w:styleId="EstiloCourierNew11pt">
    <w:name w:val="Estilo Courier New 11 pt"/>
    <w:basedOn w:val="Fuentedeprrafopredeter"/>
    <w:rsid w:val="001D29A5"/>
    <w:rPr>
      <w:rFonts w:ascii="Courier New" w:hAnsi="Courier New"/>
      <w:sz w:val="20"/>
    </w:rPr>
  </w:style>
  <w:style w:type="paragraph" w:styleId="Textoindependiente2">
    <w:name w:val="Body Text 2"/>
    <w:basedOn w:val="Normal"/>
    <w:link w:val="Textoindependiente2Car"/>
    <w:rsid w:val="001D29A5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D29A5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D29A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D29A5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1D29A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D29A5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EstiloTextosinformato11ptCar">
    <w:name w:val="Estilo Texto sin formato + 11 pt Car"/>
    <w:basedOn w:val="Fuentedeprrafopredeter"/>
    <w:rsid w:val="001D29A5"/>
    <w:rPr>
      <w:rFonts w:ascii="Courier New" w:hAnsi="Courier New"/>
      <w:lang w:val="es-ES" w:eastAsia="es-ES" w:bidi="ar-SA"/>
    </w:rPr>
  </w:style>
  <w:style w:type="paragraph" w:styleId="Sangra3detindependiente">
    <w:name w:val="Body Text Indent 3"/>
    <w:basedOn w:val="Normal"/>
    <w:link w:val="Sangra3detindependienteCar"/>
    <w:rsid w:val="001D29A5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D29A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1D29A5"/>
  </w:style>
  <w:style w:type="character" w:customStyle="1" w:styleId="EstiloCourierNew11ptComprimido01pto">
    <w:name w:val="Estilo Courier New 11 pt Comprimido  01 pto"/>
    <w:basedOn w:val="Fuentedeprrafopredeter"/>
    <w:rsid w:val="001D29A5"/>
    <w:rPr>
      <w:rFonts w:ascii="Courier New" w:hAnsi="Courier New"/>
      <w:spacing w:val="-2"/>
      <w:sz w:val="20"/>
    </w:rPr>
  </w:style>
  <w:style w:type="character" w:customStyle="1" w:styleId="EstiloCourierNew11ptComprimido02pto">
    <w:name w:val="Estilo Courier New 11 pt Comprimido  02 pto"/>
    <w:basedOn w:val="Fuentedeprrafopredeter"/>
    <w:rsid w:val="001D29A5"/>
    <w:rPr>
      <w:rFonts w:ascii="Courier New" w:hAnsi="Courier New"/>
      <w:spacing w:val="-4"/>
      <w:sz w:val="20"/>
    </w:rPr>
  </w:style>
  <w:style w:type="paragraph" w:customStyle="1" w:styleId="EstiloCourierNew11ptJustificadoComprimido01pto">
    <w:name w:val="Estilo Courier New 11 pt Justificado Comprimido  01 pto"/>
    <w:basedOn w:val="Normal"/>
    <w:rsid w:val="001D29A5"/>
    <w:pPr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0"/>
      <w:szCs w:val="20"/>
      <w:lang w:val="es-ES" w:eastAsia="es-ES"/>
    </w:rPr>
  </w:style>
  <w:style w:type="paragraph" w:customStyle="1" w:styleId="ttulo">
    <w:name w:val="título"/>
    <w:basedOn w:val="Normal"/>
    <w:rsid w:val="001D29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customStyle="1" w:styleId="EstiloCourierNew11ptCursivaJustificado">
    <w:name w:val="Estilo Courier New 11 pt Cursiva Justificado"/>
    <w:basedOn w:val="Normal"/>
    <w:rsid w:val="001D29A5"/>
    <w:pPr>
      <w:spacing w:after="0" w:line="240" w:lineRule="auto"/>
      <w:jc w:val="both"/>
    </w:pPr>
    <w:rPr>
      <w:rFonts w:ascii="Courier New" w:eastAsia="Times New Roman" w:hAnsi="Courier New" w:cs="Times New Roman"/>
      <w:iCs/>
      <w:spacing w:val="-2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D29A5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D29A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SangradetindependienteCourierNew11ptCar">
    <w:name w:val="Estilo Sangría de t. independiente + Courier New 11 pt Car"/>
    <w:basedOn w:val="Fuentedeprrafopredeter"/>
    <w:rsid w:val="001D29A5"/>
    <w:rPr>
      <w:rFonts w:ascii="Courier New" w:hAnsi="Courier New"/>
      <w:lang w:val="es-ES_tradnl" w:eastAsia="es-ES" w:bidi="ar-SA"/>
    </w:rPr>
  </w:style>
  <w:style w:type="character" w:customStyle="1" w:styleId="EstiloSangradetindependienteCourierNew11ptCursivaCar">
    <w:name w:val="Estilo Sangría de t. independiente + Courier New 11 pt Cursiva Car"/>
    <w:basedOn w:val="Fuentedeprrafopredeter"/>
    <w:rsid w:val="001D29A5"/>
    <w:rPr>
      <w:rFonts w:ascii="Courier New" w:hAnsi="Courier New"/>
      <w:i/>
      <w:iCs/>
      <w:lang w:val="es-ES_tradnl" w:eastAsia="es-ES" w:bidi="ar-SA"/>
    </w:rPr>
  </w:style>
  <w:style w:type="paragraph" w:customStyle="1" w:styleId="EstiloSangradetindependienteCourierNew11ptCursiva">
    <w:name w:val="Estilo Sangría de t. independiente + Courier New 11 pt Cursiva"/>
    <w:basedOn w:val="Sangradetextonormal"/>
    <w:rsid w:val="001D29A5"/>
    <w:pPr>
      <w:ind w:left="851"/>
    </w:pPr>
    <w:rPr>
      <w:rFonts w:ascii="Courier New" w:hAnsi="Courier New"/>
      <w:i/>
      <w:iCs/>
      <w:szCs w:val="20"/>
      <w:lang w:val="es-ES_tradnl"/>
    </w:rPr>
  </w:style>
  <w:style w:type="paragraph" w:customStyle="1" w:styleId="EstiloSangradetindependienteCourierNew11pt">
    <w:name w:val="Estilo Sangría de t. independiente + Courier New 11 pt"/>
    <w:basedOn w:val="Sangradetextonormal"/>
    <w:rsid w:val="001D29A5"/>
    <w:pPr>
      <w:ind w:left="851"/>
    </w:pPr>
    <w:rPr>
      <w:rFonts w:ascii="Courier New" w:hAnsi="Courier New"/>
      <w:szCs w:val="20"/>
      <w:lang w:val="es-ES_tradnl"/>
    </w:rPr>
  </w:style>
  <w:style w:type="table" w:styleId="Tablaconcuadrcula">
    <w:name w:val="Table Grid"/>
    <w:basedOn w:val="Tablanormal"/>
    <w:uiPriority w:val="59"/>
    <w:rsid w:val="005A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77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4917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02394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58360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12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7688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7160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8985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2168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4677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89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258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1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29816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66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080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196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5702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30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7775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914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226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0684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37234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76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8281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650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4646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2517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609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637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322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53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127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730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405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82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803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361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4442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444">
                      <w:marLeft w:val="18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BED7B-1B5B-4B56-915B-BD1B99E2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jose gutierrez</cp:lastModifiedBy>
  <cp:revision>23</cp:revision>
  <cp:lastPrinted>2019-04-22T21:15:00Z</cp:lastPrinted>
  <dcterms:created xsi:type="dcterms:W3CDTF">2019-09-17T14:53:00Z</dcterms:created>
  <dcterms:modified xsi:type="dcterms:W3CDTF">2020-08-20T01:33:00Z</dcterms:modified>
</cp:coreProperties>
</file>