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9E281" w14:textId="6839898A" w:rsidR="002C5BF4" w:rsidRPr="008C0177" w:rsidRDefault="002C5BF4" w:rsidP="002C5BF4">
      <w:pPr>
        <w:rPr>
          <w:b/>
          <w:bCs/>
          <w:sz w:val="26"/>
          <w:szCs w:val="26"/>
        </w:rPr>
      </w:pPr>
      <w:r w:rsidRPr="008C0177">
        <w:rPr>
          <w:b/>
          <w:bCs/>
          <w:sz w:val="26"/>
          <w:szCs w:val="26"/>
        </w:rPr>
        <w:t xml:space="preserve">ELABORAZIONE – ITERAZIONE </w:t>
      </w:r>
      <w:r w:rsidR="00802729">
        <w:rPr>
          <w:b/>
          <w:bCs/>
          <w:sz w:val="26"/>
          <w:szCs w:val="26"/>
        </w:rPr>
        <w:t>3</w:t>
      </w:r>
    </w:p>
    <w:p w14:paraId="7A236074" w14:textId="77777777" w:rsidR="002C5BF4" w:rsidRPr="001B1997" w:rsidRDefault="002C5BF4" w:rsidP="002C5BF4">
      <w:pPr>
        <w:rPr>
          <w:b/>
          <w:bCs/>
          <w:sz w:val="24"/>
          <w:szCs w:val="24"/>
        </w:rPr>
      </w:pPr>
      <w:r w:rsidRPr="001B1997">
        <w:rPr>
          <w:b/>
          <w:bCs/>
          <w:sz w:val="24"/>
          <w:szCs w:val="24"/>
        </w:rPr>
        <w:t>Introduzione</w:t>
      </w:r>
    </w:p>
    <w:p w14:paraId="6D6613EA" w14:textId="06F798A1" w:rsidR="00D30D25" w:rsidRDefault="00D30D25" w:rsidP="00BF22BD">
      <w:r w:rsidRPr="00D30D25">
        <w:t xml:space="preserve">Nel corso di questa </w:t>
      </w:r>
      <w:r w:rsidR="00802729">
        <w:t>terza</w:t>
      </w:r>
      <w:r w:rsidRPr="00D30D25">
        <w:t xml:space="preserve"> iterazione, l’attenzione sarà focalizzata sull’analisi e l’implementazione del caso d’uso UC</w:t>
      </w:r>
      <w:r w:rsidR="00170E17">
        <w:t>9</w:t>
      </w:r>
      <w:r w:rsidRPr="00D30D25">
        <w:t xml:space="preserve">: </w:t>
      </w:r>
      <w:r w:rsidR="00170E17">
        <w:t>Gestisci prezzo Cabine</w:t>
      </w:r>
    </w:p>
    <w:p w14:paraId="2C583D6D" w14:textId="3E572677" w:rsidR="00300F5D" w:rsidRDefault="00D30D25" w:rsidP="00BF22BD">
      <w:r w:rsidRPr="00D30D25">
        <w:t xml:space="preserve">Si procederà inoltre con l’implementazione </w:t>
      </w:r>
      <w:r>
        <w:t>(tramite codice) di</w:t>
      </w:r>
      <w:r w:rsidRPr="00D30D25">
        <w:t>:</w:t>
      </w:r>
    </w:p>
    <w:p w14:paraId="76E45C43" w14:textId="77777777" w:rsidR="00C874E1" w:rsidRDefault="00C874E1" w:rsidP="00C874E1">
      <w:pPr>
        <w:pStyle w:val="Paragrafoelenco"/>
        <w:numPr>
          <w:ilvl w:val="0"/>
          <w:numId w:val="4"/>
        </w:numPr>
      </w:pPr>
      <w:r>
        <w:t xml:space="preserve">UC 5: Calcola conto cliente: in questo modo il Receptionist </w:t>
      </w:r>
      <w:r w:rsidRPr="00D8157C">
        <w:t xml:space="preserve">avrà la possibilità di </w:t>
      </w:r>
      <w:r>
        <w:t>calcolare il conto del cliente in base alle portate ordinate tramite il servizio in cabina e ai servizi acquistati durante il soggiorno.</w:t>
      </w:r>
    </w:p>
    <w:p w14:paraId="435C9733" w14:textId="67CDCDFB" w:rsidR="00171805" w:rsidRDefault="009A5A50" w:rsidP="00BF22BD">
      <w:pPr>
        <w:pStyle w:val="Paragrafoelenco"/>
        <w:numPr>
          <w:ilvl w:val="0"/>
          <w:numId w:val="4"/>
        </w:numPr>
      </w:pPr>
      <w:r>
        <w:t>UC</w:t>
      </w:r>
      <w:r w:rsidR="00B060EE">
        <w:t xml:space="preserve"> </w:t>
      </w:r>
      <w:r w:rsidR="003E2887">
        <w:t>8</w:t>
      </w:r>
      <w:r w:rsidR="00C657DC">
        <w:t>:</w:t>
      </w:r>
      <w:r w:rsidR="00C657DC" w:rsidRPr="00C657DC">
        <w:t xml:space="preserve"> </w:t>
      </w:r>
      <w:r w:rsidR="006359F0" w:rsidRPr="006359F0">
        <w:t>Gestisci cabine</w:t>
      </w:r>
      <w:r w:rsidR="00405BF0">
        <w:t>:</w:t>
      </w:r>
      <w:r w:rsidR="00405BF0" w:rsidRPr="00405BF0">
        <w:rPr>
          <w:rFonts w:ascii="Roboto" w:hAnsi="Roboto"/>
          <w:color w:val="111111"/>
          <w:sz w:val="21"/>
          <w:szCs w:val="21"/>
          <w:shd w:val="clear" w:color="auto" w:fill="FFFFFF"/>
        </w:rPr>
        <w:t xml:space="preserve"> </w:t>
      </w:r>
      <w:r w:rsidR="00405BF0">
        <w:t>g</w:t>
      </w:r>
      <w:r w:rsidR="00405BF0" w:rsidRPr="00405BF0">
        <w:t xml:space="preserve">razie a questa funzionalità, </w:t>
      </w:r>
      <w:r w:rsidR="006359F0">
        <w:t xml:space="preserve">l’Admin </w:t>
      </w:r>
      <w:r w:rsidR="00405BF0" w:rsidRPr="00405BF0">
        <w:t xml:space="preserve">sarà in grado di </w:t>
      </w:r>
      <w:r w:rsidR="006359F0">
        <w:t>rendere una cabina non prenotabile per manutenzione</w:t>
      </w:r>
    </w:p>
    <w:p w14:paraId="0DC3AD30" w14:textId="0F31047B" w:rsidR="00C657DC" w:rsidRPr="00D54522" w:rsidRDefault="00C6435B" w:rsidP="00BF22BD">
      <w:pPr>
        <w:pStyle w:val="Paragrafoelenco"/>
        <w:numPr>
          <w:ilvl w:val="0"/>
          <w:numId w:val="4"/>
        </w:numPr>
      </w:pPr>
      <w:r w:rsidRPr="00C6435B">
        <w:t xml:space="preserve">UC </w:t>
      </w:r>
      <w:r w:rsidR="00DF4FAC">
        <w:t xml:space="preserve">10: </w:t>
      </w:r>
      <w:r w:rsidR="00DF4FAC" w:rsidRPr="00DF4FAC">
        <w:t>Gestisci portata</w:t>
      </w:r>
      <w:r w:rsidR="00DF4FAC">
        <w:t>:</w:t>
      </w:r>
      <w:r w:rsidR="00D25497">
        <w:t xml:space="preserve"> </w:t>
      </w:r>
      <w:r w:rsidR="00D25497">
        <w:rPr>
          <w:kern w:val="0"/>
          <w14:ligatures w14:val="none"/>
        </w:rPr>
        <w:t>q</w:t>
      </w:r>
      <w:r w:rsidR="00D25497" w:rsidRPr="00D25497">
        <w:rPr>
          <w:kern w:val="0"/>
          <w14:ligatures w14:val="none"/>
        </w:rPr>
        <w:t>uesta implementazione consentirà al</w:t>
      </w:r>
      <w:r w:rsidR="00D80D98">
        <w:rPr>
          <w:kern w:val="0"/>
          <w14:ligatures w14:val="none"/>
        </w:rPr>
        <w:t xml:space="preserve">l’Admin </w:t>
      </w:r>
      <w:r w:rsidR="00D25497" w:rsidRPr="00D25497">
        <w:rPr>
          <w:kern w:val="0"/>
          <w14:ligatures w14:val="none"/>
        </w:rPr>
        <w:t xml:space="preserve">di </w:t>
      </w:r>
      <w:r w:rsidR="00D80D98">
        <w:rPr>
          <w:kern w:val="0"/>
          <w14:ligatures w14:val="none"/>
        </w:rPr>
        <w:t>aggiungere o rimuovere una portata dal men</w:t>
      </w:r>
      <w:r w:rsidR="00D54522">
        <w:rPr>
          <w:kern w:val="0"/>
          <w14:ligatures w14:val="none"/>
        </w:rPr>
        <w:t>ù</w:t>
      </w:r>
    </w:p>
    <w:p w14:paraId="3056D81E" w14:textId="3453FE17" w:rsidR="00D54522" w:rsidRDefault="00D54522" w:rsidP="00BF22BD">
      <w:pPr>
        <w:pStyle w:val="Paragrafoelenco"/>
        <w:numPr>
          <w:ilvl w:val="0"/>
          <w:numId w:val="4"/>
        </w:numPr>
      </w:pPr>
      <w:r>
        <w:rPr>
          <w:kern w:val="0"/>
          <w14:ligatures w14:val="none"/>
        </w:rPr>
        <w:t>UC11: Gestisci servizi</w:t>
      </w:r>
      <w:r w:rsidR="00A628BA">
        <w:rPr>
          <w:kern w:val="0"/>
          <w14:ligatures w14:val="none"/>
        </w:rPr>
        <w:t xml:space="preserve">: in questo modo l’Admin </w:t>
      </w:r>
      <w:r w:rsidR="009E0ED7">
        <w:rPr>
          <w:kern w:val="0"/>
          <w14:ligatures w14:val="none"/>
        </w:rPr>
        <w:t xml:space="preserve">avrà la possibilità di aggiungere e/o rimuovere servizi offerti dalla </w:t>
      </w:r>
      <w:r w:rsidR="008A6C94">
        <w:rPr>
          <w:kern w:val="0"/>
          <w14:ligatures w14:val="none"/>
        </w:rPr>
        <w:t>crociera</w:t>
      </w:r>
    </w:p>
    <w:p w14:paraId="317B9432" w14:textId="77777777" w:rsidR="002C5BF4" w:rsidRPr="001B1997" w:rsidRDefault="002C5BF4" w:rsidP="002C5BF4">
      <w:pPr>
        <w:rPr>
          <w:b/>
          <w:bCs/>
          <w:sz w:val="24"/>
          <w:szCs w:val="24"/>
        </w:rPr>
      </w:pPr>
      <w:r w:rsidRPr="001B1997">
        <w:rPr>
          <w:b/>
          <w:bCs/>
          <w:sz w:val="24"/>
          <w:szCs w:val="24"/>
        </w:rPr>
        <w:t xml:space="preserve">Analisi Orientata agli Oggetti </w:t>
      </w:r>
    </w:p>
    <w:p w14:paraId="2489A876" w14:textId="2BB30E26" w:rsidR="002C5BF4" w:rsidRDefault="00C3149C" w:rsidP="00C3149C">
      <w:r>
        <w:t xml:space="preserve">Al fine di descrivere il dominio da un punto di vista ad oggetti e gestire ulteriori requisiti, </w:t>
      </w:r>
      <w:r w:rsidR="00F22C9A" w:rsidRPr="00F22C9A">
        <w:t xml:space="preserve">si farà nuovamente uso degli strumenti </w:t>
      </w:r>
      <w:r w:rsidR="000575F2">
        <w:t>utilizzati</w:t>
      </w:r>
      <w:r w:rsidR="00F22C9A" w:rsidRPr="00F22C9A">
        <w:t xml:space="preserve"> nell</w:t>
      </w:r>
      <w:r w:rsidR="000575F2">
        <w:t xml:space="preserve">e </w:t>
      </w:r>
      <w:r w:rsidR="00F22C9A" w:rsidRPr="00F22C9A">
        <w:t>iterazion</w:t>
      </w:r>
      <w:r w:rsidR="000575F2">
        <w:t>i</w:t>
      </w:r>
      <w:r w:rsidR="00F22C9A" w:rsidRPr="00F22C9A">
        <w:t xml:space="preserve"> precedent</w:t>
      </w:r>
      <w:r w:rsidR="000575F2">
        <w:t>i</w:t>
      </w:r>
      <w:r w:rsidR="00F22C9A" w:rsidRPr="00F22C9A">
        <w:t>, quali il Modello di Dominio, i Diagrammi di Sequenza del Sistema (SSD) e i Contratti delle Operazioni. I paragrafi che seguono illustreranno le modifiche apportate a questi documenti rispetto all</w:t>
      </w:r>
      <w:r w:rsidR="00017743">
        <w:t>e</w:t>
      </w:r>
      <w:r w:rsidR="00F22C9A" w:rsidRPr="00F22C9A">
        <w:t xml:space="preserve"> fas</w:t>
      </w:r>
      <w:r w:rsidR="00017743">
        <w:t>i</w:t>
      </w:r>
      <w:r w:rsidR="00F22C9A" w:rsidRPr="00F22C9A">
        <w:t xml:space="preserve"> </w:t>
      </w:r>
      <w:r w:rsidR="00F22C9A">
        <w:t>precedent</w:t>
      </w:r>
      <w:r w:rsidR="00017743">
        <w:t>i</w:t>
      </w:r>
      <w:r w:rsidR="00F22C9A" w:rsidRPr="00F22C9A">
        <w:t>.</w:t>
      </w:r>
    </w:p>
    <w:p w14:paraId="79B9588C" w14:textId="77777777" w:rsidR="00AF332F" w:rsidRDefault="00AF332F" w:rsidP="002C5BF4">
      <w:pPr>
        <w:rPr>
          <w:b/>
          <w:bCs/>
          <w:sz w:val="24"/>
          <w:szCs w:val="24"/>
        </w:rPr>
      </w:pPr>
    </w:p>
    <w:p w14:paraId="0FA39B88" w14:textId="77777777" w:rsidR="00AF332F" w:rsidRDefault="00AF332F" w:rsidP="002C5BF4">
      <w:pPr>
        <w:rPr>
          <w:b/>
          <w:bCs/>
          <w:sz w:val="24"/>
          <w:szCs w:val="24"/>
        </w:rPr>
      </w:pPr>
    </w:p>
    <w:p w14:paraId="1664B763" w14:textId="77777777" w:rsidR="00AF332F" w:rsidRDefault="00AF332F" w:rsidP="002C5BF4">
      <w:pPr>
        <w:rPr>
          <w:b/>
          <w:bCs/>
          <w:sz w:val="24"/>
          <w:szCs w:val="24"/>
        </w:rPr>
      </w:pPr>
    </w:p>
    <w:p w14:paraId="04D10726" w14:textId="77777777" w:rsidR="00AF332F" w:rsidRDefault="00AF332F" w:rsidP="002C5BF4">
      <w:pPr>
        <w:rPr>
          <w:b/>
          <w:bCs/>
          <w:sz w:val="24"/>
          <w:szCs w:val="24"/>
        </w:rPr>
      </w:pPr>
    </w:p>
    <w:p w14:paraId="7D617F18" w14:textId="77777777" w:rsidR="00AF332F" w:rsidRDefault="00AF332F" w:rsidP="002C5BF4">
      <w:pPr>
        <w:rPr>
          <w:b/>
          <w:bCs/>
          <w:sz w:val="24"/>
          <w:szCs w:val="24"/>
        </w:rPr>
      </w:pPr>
    </w:p>
    <w:p w14:paraId="140E7ECC" w14:textId="77777777" w:rsidR="00AF332F" w:rsidRDefault="00AF332F" w:rsidP="002C5BF4">
      <w:pPr>
        <w:rPr>
          <w:b/>
          <w:bCs/>
          <w:sz w:val="24"/>
          <w:szCs w:val="24"/>
        </w:rPr>
      </w:pPr>
    </w:p>
    <w:p w14:paraId="5C49569A" w14:textId="77777777" w:rsidR="00AF332F" w:rsidRDefault="00AF332F" w:rsidP="002C5BF4">
      <w:pPr>
        <w:rPr>
          <w:b/>
          <w:bCs/>
          <w:sz w:val="24"/>
          <w:szCs w:val="24"/>
        </w:rPr>
      </w:pPr>
    </w:p>
    <w:p w14:paraId="0FF175C6" w14:textId="77777777" w:rsidR="00AF332F" w:rsidRDefault="00AF332F" w:rsidP="002C5BF4">
      <w:pPr>
        <w:rPr>
          <w:b/>
          <w:bCs/>
          <w:sz w:val="24"/>
          <w:szCs w:val="24"/>
        </w:rPr>
      </w:pPr>
    </w:p>
    <w:p w14:paraId="56C764FF" w14:textId="77777777" w:rsidR="00AF332F" w:rsidRDefault="00AF332F" w:rsidP="002C5BF4">
      <w:pPr>
        <w:rPr>
          <w:b/>
          <w:bCs/>
          <w:sz w:val="24"/>
          <w:szCs w:val="24"/>
        </w:rPr>
      </w:pPr>
    </w:p>
    <w:p w14:paraId="041FD17D" w14:textId="77777777" w:rsidR="00AF332F" w:rsidRDefault="00AF332F" w:rsidP="002C5BF4">
      <w:pPr>
        <w:rPr>
          <w:b/>
          <w:bCs/>
          <w:sz w:val="24"/>
          <w:szCs w:val="24"/>
        </w:rPr>
      </w:pPr>
    </w:p>
    <w:p w14:paraId="48920C82" w14:textId="77777777" w:rsidR="00AF332F" w:rsidRDefault="00AF332F" w:rsidP="002C5BF4">
      <w:pPr>
        <w:rPr>
          <w:b/>
          <w:bCs/>
          <w:sz w:val="24"/>
          <w:szCs w:val="24"/>
        </w:rPr>
      </w:pPr>
    </w:p>
    <w:p w14:paraId="0497837B" w14:textId="77777777" w:rsidR="00AF332F" w:rsidRDefault="00AF332F" w:rsidP="002C5BF4">
      <w:pPr>
        <w:rPr>
          <w:b/>
          <w:bCs/>
          <w:sz w:val="24"/>
          <w:szCs w:val="24"/>
        </w:rPr>
      </w:pPr>
    </w:p>
    <w:p w14:paraId="4754D47D" w14:textId="77777777" w:rsidR="00AF332F" w:rsidRDefault="00AF332F" w:rsidP="002C5BF4">
      <w:pPr>
        <w:rPr>
          <w:b/>
          <w:bCs/>
          <w:sz w:val="24"/>
          <w:szCs w:val="24"/>
        </w:rPr>
      </w:pPr>
    </w:p>
    <w:p w14:paraId="76194368" w14:textId="77777777" w:rsidR="00AF332F" w:rsidRDefault="00AF332F" w:rsidP="002C5BF4">
      <w:pPr>
        <w:rPr>
          <w:b/>
          <w:bCs/>
          <w:sz w:val="24"/>
          <w:szCs w:val="24"/>
        </w:rPr>
      </w:pPr>
    </w:p>
    <w:p w14:paraId="0FCE7392" w14:textId="77777777" w:rsidR="00AF332F" w:rsidRDefault="00AF332F" w:rsidP="002C5BF4">
      <w:pPr>
        <w:rPr>
          <w:b/>
          <w:bCs/>
          <w:sz w:val="24"/>
          <w:szCs w:val="24"/>
        </w:rPr>
      </w:pPr>
    </w:p>
    <w:p w14:paraId="6A8397AE" w14:textId="77777777" w:rsidR="00AF332F" w:rsidRDefault="00AF332F" w:rsidP="002C5BF4">
      <w:pPr>
        <w:rPr>
          <w:b/>
          <w:bCs/>
          <w:sz w:val="24"/>
          <w:szCs w:val="24"/>
        </w:rPr>
      </w:pPr>
    </w:p>
    <w:p w14:paraId="24E5B470" w14:textId="6E7A7266" w:rsidR="002C5BF4" w:rsidRDefault="002C5BF4" w:rsidP="002C5BF4">
      <w:pPr>
        <w:rPr>
          <w:b/>
          <w:bCs/>
          <w:sz w:val="24"/>
          <w:szCs w:val="24"/>
        </w:rPr>
      </w:pPr>
      <w:r w:rsidRPr="001B1997">
        <w:rPr>
          <w:b/>
          <w:bCs/>
          <w:sz w:val="24"/>
          <w:szCs w:val="24"/>
        </w:rPr>
        <w:lastRenderedPageBreak/>
        <w:t xml:space="preserve">Modello di Dominio </w:t>
      </w:r>
    </w:p>
    <w:p w14:paraId="0096D2A3" w14:textId="5A6EFEDE" w:rsidR="00CC05AA" w:rsidRPr="00CC05AA" w:rsidRDefault="00F02084" w:rsidP="00CC05AA">
      <w:r w:rsidRPr="00F02084">
        <w:t xml:space="preserve">Nell’analizzare </w:t>
      </w:r>
      <w:r w:rsidR="00883982">
        <w:t xml:space="preserve">tutti i casi d’uso rimanenti </w:t>
      </w:r>
      <w:r w:rsidR="00883982" w:rsidRPr="00883982">
        <w:t xml:space="preserve">nasce l’esigenza di aggiungere </w:t>
      </w:r>
      <w:r w:rsidR="00883982">
        <w:t>le seguenti</w:t>
      </w:r>
      <w:r w:rsidR="00883982" w:rsidRPr="00883982">
        <w:t xml:space="preserve"> classi concettuali</w:t>
      </w:r>
      <w:r w:rsidR="00FA225A">
        <w:t>:</w:t>
      </w:r>
    </w:p>
    <w:p w14:paraId="1A3AE90F" w14:textId="7ECFAA9C" w:rsidR="00BF2115" w:rsidRDefault="00FA225A" w:rsidP="00EB7D4E">
      <w:pPr>
        <w:pStyle w:val="Paragrafoelenco"/>
        <w:numPr>
          <w:ilvl w:val="0"/>
          <w:numId w:val="3"/>
        </w:numPr>
      </w:pPr>
      <w:r>
        <w:t>Admin</w:t>
      </w:r>
      <w:r w:rsidR="00BF2115">
        <w:t xml:space="preserve">: </w:t>
      </w:r>
      <w:r w:rsidR="00EB7D4E">
        <w:t>attore primario, che interagisce direttamente con il Sistema</w:t>
      </w:r>
      <w:r w:rsidR="00854717">
        <w:t>;</w:t>
      </w:r>
    </w:p>
    <w:p w14:paraId="1E23D830" w14:textId="77777777" w:rsidR="00321D88" w:rsidRDefault="00321D88" w:rsidP="00321D88">
      <w:pPr>
        <w:pStyle w:val="Paragrafoelenco"/>
        <w:numPr>
          <w:ilvl w:val="0"/>
          <w:numId w:val="3"/>
        </w:numPr>
      </w:pPr>
      <w:proofErr w:type="spellStart"/>
      <w:r>
        <w:t>RichiestaDiServizio</w:t>
      </w:r>
      <w:proofErr w:type="spellEnd"/>
      <w:r w:rsidRPr="00CC05AA">
        <w:t xml:space="preserve">: </w:t>
      </w:r>
      <w:r w:rsidRPr="00FA225A">
        <w:t>contiene informazioni relative alla prenotazione di servizi da parte del Cliente;</w:t>
      </w:r>
    </w:p>
    <w:p w14:paraId="3CDA4F60" w14:textId="6A1CF2C8" w:rsidR="00321D88" w:rsidRDefault="002E6F18" w:rsidP="00EB7D4E">
      <w:pPr>
        <w:pStyle w:val="Paragrafoelenco"/>
        <w:numPr>
          <w:ilvl w:val="0"/>
          <w:numId w:val="3"/>
        </w:numPr>
      </w:pPr>
      <w:r>
        <w:t>Servizio: r</w:t>
      </w:r>
      <w:r w:rsidRPr="00423184">
        <w:t xml:space="preserve">appresenta </w:t>
      </w:r>
      <w:r>
        <w:t>i</w:t>
      </w:r>
      <w:r w:rsidRPr="00423184">
        <w:t xml:space="preserve"> vari </w:t>
      </w:r>
      <w:r>
        <w:t xml:space="preserve">servizi </w:t>
      </w:r>
      <w:r w:rsidRPr="00423184">
        <w:t>che il sistema offre ai clienti</w:t>
      </w:r>
      <w:r w:rsidR="004B615A">
        <w:t>;</w:t>
      </w:r>
    </w:p>
    <w:p w14:paraId="1D9AE3F2" w14:textId="364EC711" w:rsidR="004B615A" w:rsidRDefault="004B615A" w:rsidP="004B615A">
      <w:pPr>
        <w:pStyle w:val="Paragrafoelenco"/>
        <w:numPr>
          <w:ilvl w:val="0"/>
          <w:numId w:val="3"/>
        </w:numPr>
      </w:pPr>
      <w:proofErr w:type="spellStart"/>
      <w:r w:rsidRPr="004B615A">
        <w:t>PeriodoVariazione</w:t>
      </w:r>
      <w:proofErr w:type="spellEnd"/>
      <w:r w:rsidRPr="004B615A">
        <w:t xml:space="preserve">: rappresenta </w:t>
      </w:r>
      <w:r w:rsidR="00EA1B9D">
        <w:t>il periodo</w:t>
      </w:r>
      <w:r w:rsidRPr="004B615A">
        <w:t xml:space="preserve"> soggett</w:t>
      </w:r>
      <w:r w:rsidR="00EA1B9D">
        <w:t>o</w:t>
      </w:r>
      <w:r w:rsidRPr="004B615A">
        <w:t xml:space="preserve"> a variazione </w:t>
      </w:r>
      <w:r w:rsidR="00EA1B9D">
        <w:t xml:space="preserve">di </w:t>
      </w:r>
      <w:r w:rsidRPr="004B615A">
        <w:t>prezzo</w:t>
      </w:r>
      <w:r>
        <w:t>.</w:t>
      </w:r>
    </w:p>
    <w:p w14:paraId="1FD3103B" w14:textId="74633952" w:rsidR="002C480B" w:rsidRDefault="002C480B" w:rsidP="004B615A">
      <w:r w:rsidRPr="002C480B">
        <w:t>Considerando l’aggiunta di queste nuove classi concettuali alle esistenti e tenendo conto delle associazioni e degli attributi, è stato ricavato il seguente Modello di Dominio:</w:t>
      </w:r>
    </w:p>
    <w:p w14:paraId="2C84256D" w14:textId="2EB41EB5" w:rsidR="00017743" w:rsidRDefault="009B395C" w:rsidP="002C5BF4">
      <w:pPr>
        <w:rPr>
          <w:b/>
          <w:bCs/>
          <w:sz w:val="24"/>
          <w:szCs w:val="24"/>
        </w:rPr>
      </w:pPr>
      <w:r>
        <w:rPr>
          <w:noProof/>
        </w:rPr>
        <w:drawing>
          <wp:inline distT="0" distB="0" distL="0" distR="0" wp14:anchorId="175F036B" wp14:editId="3C13E1AE">
            <wp:extent cx="6120130" cy="4155440"/>
            <wp:effectExtent l="0" t="0" r="0" b="0"/>
            <wp:docPr id="167591203" name="Immagine 1" descr="Immagine che contiene testo, diagramma, Piano,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91203" name="Immagine 1" descr="Immagine che contiene testo, diagramma, Piano, Rettangolo&#10;&#10;Descrizione generat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0130" cy="4155440"/>
                    </a:xfrm>
                    <a:prstGeom prst="rect">
                      <a:avLst/>
                    </a:prstGeom>
                    <a:noFill/>
                    <a:ln>
                      <a:noFill/>
                    </a:ln>
                  </pic:spPr>
                </pic:pic>
              </a:graphicData>
            </a:graphic>
          </wp:inline>
        </w:drawing>
      </w:r>
    </w:p>
    <w:p w14:paraId="63F82612" w14:textId="77777777" w:rsidR="00017743" w:rsidRDefault="00017743">
      <w:pPr>
        <w:rPr>
          <w:b/>
          <w:bCs/>
          <w:sz w:val="24"/>
          <w:szCs w:val="24"/>
        </w:rPr>
      </w:pPr>
      <w:r>
        <w:rPr>
          <w:b/>
          <w:bCs/>
          <w:sz w:val="24"/>
          <w:szCs w:val="24"/>
        </w:rPr>
        <w:br w:type="page"/>
      </w:r>
    </w:p>
    <w:p w14:paraId="38C6583F" w14:textId="4E63FF6A" w:rsidR="002C5BF4" w:rsidRPr="001B1997" w:rsidRDefault="002C5BF4" w:rsidP="002C5BF4">
      <w:pPr>
        <w:rPr>
          <w:b/>
          <w:bCs/>
          <w:sz w:val="24"/>
          <w:szCs w:val="24"/>
        </w:rPr>
      </w:pPr>
      <w:r w:rsidRPr="001B1997">
        <w:rPr>
          <w:b/>
          <w:bCs/>
          <w:sz w:val="24"/>
          <w:szCs w:val="24"/>
        </w:rPr>
        <w:lastRenderedPageBreak/>
        <w:t>Diagramma di Sequenza di Sistema</w:t>
      </w:r>
    </w:p>
    <w:p w14:paraId="394E9BEC" w14:textId="68A21022" w:rsidR="00C479F7" w:rsidRPr="005041E1" w:rsidRDefault="005041E1" w:rsidP="005041E1">
      <w:r w:rsidRPr="005041E1">
        <w:t>Procedendo con l’analisi Orienta agli Oggetti, il passo successivo è la creazione del Diagramma di Sequenza di Sistema (SSD) al fine di illustrare il corso degli eventi di input e di output del caso d’uso scelto (UC</w:t>
      </w:r>
      <w:r w:rsidR="00170FAC">
        <w:t>9</w:t>
      </w:r>
      <w:r w:rsidRPr="005041E1">
        <w:t>), quindi avremo:</w:t>
      </w:r>
    </w:p>
    <w:p w14:paraId="4D3D0680" w14:textId="47EA39B9" w:rsidR="00C479F7" w:rsidRDefault="00103B10" w:rsidP="002C5BF4">
      <w:pPr>
        <w:rPr>
          <w:b/>
          <w:bCs/>
          <w:sz w:val="24"/>
          <w:szCs w:val="24"/>
        </w:rPr>
      </w:pPr>
      <w:r>
        <w:rPr>
          <w:noProof/>
        </w:rPr>
        <w:drawing>
          <wp:inline distT="0" distB="0" distL="0" distR="0" wp14:anchorId="69179704" wp14:editId="7FB542F3">
            <wp:extent cx="6120130" cy="3754120"/>
            <wp:effectExtent l="0" t="0" r="0" b="0"/>
            <wp:docPr id="1822148704" name="Immagine 2"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148704" name="Immagine 2" descr="Immagine che contiene testo, schermata, linea, diagramma&#10;&#10;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3754120"/>
                    </a:xfrm>
                    <a:prstGeom prst="rect">
                      <a:avLst/>
                    </a:prstGeom>
                    <a:noFill/>
                    <a:ln>
                      <a:noFill/>
                    </a:ln>
                  </pic:spPr>
                </pic:pic>
              </a:graphicData>
            </a:graphic>
          </wp:inline>
        </w:drawing>
      </w:r>
    </w:p>
    <w:p w14:paraId="4A04A4E8" w14:textId="77777777" w:rsidR="00780C40" w:rsidRDefault="00780C40" w:rsidP="002C5BF4">
      <w:pPr>
        <w:rPr>
          <w:b/>
          <w:bCs/>
          <w:sz w:val="24"/>
          <w:szCs w:val="24"/>
        </w:rPr>
      </w:pPr>
    </w:p>
    <w:p w14:paraId="63CB9332" w14:textId="77777777" w:rsidR="00C479F7" w:rsidRDefault="00C479F7" w:rsidP="002C5BF4">
      <w:pPr>
        <w:rPr>
          <w:b/>
          <w:bCs/>
          <w:sz w:val="24"/>
          <w:szCs w:val="24"/>
        </w:rPr>
      </w:pPr>
    </w:p>
    <w:p w14:paraId="4F44FCD4" w14:textId="77777777" w:rsidR="00C479F7" w:rsidRDefault="00C479F7" w:rsidP="002C5BF4">
      <w:pPr>
        <w:rPr>
          <w:b/>
          <w:bCs/>
          <w:sz w:val="24"/>
          <w:szCs w:val="24"/>
        </w:rPr>
      </w:pPr>
    </w:p>
    <w:p w14:paraId="4AE17026" w14:textId="77777777" w:rsidR="00C479F7" w:rsidRDefault="00C479F7">
      <w:pPr>
        <w:rPr>
          <w:b/>
          <w:bCs/>
          <w:sz w:val="24"/>
          <w:szCs w:val="24"/>
        </w:rPr>
      </w:pPr>
      <w:r>
        <w:rPr>
          <w:b/>
          <w:bCs/>
          <w:sz w:val="24"/>
          <w:szCs w:val="24"/>
        </w:rPr>
        <w:br w:type="page"/>
      </w:r>
    </w:p>
    <w:p w14:paraId="22548537" w14:textId="20E289A4" w:rsidR="002C5BF4" w:rsidRPr="001B1997" w:rsidRDefault="002C5BF4" w:rsidP="002C5BF4">
      <w:pPr>
        <w:rPr>
          <w:b/>
          <w:bCs/>
          <w:sz w:val="24"/>
          <w:szCs w:val="24"/>
        </w:rPr>
      </w:pPr>
      <w:r w:rsidRPr="001B1997">
        <w:rPr>
          <w:b/>
          <w:bCs/>
          <w:sz w:val="24"/>
          <w:szCs w:val="24"/>
        </w:rPr>
        <w:lastRenderedPageBreak/>
        <w:t>Contratti delle Operazioni</w:t>
      </w:r>
    </w:p>
    <w:p w14:paraId="1F875EEE" w14:textId="0D841174" w:rsidR="002C5BF4" w:rsidRDefault="004C7558" w:rsidP="002C5BF4">
      <w:r w:rsidRPr="004C7558">
        <w:t>Vengono ora descritte attraverso i Contratti le principali operazioni di sistema che si occupano di gestire gli eventi di sistema individuati nell’SSD.</w:t>
      </w:r>
    </w:p>
    <w:p w14:paraId="2751A309" w14:textId="044A0EBD" w:rsidR="002C5BF4" w:rsidRPr="001B1997" w:rsidRDefault="002C5BF4" w:rsidP="002C5BF4">
      <w:pPr>
        <w:ind w:left="708"/>
        <w:rPr>
          <w:b/>
          <w:bCs/>
          <w:u w:val="single"/>
        </w:rPr>
      </w:pPr>
      <w:r w:rsidRPr="001B1997">
        <w:rPr>
          <w:b/>
          <w:bCs/>
          <w:u w:val="single"/>
        </w:rPr>
        <w:t xml:space="preserve">Contratto CO1: </w:t>
      </w:r>
      <w:proofErr w:type="spellStart"/>
      <w:r w:rsidR="00103B10">
        <w:rPr>
          <w:b/>
          <w:bCs/>
          <w:u w:val="single"/>
        </w:rPr>
        <w:t>InserisciVariazione</w:t>
      </w:r>
      <w:proofErr w:type="spellEnd"/>
    </w:p>
    <w:p w14:paraId="01E84A31" w14:textId="4D88ABA6" w:rsidR="002C5BF4" w:rsidRPr="009C3069" w:rsidRDefault="002C5BF4" w:rsidP="009C3069">
      <w:pPr>
        <w:ind w:left="2832" w:hanging="2124"/>
        <w:rPr>
          <w:b/>
          <w:bCs/>
        </w:rPr>
      </w:pPr>
      <w:r w:rsidRPr="00314FAE">
        <w:rPr>
          <w:b/>
          <w:bCs/>
        </w:rPr>
        <w:t>Operazione:</w:t>
      </w:r>
      <w:r w:rsidR="009C3069">
        <w:rPr>
          <w:b/>
          <w:bCs/>
        </w:rPr>
        <w:tab/>
      </w:r>
      <w:proofErr w:type="spellStart"/>
      <w:proofErr w:type="gramStart"/>
      <w:r w:rsidR="00491E7B">
        <w:t>InserisciVariazione</w:t>
      </w:r>
      <w:proofErr w:type="spellEnd"/>
      <w:r w:rsidRPr="00903772">
        <w:t>(</w:t>
      </w:r>
      <w:proofErr w:type="spellStart"/>
      <w:proofErr w:type="gramEnd"/>
      <w:r w:rsidR="00103B10">
        <w:t>dataInizio</w:t>
      </w:r>
      <w:proofErr w:type="spellEnd"/>
      <w:r w:rsidR="00103B10">
        <w:t xml:space="preserve">, </w:t>
      </w:r>
      <w:proofErr w:type="spellStart"/>
      <w:r w:rsidR="00103B10">
        <w:t>dataFine</w:t>
      </w:r>
      <w:proofErr w:type="spellEnd"/>
      <w:r w:rsidR="00103B10">
        <w:t>, variazione</w:t>
      </w:r>
      <w:r w:rsidR="008350C7">
        <w:t>)</w:t>
      </w:r>
    </w:p>
    <w:p w14:paraId="4772FCF0" w14:textId="72BD149A" w:rsidR="002C5BF4" w:rsidRDefault="002C5BF4" w:rsidP="002C5BF4">
      <w:pPr>
        <w:ind w:left="708"/>
      </w:pPr>
      <w:r w:rsidRPr="00314FAE">
        <w:rPr>
          <w:b/>
          <w:bCs/>
        </w:rPr>
        <w:t>Riferimenti:</w:t>
      </w:r>
      <w:r w:rsidR="009C3069">
        <w:tab/>
      </w:r>
      <w:r w:rsidR="009C3069">
        <w:tab/>
      </w:r>
      <w:r w:rsidR="00783920">
        <w:t>C</w:t>
      </w:r>
      <w:r>
        <w:t xml:space="preserve">aso d’uso: </w:t>
      </w:r>
      <w:r w:rsidR="0014609D">
        <w:t>Gestisci prezzo Cabine</w:t>
      </w:r>
    </w:p>
    <w:p w14:paraId="215E5371" w14:textId="44FC020C" w:rsidR="002C5BF4" w:rsidRDefault="002C5BF4" w:rsidP="002C5BF4">
      <w:pPr>
        <w:ind w:left="708"/>
      </w:pPr>
      <w:r w:rsidRPr="00314FAE">
        <w:rPr>
          <w:b/>
          <w:bCs/>
        </w:rPr>
        <w:t>Pre-condizioni:</w:t>
      </w:r>
      <w:r>
        <w:t xml:space="preserve"> </w:t>
      </w:r>
      <w:r>
        <w:tab/>
      </w:r>
      <w:r w:rsidR="00E60713">
        <w:t>-</w:t>
      </w:r>
      <w:r w:rsidR="00D36048">
        <w:t xml:space="preserve"> </w:t>
      </w:r>
    </w:p>
    <w:p w14:paraId="23C67241" w14:textId="63D3F6C4" w:rsidR="002014C1" w:rsidRDefault="002C5BF4" w:rsidP="002014C1">
      <w:pPr>
        <w:ind w:left="2832" w:hanging="2124"/>
      </w:pPr>
      <w:r w:rsidRPr="00314FAE">
        <w:rPr>
          <w:b/>
          <w:bCs/>
        </w:rPr>
        <w:t>Post-condizioni:</w:t>
      </w:r>
      <w:r>
        <w:t xml:space="preserve"> </w:t>
      </w:r>
      <w:r>
        <w:tab/>
        <w:t xml:space="preserve">- </w:t>
      </w:r>
      <w:r w:rsidR="00D857A5" w:rsidRPr="00D857A5">
        <w:t xml:space="preserve">È stata creata un’istanza </w:t>
      </w:r>
      <w:r w:rsidR="00D857A5">
        <w:t>v</w:t>
      </w:r>
      <w:r w:rsidR="00D857A5" w:rsidRPr="00D857A5">
        <w:t xml:space="preserve"> di </w:t>
      </w:r>
      <w:proofErr w:type="spellStart"/>
      <w:r w:rsidR="006626D3">
        <w:t>PeriodoVariazione</w:t>
      </w:r>
      <w:proofErr w:type="spellEnd"/>
    </w:p>
    <w:p w14:paraId="2AD619C4" w14:textId="7C224555" w:rsidR="002014C1" w:rsidRPr="0047614B" w:rsidRDefault="002014C1" w:rsidP="000234C8">
      <w:pPr>
        <w:ind w:left="2832"/>
        <w:rPr>
          <w:u w:val="single"/>
        </w:rPr>
      </w:pPr>
      <w:r>
        <w:t xml:space="preserve">- </w:t>
      </w:r>
      <w:r w:rsidR="00130EED">
        <w:t xml:space="preserve">è stata associata </w:t>
      </w:r>
      <w:r w:rsidR="0047614B">
        <w:t xml:space="preserve">l’istanza </w:t>
      </w:r>
      <w:proofErr w:type="gramStart"/>
      <w:r w:rsidR="0047614B">
        <w:t xml:space="preserve">v </w:t>
      </w:r>
      <w:r w:rsidR="000234C8">
        <w:t>alla</w:t>
      </w:r>
      <w:proofErr w:type="gramEnd"/>
      <w:r w:rsidR="000234C8">
        <w:t xml:space="preserve"> lista</w:t>
      </w:r>
      <w:r w:rsidR="0047614B">
        <w:t xml:space="preserve"> dei periodi di variazione</w:t>
      </w:r>
      <w:r w:rsidR="000234C8">
        <w:t xml:space="preserve"> </w:t>
      </w:r>
      <w:proofErr w:type="spellStart"/>
      <w:r w:rsidR="000234C8" w:rsidRPr="000234C8">
        <w:rPr>
          <w:i/>
          <w:iCs/>
        </w:rPr>
        <w:t>listaPeriodiVariazione</w:t>
      </w:r>
      <w:proofErr w:type="spellEnd"/>
    </w:p>
    <w:p w14:paraId="21F4FED1" w14:textId="77777777" w:rsidR="00C4148B" w:rsidRPr="00C4148B" w:rsidRDefault="00C4148B" w:rsidP="00C4148B">
      <w:pPr>
        <w:ind w:left="2832" w:hanging="2124"/>
      </w:pPr>
    </w:p>
    <w:p w14:paraId="5DBCD4E8" w14:textId="12E00393" w:rsidR="002C5BF4" w:rsidRDefault="002C5BF4" w:rsidP="002C5BF4">
      <w:pPr>
        <w:ind w:left="2832" w:hanging="2124"/>
      </w:pPr>
    </w:p>
    <w:p w14:paraId="3040B681" w14:textId="77777777" w:rsidR="002C5BF4" w:rsidRDefault="002C5BF4" w:rsidP="002C5BF4">
      <w:pPr>
        <w:ind w:left="2832" w:hanging="2124"/>
      </w:pPr>
    </w:p>
    <w:p w14:paraId="3DA62DC2" w14:textId="77777777" w:rsidR="002C5BF4" w:rsidRDefault="002C5BF4" w:rsidP="002C5BF4">
      <w:r>
        <w:br w:type="page"/>
      </w:r>
    </w:p>
    <w:p w14:paraId="2B363C7A" w14:textId="77777777" w:rsidR="002C5BF4" w:rsidRDefault="002C5BF4" w:rsidP="002C5BF4">
      <w:pPr>
        <w:rPr>
          <w:b/>
          <w:bCs/>
          <w:sz w:val="24"/>
          <w:szCs w:val="24"/>
        </w:rPr>
      </w:pPr>
      <w:r w:rsidRPr="004E21E5">
        <w:rPr>
          <w:b/>
          <w:bCs/>
          <w:sz w:val="24"/>
          <w:szCs w:val="24"/>
        </w:rPr>
        <w:lastRenderedPageBreak/>
        <w:t>Progettazione</w:t>
      </w:r>
    </w:p>
    <w:p w14:paraId="4DEDC5FF" w14:textId="29DC1FB7" w:rsidR="005702C8" w:rsidRDefault="00DE5AC5" w:rsidP="00DE5AC5">
      <w:r>
        <w:t>L’elaborato principale di questa fase che è stato preso in considerazione è il Modello di Progetto, ovvero l'insieme dei diagrammi che descrivono la progettazione logica sia da un punto di vista dinamico (Diagrammi di Interazione) che da un punto di vista statico (Diagramma delle Classi). Seguono dunque i diagrammi di Interazione più significativi e il diagramma delle Classi relativi al caso d’uso UC</w:t>
      </w:r>
      <w:r w:rsidR="00F60D56">
        <w:t>9</w:t>
      </w:r>
      <w:r>
        <w:t xml:space="preserve"> determinati a seguito di un attento studio degli elaborati scritti in precedenza.</w:t>
      </w:r>
    </w:p>
    <w:p w14:paraId="1AC1DA1E" w14:textId="616889AD" w:rsidR="00E71119" w:rsidRDefault="00E71119" w:rsidP="00E71119">
      <w:pPr>
        <w:rPr>
          <w:b/>
          <w:bCs/>
          <w:sz w:val="24"/>
          <w:szCs w:val="24"/>
        </w:rPr>
      </w:pPr>
      <w:r>
        <w:rPr>
          <w:b/>
          <w:bCs/>
          <w:sz w:val="24"/>
          <w:szCs w:val="24"/>
        </w:rPr>
        <w:t xml:space="preserve">Diagramma di </w:t>
      </w:r>
      <w:r w:rsidR="00ED5737">
        <w:rPr>
          <w:b/>
          <w:bCs/>
          <w:sz w:val="24"/>
          <w:szCs w:val="24"/>
        </w:rPr>
        <w:t>Sequenza</w:t>
      </w:r>
    </w:p>
    <w:p w14:paraId="56B90053" w14:textId="674F8E8D" w:rsidR="003601B8" w:rsidRDefault="00792AA3">
      <w:r>
        <w:rPr>
          <w:noProof/>
        </w:rPr>
        <w:drawing>
          <wp:inline distT="0" distB="0" distL="0" distR="0" wp14:anchorId="0853A894" wp14:editId="15837A5A">
            <wp:extent cx="6120130" cy="2856230"/>
            <wp:effectExtent l="0" t="0" r="0" b="1270"/>
            <wp:docPr id="1220327805" name="Immagine 3" descr="Immagine che contiene testo, schermata, numer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327805" name="Immagine 3" descr="Immagine che contiene testo, schermata, numero, linea&#10;&#10;Descrizione generat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2856230"/>
                    </a:xfrm>
                    <a:prstGeom prst="rect">
                      <a:avLst/>
                    </a:prstGeom>
                    <a:noFill/>
                    <a:ln>
                      <a:noFill/>
                    </a:ln>
                  </pic:spPr>
                </pic:pic>
              </a:graphicData>
            </a:graphic>
          </wp:inline>
        </w:drawing>
      </w:r>
    </w:p>
    <w:p w14:paraId="55C69855" w14:textId="0C0FB7BB" w:rsidR="00792AA3" w:rsidRDefault="005D1A1A">
      <w:r>
        <w:rPr>
          <w:noProof/>
        </w:rPr>
        <w:drawing>
          <wp:inline distT="0" distB="0" distL="0" distR="0" wp14:anchorId="7EF25811" wp14:editId="62B3BF50">
            <wp:extent cx="6120130" cy="2500630"/>
            <wp:effectExtent l="0" t="0" r="0" b="0"/>
            <wp:docPr id="345715850" name="Immagine 4"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15850" name="Immagine 4" descr="Immagine che contiene testo, schermata, linea, diagramma&#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2500630"/>
                    </a:xfrm>
                    <a:prstGeom prst="rect">
                      <a:avLst/>
                    </a:prstGeom>
                    <a:noFill/>
                    <a:ln>
                      <a:noFill/>
                    </a:ln>
                  </pic:spPr>
                </pic:pic>
              </a:graphicData>
            </a:graphic>
          </wp:inline>
        </w:drawing>
      </w:r>
    </w:p>
    <w:p w14:paraId="0EC94B12" w14:textId="738B4F55" w:rsidR="00103A9C" w:rsidRDefault="00103A9C"/>
    <w:p w14:paraId="41D4FEA4" w14:textId="426F56E8" w:rsidR="00203E8B" w:rsidRDefault="00203E8B"/>
    <w:p w14:paraId="032EC6E1" w14:textId="4465D2D4" w:rsidR="00203E8B" w:rsidRDefault="00203E8B"/>
    <w:p w14:paraId="327CE305" w14:textId="38ED7340" w:rsidR="00071775" w:rsidRDefault="00071775"/>
    <w:p w14:paraId="086B31B9" w14:textId="77777777" w:rsidR="00071775" w:rsidRDefault="00071775">
      <w:r>
        <w:br w:type="page"/>
      </w:r>
    </w:p>
    <w:p w14:paraId="5E36BC9C" w14:textId="7AF9BEA2" w:rsidR="001E58DD" w:rsidRPr="001E58DD" w:rsidRDefault="001E58DD">
      <w:pPr>
        <w:rPr>
          <w:b/>
          <w:bCs/>
          <w:sz w:val="24"/>
          <w:szCs w:val="24"/>
        </w:rPr>
      </w:pPr>
      <w:r w:rsidRPr="001E58DD">
        <w:rPr>
          <w:b/>
          <w:bCs/>
          <w:sz w:val="24"/>
          <w:szCs w:val="24"/>
        </w:rPr>
        <w:lastRenderedPageBreak/>
        <w:t>Diagramma delle classi</w:t>
      </w:r>
    </w:p>
    <w:p w14:paraId="289A0CE5" w14:textId="15C5FCEE" w:rsidR="00071775" w:rsidRDefault="005426AA">
      <w:r>
        <w:rPr>
          <w:noProof/>
        </w:rPr>
        <w:drawing>
          <wp:inline distT="0" distB="0" distL="0" distR="0" wp14:anchorId="51B66E26" wp14:editId="46A59DA4">
            <wp:extent cx="6120130" cy="2212975"/>
            <wp:effectExtent l="0" t="0" r="0" b="0"/>
            <wp:docPr id="620066518" name="Immagine 1" descr="Immagine che contiene testo, diagramma, Pian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066518" name="Immagine 1" descr="Immagine che contiene testo, diagramma, Piano, linea&#10;&#10;Descrizione generat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2212975"/>
                    </a:xfrm>
                    <a:prstGeom prst="rect">
                      <a:avLst/>
                    </a:prstGeom>
                    <a:noFill/>
                    <a:ln>
                      <a:noFill/>
                    </a:ln>
                  </pic:spPr>
                </pic:pic>
              </a:graphicData>
            </a:graphic>
          </wp:inline>
        </w:drawing>
      </w:r>
    </w:p>
    <w:sectPr w:rsidR="0007177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36245"/>
    <w:multiLevelType w:val="hybridMultilevel"/>
    <w:tmpl w:val="7234A0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556957"/>
    <w:multiLevelType w:val="hybridMultilevel"/>
    <w:tmpl w:val="D8DAB36E"/>
    <w:lvl w:ilvl="0" w:tplc="8BCC7E0C">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5097B19"/>
    <w:multiLevelType w:val="hybridMultilevel"/>
    <w:tmpl w:val="2434325E"/>
    <w:lvl w:ilvl="0" w:tplc="A3EE951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94E61FE"/>
    <w:multiLevelType w:val="hybridMultilevel"/>
    <w:tmpl w:val="0D12E2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AF77ADC"/>
    <w:multiLevelType w:val="hybridMultilevel"/>
    <w:tmpl w:val="11AC61F8"/>
    <w:lvl w:ilvl="0" w:tplc="1032CA78">
      <w:numFmt w:val="bullet"/>
      <w:lvlText w:val="-"/>
      <w:lvlJc w:val="left"/>
      <w:pPr>
        <w:ind w:left="3192" w:hanging="360"/>
      </w:pPr>
      <w:rPr>
        <w:rFonts w:ascii="Aptos" w:eastAsiaTheme="minorHAnsi" w:hAnsi="Aptos" w:cstheme="minorBidi" w:hint="default"/>
        <w:b/>
      </w:rPr>
    </w:lvl>
    <w:lvl w:ilvl="1" w:tplc="04100003" w:tentative="1">
      <w:start w:val="1"/>
      <w:numFmt w:val="bullet"/>
      <w:lvlText w:val="o"/>
      <w:lvlJc w:val="left"/>
      <w:pPr>
        <w:ind w:left="3912" w:hanging="360"/>
      </w:pPr>
      <w:rPr>
        <w:rFonts w:ascii="Courier New" w:hAnsi="Courier New" w:cs="Courier New" w:hint="default"/>
      </w:rPr>
    </w:lvl>
    <w:lvl w:ilvl="2" w:tplc="04100005" w:tentative="1">
      <w:start w:val="1"/>
      <w:numFmt w:val="bullet"/>
      <w:lvlText w:val=""/>
      <w:lvlJc w:val="left"/>
      <w:pPr>
        <w:ind w:left="4632" w:hanging="360"/>
      </w:pPr>
      <w:rPr>
        <w:rFonts w:ascii="Wingdings" w:hAnsi="Wingdings" w:hint="default"/>
      </w:rPr>
    </w:lvl>
    <w:lvl w:ilvl="3" w:tplc="04100001" w:tentative="1">
      <w:start w:val="1"/>
      <w:numFmt w:val="bullet"/>
      <w:lvlText w:val=""/>
      <w:lvlJc w:val="left"/>
      <w:pPr>
        <w:ind w:left="5352" w:hanging="360"/>
      </w:pPr>
      <w:rPr>
        <w:rFonts w:ascii="Symbol" w:hAnsi="Symbol" w:hint="default"/>
      </w:rPr>
    </w:lvl>
    <w:lvl w:ilvl="4" w:tplc="04100003" w:tentative="1">
      <w:start w:val="1"/>
      <w:numFmt w:val="bullet"/>
      <w:lvlText w:val="o"/>
      <w:lvlJc w:val="left"/>
      <w:pPr>
        <w:ind w:left="6072" w:hanging="360"/>
      </w:pPr>
      <w:rPr>
        <w:rFonts w:ascii="Courier New" w:hAnsi="Courier New" w:cs="Courier New" w:hint="default"/>
      </w:rPr>
    </w:lvl>
    <w:lvl w:ilvl="5" w:tplc="04100005" w:tentative="1">
      <w:start w:val="1"/>
      <w:numFmt w:val="bullet"/>
      <w:lvlText w:val=""/>
      <w:lvlJc w:val="left"/>
      <w:pPr>
        <w:ind w:left="6792" w:hanging="360"/>
      </w:pPr>
      <w:rPr>
        <w:rFonts w:ascii="Wingdings" w:hAnsi="Wingdings" w:hint="default"/>
      </w:rPr>
    </w:lvl>
    <w:lvl w:ilvl="6" w:tplc="04100001" w:tentative="1">
      <w:start w:val="1"/>
      <w:numFmt w:val="bullet"/>
      <w:lvlText w:val=""/>
      <w:lvlJc w:val="left"/>
      <w:pPr>
        <w:ind w:left="7512" w:hanging="360"/>
      </w:pPr>
      <w:rPr>
        <w:rFonts w:ascii="Symbol" w:hAnsi="Symbol" w:hint="default"/>
      </w:rPr>
    </w:lvl>
    <w:lvl w:ilvl="7" w:tplc="04100003" w:tentative="1">
      <w:start w:val="1"/>
      <w:numFmt w:val="bullet"/>
      <w:lvlText w:val="o"/>
      <w:lvlJc w:val="left"/>
      <w:pPr>
        <w:ind w:left="8232" w:hanging="360"/>
      </w:pPr>
      <w:rPr>
        <w:rFonts w:ascii="Courier New" w:hAnsi="Courier New" w:cs="Courier New" w:hint="default"/>
      </w:rPr>
    </w:lvl>
    <w:lvl w:ilvl="8" w:tplc="04100005" w:tentative="1">
      <w:start w:val="1"/>
      <w:numFmt w:val="bullet"/>
      <w:lvlText w:val=""/>
      <w:lvlJc w:val="left"/>
      <w:pPr>
        <w:ind w:left="8952" w:hanging="360"/>
      </w:pPr>
      <w:rPr>
        <w:rFonts w:ascii="Wingdings" w:hAnsi="Wingdings" w:hint="default"/>
      </w:rPr>
    </w:lvl>
  </w:abstractNum>
  <w:abstractNum w:abstractNumId="5" w15:restartNumberingAfterBreak="0">
    <w:nsid w:val="39D85C35"/>
    <w:multiLevelType w:val="hybridMultilevel"/>
    <w:tmpl w:val="541076E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0505484"/>
    <w:multiLevelType w:val="hybridMultilevel"/>
    <w:tmpl w:val="783AD786"/>
    <w:lvl w:ilvl="0" w:tplc="363882D4">
      <w:numFmt w:val="bullet"/>
      <w:lvlText w:val="-"/>
      <w:lvlJc w:val="left"/>
      <w:pPr>
        <w:ind w:left="3192" w:hanging="360"/>
      </w:pPr>
      <w:rPr>
        <w:rFonts w:ascii="Aptos" w:eastAsiaTheme="minorHAnsi" w:hAnsi="Aptos" w:cstheme="minorBidi" w:hint="default"/>
        <w:b/>
        <w:i w:val="0"/>
      </w:rPr>
    </w:lvl>
    <w:lvl w:ilvl="1" w:tplc="04100003" w:tentative="1">
      <w:start w:val="1"/>
      <w:numFmt w:val="bullet"/>
      <w:lvlText w:val="o"/>
      <w:lvlJc w:val="left"/>
      <w:pPr>
        <w:ind w:left="3912" w:hanging="360"/>
      </w:pPr>
      <w:rPr>
        <w:rFonts w:ascii="Courier New" w:hAnsi="Courier New" w:cs="Courier New" w:hint="default"/>
      </w:rPr>
    </w:lvl>
    <w:lvl w:ilvl="2" w:tplc="04100005" w:tentative="1">
      <w:start w:val="1"/>
      <w:numFmt w:val="bullet"/>
      <w:lvlText w:val=""/>
      <w:lvlJc w:val="left"/>
      <w:pPr>
        <w:ind w:left="4632" w:hanging="360"/>
      </w:pPr>
      <w:rPr>
        <w:rFonts w:ascii="Wingdings" w:hAnsi="Wingdings" w:hint="default"/>
      </w:rPr>
    </w:lvl>
    <w:lvl w:ilvl="3" w:tplc="04100001" w:tentative="1">
      <w:start w:val="1"/>
      <w:numFmt w:val="bullet"/>
      <w:lvlText w:val=""/>
      <w:lvlJc w:val="left"/>
      <w:pPr>
        <w:ind w:left="5352" w:hanging="360"/>
      </w:pPr>
      <w:rPr>
        <w:rFonts w:ascii="Symbol" w:hAnsi="Symbol" w:hint="default"/>
      </w:rPr>
    </w:lvl>
    <w:lvl w:ilvl="4" w:tplc="04100003" w:tentative="1">
      <w:start w:val="1"/>
      <w:numFmt w:val="bullet"/>
      <w:lvlText w:val="o"/>
      <w:lvlJc w:val="left"/>
      <w:pPr>
        <w:ind w:left="6072" w:hanging="360"/>
      </w:pPr>
      <w:rPr>
        <w:rFonts w:ascii="Courier New" w:hAnsi="Courier New" w:cs="Courier New" w:hint="default"/>
      </w:rPr>
    </w:lvl>
    <w:lvl w:ilvl="5" w:tplc="04100005" w:tentative="1">
      <w:start w:val="1"/>
      <w:numFmt w:val="bullet"/>
      <w:lvlText w:val=""/>
      <w:lvlJc w:val="left"/>
      <w:pPr>
        <w:ind w:left="6792" w:hanging="360"/>
      </w:pPr>
      <w:rPr>
        <w:rFonts w:ascii="Wingdings" w:hAnsi="Wingdings" w:hint="default"/>
      </w:rPr>
    </w:lvl>
    <w:lvl w:ilvl="6" w:tplc="04100001" w:tentative="1">
      <w:start w:val="1"/>
      <w:numFmt w:val="bullet"/>
      <w:lvlText w:val=""/>
      <w:lvlJc w:val="left"/>
      <w:pPr>
        <w:ind w:left="7512" w:hanging="360"/>
      </w:pPr>
      <w:rPr>
        <w:rFonts w:ascii="Symbol" w:hAnsi="Symbol" w:hint="default"/>
      </w:rPr>
    </w:lvl>
    <w:lvl w:ilvl="7" w:tplc="04100003" w:tentative="1">
      <w:start w:val="1"/>
      <w:numFmt w:val="bullet"/>
      <w:lvlText w:val="o"/>
      <w:lvlJc w:val="left"/>
      <w:pPr>
        <w:ind w:left="8232" w:hanging="360"/>
      </w:pPr>
      <w:rPr>
        <w:rFonts w:ascii="Courier New" w:hAnsi="Courier New" w:cs="Courier New" w:hint="default"/>
      </w:rPr>
    </w:lvl>
    <w:lvl w:ilvl="8" w:tplc="04100005" w:tentative="1">
      <w:start w:val="1"/>
      <w:numFmt w:val="bullet"/>
      <w:lvlText w:val=""/>
      <w:lvlJc w:val="left"/>
      <w:pPr>
        <w:ind w:left="8952" w:hanging="360"/>
      </w:pPr>
      <w:rPr>
        <w:rFonts w:ascii="Wingdings" w:hAnsi="Wingdings" w:hint="default"/>
      </w:rPr>
    </w:lvl>
  </w:abstractNum>
  <w:abstractNum w:abstractNumId="7" w15:restartNumberingAfterBreak="0">
    <w:nsid w:val="66050FC1"/>
    <w:multiLevelType w:val="hybridMultilevel"/>
    <w:tmpl w:val="1B9A6B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54462852">
    <w:abstractNumId w:val="5"/>
  </w:num>
  <w:num w:numId="2" w16cid:durableId="1054543327">
    <w:abstractNumId w:val="7"/>
  </w:num>
  <w:num w:numId="3" w16cid:durableId="1682273644">
    <w:abstractNumId w:val="1"/>
  </w:num>
  <w:num w:numId="4" w16cid:durableId="750006428">
    <w:abstractNumId w:val="0"/>
  </w:num>
  <w:num w:numId="5" w16cid:durableId="2000648524">
    <w:abstractNumId w:val="3"/>
  </w:num>
  <w:num w:numId="6" w16cid:durableId="905069487">
    <w:abstractNumId w:val="2"/>
  </w:num>
  <w:num w:numId="7" w16cid:durableId="1069570107">
    <w:abstractNumId w:val="6"/>
  </w:num>
  <w:num w:numId="8" w16cid:durableId="8921534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40D"/>
    <w:rsid w:val="00017743"/>
    <w:rsid w:val="000234C8"/>
    <w:rsid w:val="0002455C"/>
    <w:rsid w:val="0004760D"/>
    <w:rsid w:val="00050646"/>
    <w:rsid w:val="000575F2"/>
    <w:rsid w:val="00071775"/>
    <w:rsid w:val="00073B0D"/>
    <w:rsid w:val="000C7261"/>
    <w:rsid w:val="00103A9C"/>
    <w:rsid w:val="00103B10"/>
    <w:rsid w:val="00123EE1"/>
    <w:rsid w:val="00130EED"/>
    <w:rsid w:val="00135647"/>
    <w:rsid w:val="00144AE0"/>
    <w:rsid w:val="0014609D"/>
    <w:rsid w:val="00162842"/>
    <w:rsid w:val="00170E17"/>
    <w:rsid w:val="00170FAC"/>
    <w:rsid w:val="00171805"/>
    <w:rsid w:val="001B4753"/>
    <w:rsid w:val="001D29BB"/>
    <w:rsid w:val="001D4697"/>
    <w:rsid w:val="001D75FC"/>
    <w:rsid w:val="001E21FE"/>
    <w:rsid w:val="001E58DD"/>
    <w:rsid w:val="002014C1"/>
    <w:rsid w:val="00203E8B"/>
    <w:rsid w:val="00251180"/>
    <w:rsid w:val="00261491"/>
    <w:rsid w:val="00274211"/>
    <w:rsid w:val="002A47F6"/>
    <w:rsid w:val="002C480B"/>
    <w:rsid w:val="002C5BF4"/>
    <w:rsid w:val="002D2889"/>
    <w:rsid w:val="002D4070"/>
    <w:rsid w:val="002D62DC"/>
    <w:rsid w:val="002E6F18"/>
    <w:rsid w:val="00300F5D"/>
    <w:rsid w:val="00321D88"/>
    <w:rsid w:val="003350FF"/>
    <w:rsid w:val="00350E04"/>
    <w:rsid w:val="0035230A"/>
    <w:rsid w:val="003601B8"/>
    <w:rsid w:val="00363DD5"/>
    <w:rsid w:val="00367C3B"/>
    <w:rsid w:val="00387F88"/>
    <w:rsid w:val="003B1E0F"/>
    <w:rsid w:val="003E2887"/>
    <w:rsid w:val="00405BF0"/>
    <w:rsid w:val="00423184"/>
    <w:rsid w:val="004344E3"/>
    <w:rsid w:val="004721C9"/>
    <w:rsid w:val="0047614B"/>
    <w:rsid w:val="004840DF"/>
    <w:rsid w:val="00484274"/>
    <w:rsid w:val="00487952"/>
    <w:rsid w:val="00491E7B"/>
    <w:rsid w:val="004B615A"/>
    <w:rsid w:val="004C7558"/>
    <w:rsid w:val="004D1D4E"/>
    <w:rsid w:val="004E544F"/>
    <w:rsid w:val="004E640D"/>
    <w:rsid w:val="004E73E4"/>
    <w:rsid w:val="005041E1"/>
    <w:rsid w:val="0051714F"/>
    <w:rsid w:val="005426AA"/>
    <w:rsid w:val="00566D62"/>
    <w:rsid w:val="005677C4"/>
    <w:rsid w:val="005702C8"/>
    <w:rsid w:val="005B18E8"/>
    <w:rsid w:val="005D17E5"/>
    <w:rsid w:val="005D1A1A"/>
    <w:rsid w:val="005D34AA"/>
    <w:rsid w:val="005D55B0"/>
    <w:rsid w:val="005E5871"/>
    <w:rsid w:val="005F6D4F"/>
    <w:rsid w:val="00624363"/>
    <w:rsid w:val="006359F0"/>
    <w:rsid w:val="006626D3"/>
    <w:rsid w:val="00671FB9"/>
    <w:rsid w:val="006B6D86"/>
    <w:rsid w:val="006D27A2"/>
    <w:rsid w:val="00721AB0"/>
    <w:rsid w:val="00732AB5"/>
    <w:rsid w:val="00746E97"/>
    <w:rsid w:val="00766F8F"/>
    <w:rsid w:val="00780C40"/>
    <w:rsid w:val="00783920"/>
    <w:rsid w:val="00792AA3"/>
    <w:rsid w:val="00795AEC"/>
    <w:rsid w:val="007D2BA1"/>
    <w:rsid w:val="007E396A"/>
    <w:rsid w:val="00802729"/>
    <w:rsid w:val="00803FE9"/>
    <w:rsid w:val="008350C7"/>
    <w:rsid w:val="008378D0"/>
    <w:rsid w:val="00852AED"/>
    <w:rsid w:val="00854717"/>
    <w:rsid w:val="00874789"/>
    <w:rsid w:val="00876C29"/>
    <w:rsid w:val="00883982"/>
    <w:rsid w:val="0089234C"/>
    <w:rsid w:val="008A6C94"/>
    <w:rsid w:val="008A6D33"/>
    <w:rsid w:val="0092172D"/>
    <w:rsid w:val="00940DC8"/>
    <w:rsid w:val="00941D13"/>
    <w:rsid w:val="00960E3D"/>
    <w:rsid w:val="0097174B"/>
    <w:rsid w:val="00980090"/>
    <w:rsid w:val="009831F8"/>
    <w:rsid w:val="009903A8"/>
    <w:rsid w:val="0099494C"/>
    <w:rsid w:val="009A5A50"/>
    <w:rsid w:val="009A6AE8"/>
    <w:rsid w:val="009B395C"/>
    <w:rsid w:val="009C3069"/>
    <w:rsid w:val="009D0ED3"/>
    <w:rsid w:val="009D6A39"/>
    <w:rsid w:val="009E0ED7"/>
    <w:rsid w:val="00A07F1E"/>
    <w:rsid w:val="00A628BA"/>
    <w:rsid w:val="00AB1145"/>
    <w:rsid w:val="00AC0581"/>
    <w:rsid w:val="00AC7AEC"/>
    <w:rsid w:val="00AE72A7"/>
    <w:rsid w:val="00AF332F"/>
    <w:rsid w:val="00B060EE"/>
    <w:rsid w:val="00B37304"/>
    <w:rsid w:val="00B4130B"/>
    <w:rsid w:val="00B50C13"/>
    <w:rsid w:val="00B52784"/>
    <w:rsid w:val="00B546EA"/>
    <w:rsid w:val="00BB180C"/>
    <w:rsid w:val="00BF2115"/>
    <w:rsid w:val="00BF22BD"/>
    <w:rsid w:val="00C01054"/>
    <w:rsid w:val="00C3149C"/>
    <w:rsid w:val="00C4148B"/>
    <w:rsid w:val="00C479F7"/>
    <w:rsid w:val="00C55265"/>
    <w:rsid w:val="00C6435B"/>
    <w:rsid w:val="00C657DC"/>
    <w:rsid w:val="00C874E1"/>
    <w:rsid w:val="00C97144"/>
    <w:rsid w:val="00CB5B6F"/>
    <w:rsid w:val="00CC05AA"/>
    <w:rsid w:val="00CD03AB"/>
    <w:rsid w:val="00CF1EA1"/>
    <w:rsid w:val="00D03C75"/>
    <w:rsid w:val="00D25497"/>
    <w:rsid w:val="00D30D25"/>
    <w:rsid w:val="00D36048"/>
    <w:rsid w:val="00D53D8F"/>
    <w:rsid w:val="00D54522"/>
    <w:rsid w:val="00D64ECA"/>
    <w:rsid w:val="00D80D98"/>
    <w:rsid w:val="00D8157C"/>
    <w:rsid w:val="00D857A5"/>
    <w:rsid w:val="00DA09A4"/>
    <w:rsid w:val="00DC69ED"/>
    <w:rsid w:val="00DD609D"/>
    <w:rsid w:val="00DE5AC5"/>
    <w:rsid w:val="00DE718F"/>
    <w:rsid w:val="00DF4FAC"/>
    <w:rsid w:val="00DF64E1"/>
    <w:rsid w:val="00E00F7C"/>
    <w:rsid w:val="00E05F06"/>
    <w:rsid w:val="00E51D0F"/>
    <w:rsid w:val="00E60713"/>
    <w:rsid w:val="00E70AB4"/>
    <w:rsid w:val="00E7105B"/>
    <w:rsid w:val="00E71119"/>
    <w:rsid w:val="00E72E51"/>
    <w:rsid w:val="00EA1B9D"/>
    <w:rsid w:val="00EB4726"/>
    <w:rsid w:val="00EB7D4E"/>
    <w:rsid w:val="00ED1A35"/>
    <w:rsid w:val="00ED5737"/>
    <w:rsid w:val="00EF03D6"/>
    <w:rsid w:val="00F02084"/>
    <w:rsid w:val="00F10F09"/>
    <w:rsid w:val="00F22C9A"/>
    <w:rsid w:val="00F24F44"/>
    <w:rsid w:val="00F53DAB"/>
    <w:rsid w:val="00F60D56"/>
    <w:rsid w:val="00FA225A"/>
    <w:rsid w:val="00FC59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047C6"/>
  <w15:chartTrackingRefBased/>
  <w15:docId w15:val="{3F982BB7-45AF-4737-A7EC-74CE093E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71119"/>
  </w:style>
  <w:style w:type="paragraph" w:styleId="Titolo1">
    <w:name w:val="heading 1"/>
    <w:basedOn w:val="Normale"/>
    <w:next w:val="Normale"/>
    <w:link w:val="Titolo1Carattere"/>
    <w:uiPriority w:val="9"/>
    <w:qFormat/>
    <w:rsid w:val="004E64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4E64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4E640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4E640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4E640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4E640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4E640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4E640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4E640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E640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4E640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4E640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4E640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4E640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4E640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4E640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4E640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4E640D"/>
    <w:rPr>
      <w:rFonts w:eastAsiaTheme="majorEastAsia" w:cstheme="majorBidi"/>
      <w:color w:val="272727" w:themeColor="text1" w:themeTint="D8"/>
    </w:rPr>
  </w:style>
  <w:style w:type="paragraph" w:styleId="Titolo">
    <w:name w:val="Title"/>
    <w:basedOn w:val="Normale"/>
    <w:next w:val="Normale"/>
    <w:link w:val="TitoloCarattere"/>
    <w:uiPriority w:val="10"/>
    <w:qFormat/>
    <w:rsid w:val="004E64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E640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E640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4E640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4E640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4E640D"/>
    <w:rPr>
      <w:i/>
      <w:iCs/>
      <w:color w:val="404040" w:themeColor="text1" w:themeTint="BF"/>
    </w:rPr>
  </w:style>
  <w:style w:type="paragraph" w:styleId="Paragrafoelenco">
    <w:name w:val="List Paragraph"/>
    <w:basedOn w:val="Normale"/>
    <w:uiPriority w:val="34"/>
    <w:qFormat/>
    <w:rsid w:val="004E640D"/>
    <w:pPr>
      <w:ind w:left="720"/>
      <w:contextualSpacing/>
    </w:pPr>
  </w:style>
  <w:style w:type="character" w:styleId="Enfasiintensa">
    <w:name w:val="Intense Emphasis"/>
    <w:basedOn w:val="Carpredefinitoparagrafo"/>
    <w:uiPriority w:val="21"/>
    <w:qFormat/>
    <w:rsid w:val="004E640D"/>
    <w:rPr>
      <w:i/>
      <w:iCs/>
      <w:color w:val="0F4761" w:themeColor="accent1" w:themeShade="BF"/>
    </w:rPr>
  </w:style>
  <w:style w:type="paragraph" w:styleId="Citazioneintensa">
    <w:name w:val="Intense Quote"/>
    <w:basedOn w:val="Normale"/>
    <w:next w:val="Normale"/>
    <w:link w:val="CitazioneintensaCarattere"/>
    <w:uiPriority w:val="30"/>
    <w:qFormat/>
    <w:rsid w:val="004E64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4E640D"/>
    <w:rPr>
      <w:i/>
      <w:iCs/>
      <w:color w:val="0F4761" w:themeColor="accent1" w:themeShade="BF"/>
    </w:rPr>
  </w:style>
  <w:style w:type="character" w:styleId="Riferimentointenso">
    <w:name w:val="Intense Reference"/>
    <w:basedOn w:val="Carpredefinitoparagrafo"/>
    <w:uiPriority w:val="32"/>
    <w:qFormat/>
    <w:rsid w:val="004E64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29914">
      <w:bodyDiv w:val="1"/>
      <w:marLeft w:val="0"/>
      <w:marRight w:val="0"/>
      <w:marTop w:val="0"/>
      <w:marBottom w:val="0"/>
      <w:divBdr>
        <w:top w:val="none" w:sz="0" w:space="0" w:color="auto"/>
        <w:left w:val="none" w:sz="0" w:space="0" w:color="auto"/>
        <w:bottom w:val="none" w:sz="0" w:space="0" w:color="auto"/>
        <w:right w:val="none" w:sz="0" w:space="0" w:color="auto"/>
      </w:divBdr>
      <w:divsChild>
        <w:div w:id="813840064">
          <w:marLeft w:val="0"/>
          <w:marRight w:val="0"/>
          <w:marTop w:val="0"/>
          <w:marBottom w:val="0"/>
          <w:divBdr>
            <w:top w:val="none" w:sz="0" w:space="0" w:color="auto"/>
            <w:left w:val="none" w:sz="0" w:space="0" w:color="auto"/>
            <w:bottom w:val="none" w:sz="0" w:space="0" w:color="auto"/>
            <w:right w:val="none" w:sz="0" w:space="0" w:color="auto"/>
          </w:divBdr>
          <w:divsChild>
            <w:div w:id="14597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5719">
      <w:bodyDiv w:val="1"/>
      <w:marLeft w:val="0"/>
      <w:marRight w:val="0"/>
      <w:marTop w:val="0"/>
      <w:marBottom w:val="0"/>
      <w:divBdr>
        <w:top w:val="none" w:sz="0" w:space="0" w:color="auto"/>
        <w:left w:val="none" w:sz="0" w:space="0" w:color="auto"/>
        <w:bottom w:val="none" w:sz="0" w:space="0" w:color="auto"/>
        <w:right w:val="none" w:sz="0" w:space="0" w:color="auto"/>
      </w:divBdr>
      <w:divsChild>
        <w:div w:id="765611952">
          <w:marLeft w:val="0"/>
          <w:marRight w:val="0"/>
          <w:marTop w:val="0"/>
          <w:marBottom w:val="0"/>
          <w:divBdr>
            <w:top w:val="none" w:sz="0" w:space="0" w:color="auto"/>
            <w:left w:val="none" w:sz="0" w:space="0" w:color="auto"/>
            <w:bottom w:val="none" w:sz="0" w:space="0" w:color="auto"/>
            <w:right w:val="none" w:sz="0" w:space="0" w:color="auto"/>
          </w:divBdr>
          <w:divsChild>
            <w:div w:id="9235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4700">
      <w:bodyDiv w:val="1"/>
      <w:marLeft w:val="0"/>
      <w:marRight w:val="0"/>
      <w:marTop w:val="0"/>
      <w:marBottom w:val="0"/>
      <w:divBdr>
        <w:top w:val="none" w:sz="0" w:space="0" w:color="auto"/>
        <w:left w:val="none" w:sz="0" w:space="0" w:color="auto"/>
        <w:bottom w:val="none" w:sz="0" w:space="0" w:color="auto"/>
        <w:right w:val="none" w:sz="0" w:space="0" w:color="auto"/>
      </w:divBdr>
    </w:div>
    <w:div w:id="1602646303">
      <w:bodyDiv w:val="1"/>
      <w:marLeft w:val="0"/>
      <w:marRight w:val="0"/>
      <w:marTop w:val="0"/>
      <w:marBottom w:val="0"/>
      <w:divBdr>
        <w:top w:val="none" w:sz="0" w:space="0" w:color="auto"/>
        <w:left w:val="none" w:sz="0" w:space="0" w:color="auto"/>
        <w:bottom w:val="none" w:sz="0" w:space="0" w:color="auto"/>
        <w:right w:val="none" w:sz="0" w:space="0" w:color="auto"/>
      </w:divBdr>
      <w:divsChild>
        <w:div w:id="300499505">
          <w:marLeft w:val="0"/>
          <w:marRight w:val="0"/>
          <w:marTop w:val="0"/>
          <w:marBottom w:val="0"/>
          <w:divBdr>
            <w:top w:val="none" w:sz="0" w:space="0" w:color="auto"/>
            <w:left w:val="none" w:sz="0" w:space="0" w:color="auto"/>
            <w:bottom w:val="none" w:sz="0" w:space="0" w:color="auto"/>
            <w:right w:val="none" w:sz="0" w:space="0" w:color="auto"/>
          </w:divBdr>
          <w:divsChild>
            <w:div w:id="2356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63557">
      <w:bodyDiv w:val="1"/>
      <w:marLeft w:val="0"/>
      <w:marRight w:val="0"/>
      <w:marTop w:val="0"/>
      <w:marBottom w:val="0"/>
      <w:divBdr>
        <w:top w:val="none" w:sz="0" w:space="0" w:color="auto"/>
        <w:left w:val="none" w:sz="0" w:space="0" w:color="auto"/>
        <w:bottom w:val="none" w:sz="0" w:space="0" w:color="auto"/>
        <w:right w:val="none" w:sz="0" w:space="0" w:color="auto"/>
      </w:divBdr>
      <w:divsChild>
        <w:div w:id="1008214054">
          <w:marLeft w:val="0"/>
          <w:marRight w:val="0"/>
          <w:marTop w:val="0"/>
          <w:marBottom w:val="0"/>
          <w:divBdr>
            <w:top w:val="none" w:sz="0" w:space="0" w:color="auto"/>
            <w:left w:val="none" w:sz="0" w:space="0" w:color="auto"/>
            <w:bottom w:val="none" w:sz="0" w:space="0" w:color="auto"/>
            <w:right w:val="none" w:sz="0" w:space="0" w:color="auto"/>
          </w:divBdr>
          <w:divsChild>
            <w:div w:id="5958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8328">
      <w:bodyDiv w:val="1"/>
      <w:marLeft w:val="0"/>
      <w:marRight w:val="0"/>
      <w:marTop w:val="0"/>
      <w:marBottom w:val="0"/>
      <w:divBdr>
        <w:top w:val="none" w:sz="0" w:space="0" w:color="auto"/>
        <w:left w:val="none" w:sz="0" w:space="0" w:color="auto"/>
        <w:bottom w:val="none" w:sz="0" w:space="0" w:color="auto"/>
        <w:right w:val="none" w:sz="0" w:space="0" w:color="auto"/>
      </w:divBdr>
    </w:div>
    <w:div w:id="1719159640">
      <w:bodyDiv w:val="1"/>
      <w:marLeft w:val="0"/>
      <w:marRight w:val="0"/>
      <w:marTop w:val="0"/>
      <w:marBottom w:val="0"/>
      <w:divBdr>
        <w:top w:val="none" w:sz="0" w:space="0" w:color="auto"/>
        <w:left w:val="none" w:sz="0" w:space="0" w:color="auto"/>
        <w:bottom w:val="none" w:sz="0" w:space="0" w:color="auto"/>
        <w:right w:val="none" w:sz="0" w:space="0" w:color="auto"/>
      </w:divBdr>
      <w:divsChild>
        <w:div w:id="1600405137">
          <w:marLeft w:val="0"/>
          <w:marRight w:val="0"/>
          <w:marTop w:val="0"/>
          <w:marBottom w:val="0"/>
          <w:divBdr>
            <w:top w:val="none" w:sz="0" w:space="0" w:color="auto"/>
            <w:left w:val="none" w:sz="0" w:space="0" w:color="auto"/>
            <w:bottom w:val="none" w:sz="0" w:space="0" w:color="auto"/>
            <w:right w:val="none" w:sz="0" w:space="0" w:color="auto"/>
          </w:divBdr>
          <w:divsChild>
            <w:div w:id="4509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09397">
      <w:bodyDiv w:val="1"/>
      <w:marLeft w:val="0"/>
      <w:marRight w:val="0"/>
      <w:marTop w:val="0"/>
      <w:marBottom w:val="0"/>
      <w:divBdr>
        <w:top w:val="none" w:sz="0" w:space="0" w:color="auto"/>
        <w:left w:val="none" w:sz="0" w:space="0" w:color="auto"/>
        <w:bottom w:val="none" w:sz="0" w:space="0" w:color="auto"/>
        <w:right w:val="none" w:sz="0" w:space="0" w:color="auto"/>
      </w:divBdr>
      <w:divsChild>
        <w:div w:id="1981111622">
          <w:marLeft w:val="0"/>
          <w:marRight w:val="0"/>
          <w:marTop w:val="0"/>
          <w:marBottom w:val="0"/>
          <w:divBdr>
            <w:top w:val="none" w:sz="0" w:space="0" w:color="auto"/>
            <w:left w:val="none" w:sz="0" w:space="0" w:color="auto"/>
            <w:bottom w:val="none" w:sz="0" w:space="0" w:color="auto"/>
            <w:right w:val="none" w:sz="0" w:space="0" w:color="auto"/>
          </w:divBdr>
          <w:divsChild>
            <w:div w:id="19689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86618">
      <w:bodyDiv w:val="1"/>
      <w:marLeft w:val="0"/>
      <w:marRight w:val="0"/>
      <w:marTop w:val="0"/>
      <w:marBottom w:val="0"/>
      <w:divBdr>
        <w:top w:val="none" w:sz="0" w:space="0" w:color="auto"/>
        <w:left w:val="none" w:sz="0" w:space="0" w:color="auto"/>
        <w:bottom w:val="none" w:sz="0" w:space="0" w:color="auto"/>
        <w:right w:val="none" w:sz="0" w:space="0" w:color="auto"/>
      </w:divBdr>
      <w:divsChild>
        <w:div w:id="1531336896">
          <w:marLeft w:val="0"/>
          <w:marRight w:val="0"/>
          <w:marTop w:val="0"/>
          <w:marBottom w:val="0"/>
          <w:divBdr>
            <w:top w:val="none" w:sz="0" w:space="0" w:color="auto"/>
            <w:left w:val="none" w:sz="0" w:space="0" w:color="auto"/>
            <w:bottom w:val="none" w:sz="0" w:space="0" w:color="auto"/>
            <w:right w:val="none" w:sz="0" w:space="0" w:color="auto"/>
          </w:divBdr>
          <w:divsChild>
            <w:div w:id="113510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58352">
      <w:bodyDiv w:val="1"/>
      <w:marLeft w:val="0"/>
      <w:marRight w:val="0"/>
      <w:marTop w:val="0"/>
      <w:marBottom w:val="0"/>
      <w:divBdr>
        <w:top w:val="none" w:sz="0" w:space="0" w:color="auto"/>
        <w:left w:val="none" w:sz="0" w:space="0" w:color="auto"/>
        <w:bottom w:val="none" w:sz="0" w:space="0" w:color="auto"/>
        <w:right w:val="none" w:sz="0" w:space="0" w:color="auto"/>
      </w:divBdr>
    </w:div>
    <w:div w:id="1952515098">
      <w:bodyDiv w:val="1"/>
      <w:marLeft w:val="0"/>
      <w:marRight w:val="0"/>
      <w:marTop w:val="0"/>
      <w:marBottom w:val="0"/>
      <w:divBdr>
        <w:top w:val="none" w:sz="0" w:space="0" w:color="auto"/>
        <w:left w:val="none" w:sz="0" w:space="0" w:color="auto"/>
        <w:bottom w:val="none" w:sz="0" w:space="0" w:color="auto"/>
        <w:right w:val="none" w:sz="0" w:space="0" w:color="auto"/>
      </w:divBdr>
      <w:divsChild>
        <w:div w:id="1933515257">
          <w:marLeft w:val="0"/>
          <w:marRight w:val="0"/>
          <w:marTop w:val="0"/>
          <w:marBottom w:val="0"/>
          <w:divBdr>
            <w:top w:val="none" w:sz="0" w:space="0" w:color="auto"/>
            <w:left w:val="none" w:sz="0" w:space="0" w:color="auto"/>
            <w:bottom w:val="none" w:sz="0" w:space="0" w:color="auto"/>
            <w:right w:val="none" w:sz="0" w:space="0" w:color="auto"/>
          </w:divBdr>
          <w:divsChild>
            <w:div w:id="13451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3437">
      <w:bodyDiv w:val="1"/>
      <w:marLeft w:val="0"/>
      <w:marRight w:val="0"/>
      <w:marTop w:val="0"/>
      <w:marBottom w:val="0"/>
      <w:divBdr>
        <w:top w:val="none" w:sz="0" w:space="0" w:color="auto"/>
        <w:left w:val="none" w:sz="0" w:space="0" w:color="auto"/>
        <w:bottom w:val="none" w:sz="0" w:space="0" w:color="auto"/>
        <w:right w:val="none" w:sz="0" w:space="0" w:color="auto"/>
      </w:divBdr>
      <w:divsChild>
        <w:div w:id="1364480042">
          <w:marLeft w:val="0"/>
          <w:marRight w:val="0"/>
          <w:marTop w:val="0"/>
          <w:marBottom w:val="0"/>
          <w:divBdr>
            <w:top w:val="none" w:sz="0" w:space="0" w:color="auto"/>
            <w:left w:val="none" w:sz="0" w:space="0" w:color="auto"/>
            <w:bottom w:val="none" w:sz="0" w:space="0" w:color="auto"/>
            <w:right w:val="none" w:sz="0" w:space="0" w:color="auto"/>
          </w:divBdr>
          <w:divsChild>
            <w:div w:id="3573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7390">
      <w:bodyDiv w:val="1"/>
      <w:marLeft w:val="0"/>
      <w:marRight w:val="0"/>
      <w:marTop w:val="0"/>
      <w:marBottom w:val="0"/>
      <w:divBdr>
        <w:top w:val="none" w:sz="0" w:space="0" w:color="auto"/>
        <w:left w:val="none" w:sz="0" w:space="0" w:color="auto"/>
        <w:bottom w:val="none" w:sz="0" w:space="0" w:color="auto"/>
        <w:right w:val="none" w:sz="0" w:space="0" w:color="auto"/>
      </w:divBdr>
      <w:divsChild>
        <w:div w:id="1963340139">
          <w:marLeft w:val="0"/>
          <w:marRight w:val="0"/>
          <w:marTop w:val="0"/>
          <w:marBottom w:val="0"/>
          <w:divBdr>
            <w:top w:val="none" w:sz="0" w:space="0" w:color="auto"/>
            <w:left w:val="none" w:sz="0" w:space="0" w:color="auto"/>
            <w:bottom w:val="none" w:sz="0" w:space="0" w:color="auto"/>
            <w:right w:val="none" w:sz="0" w:space="0" w:color="auto"/>
          </w:divBdr>
          <w:divsChild>
            <w:div w:id="29807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6</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RAVALE</dc:creator>
  <cp:keywords/>
  <dc:description/>
  <cp:lastModifiedBy>ROBERTO RAVALE</cp:lastModifiedBy>
  <cp:revision>185</cp:revision>
  <dcterms:created xsi:type="dcterms:W3CDTF">2024-04-19T13:47:00Z</dcterms:created>
  <dcterms:modified xsi:type="dcterms:W3CDTF">2024-04-24T20:31:00Z</dcterms:modified>
</cp:coreProperties>
</file>