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1340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94"/>
        <w:gridCol w:w="2346"/>
      </w:tblGrid>
      <w:tr w:rsidR="00923CFE" w14:paraId="23BC741C" w14:textId="77777777" w:rsidTr="00923CFE">
        <w:trPr>
          <w:trHeight w:val="2819"/>
        </w:trPr>
        <w:tc>
          <w:tcPr>
            <w:tcW w:w="9209" w:type="dxa"/>
            <w:vMerge w:val="restart"/>
            <w:tcBorders>
              <w:right w:val="single" w:sz="4" w:space="0" w:color="auto"/>
            </w:tcBorders>
          </w:tcPr>
          <w:p w14:paraId="6DD9DB05" w14:textId="77777777" w:rsidR="00923CFE" w:rsidRPr="006D3CF2" w:rsidRDefault="00923CFE" w:rsidP="00923CFE">
            <w:pPr>
              <w:spacing w:line="257" w:lineRule="auto"/>
              <w:contextualSpacing/>
              <w:rPr>
                <w:lang w:val="en-US"/>
              </w:rPr>
            </w:pPr>
            <w:r>
              <w:rPr>
                <w:rFonts w:ascii="Roboto" w:hAnsi="Roboto"/>
                <w:b/>
                <w:bCs/>
                <w:sz w:val="240"/>
                <w:szCs w:val="240"/>
              </w:rPr>
              <w:t>MK-131</w:t>
            </w:r>
            <w:r>
              <w:rPr>
                <w:rFonts w:ascii="Roboto" w:hAnsi="Roboto"/>
                <w:b/>
                <w:bCs/>
                <w:sz w:val="240"/>
                <w:szCs w:val="240"/>
              </w:rPr>
              <w:br/>
            </w:r>
            <w:r w:rsidRPr="006D3CF2">
              <w:rPr>
                <w:rFonts w:ascii="Roboto" w:hAnsi="Roboto"/>
                <w:b/>
                <w:bCs/>
                <w:sz w:val="96"/>
                <w:szCs w:val="96"/>
                <w:lang w:val="en-US"/>
              </w:rPr>
              <w:t>PALLET-101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B819A4" w14:textId="4F8B05D7" w:rsidR="00923CFE" w:rsidRPr="00923CFE" w:rsidRDefault="00923CFE" w:rsidP="00923CFE">
            <w:pPr>
              <w:spacing w:line="257" w:lineRule="auto"/>
              <w:contextualSpacing/>
            </w:pPr>
            <w:r>
              <w:rPr>
                <w:noProof/>
              </w:rPr>
              <w:drawing>
                <wp:inline distT="0" distB="0" distL="0" distR="0" wp14:anchorId="236BE844" wp14:editId="7DBA4666">
                  <wp:extent cx="1352550" cy="135255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3CFE" w14:paraId="544F9B58" w14:textId="77777777" w:rsidTr="00923CFE">
        <w:trPr>
          <w:trHeight w:val="1127"/>
        </w:trPr>
        <w:tc>
          <w:tcPr>
            <w:tcW w:w="9209" w:type="dxa"/>
            <w:vMerge/>
          </w:tcPr>
          <w:p w14:paraId="524BAE77" w14:textId="77777777" w:rsidR="00923CFE" w:rsidRDefault="00923CFE" w:rsidP="00923CFE">
            <w:pPr>
              <w:spacing w:line="257" w:lineRule="auto"/>
              <w:contextualSpacing/>
              <w:rPr>
                <w:rFonts w:ascii="Roboto" w:hAnsi="Roboto"/>
                <w:b/>
                <w:bCs/>
                <w:sz w:val="240"/>
                <w:szCs w:val="240"/>
              </w:rPr>
            </w:pPr>
          </w:p>
        </w:tc>
        <w:tc>
          <w:tcPr>
            <w:tcW w:w="2131" w:type="dxa"/>
            <w:tcBorders>
              <w:top w:val="single" w:sz="4" w:space="0" w:color="auto"/>
            </w:tcBorders>
            <w:vAlign w:val="center"/>
          </w:tcPr>
          <w:p w14:paraId="3C70F40E" w14:textId="77777777" w:rsidR="00923CFE" w:rsidRPr="006D3CF2" w:rsidRDefault="00923CFE" w:rsidP="00923CFE">
            <w:pPr>
              <w:spacing w:line="257" w:lineRule="auto"/>
              <w:contextualSpacing/>
              <w:rPr>
                <w:lang w:val="en-US"/>
              </w:rPr>
            </w:pPr>
          </w:p>
        </w:tc>
      </w:tr>
      <w:tr w:rsidR="006D3CF2" w14:paraId="04F783CF" w14:textId="77777777" w:rsidTr="00923CFE">
        <w:trPr>
          <w:trHeight w:val="5728"/>
        </w:trPr>
        <w:tc>
          <w:tcPr>
            <w:tcW w:w="11340" w:type="dxa"/>
            <w:gridSpan w:val="2"/>
            <w:vAlign w:val="center"/>
          </w:tcPr>
          <w:p w14:paraId="46534E81" w14:textId="3BBBEAFC" w:rsidR="006D3CF2" w:rsidRDefault="006D3CF2" w:rsidP="006D3CF2">
            <w:pPr>
              <w:jc w:val="center"/>
              <w:rPr>
                <w:rFonts w:ascii="Roboto" w:hAnsi="Roboto"/>
                <w:b/>
                <w:bCs/>
                <w:sz w:val="130"/>
                <w:szCs w:val="130"/>
              </w:rPr>
            </w:pPr>
            <w:r>
              <w:rPr>
                <w:noProof/>
              </w:rPr>
              <w:drawing>
                <wp:inline distT="0" distB="0" distL="0" distR="0" wp14:anchorId="3332A442" wp14:editId="4609CA5D">
                  <wp:extent cx="3429000" cy="3449412"/>
                  <wp:effectExtent l="0" t="0" r="0" b="0"/>
                  <wp:docPr id="1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804" cy="3459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3CF2" w14:paraId="52AF281B" w14:textId="77777777" w:rsidTr="00923CFE">
        <w:tc>
          <w:tcPr>
            <w:tcW w:w="11340" w:type="dxa"/>
            <w:gridSpan w:val="2"/>
          </w:tcPr>
          <w:p w14:paraId="2E7ED49C" w14:textId="659BC398" w:rsidR="006D3CF2" w:rsidRDefault="006D3CF2" w:rsidP="006D3CF2">
            <w:pPr>
              <w:jc w:val="right"/>
              <w:rPr>
                <w:noProof/>
              </w:rPr>
            </w:pPr>
            <w:bookmarkStart w:id="0" w:name="_Hlk222830345"/>
            <w:proofErr w:type="spellStart"/>
            <w:r w:rsidRPr="006D3CF2">
              <w:rPr>
                <w:rFonts w:ascii="Roboto" w:hAnsi="Roboto"/>
                <w:b/>
                <w:bCs/>
                <w:sz w:val="144"/>
                <w:szCs w:val="144"/>
              </w:rPr>
              <w:t>Витоль</w:t>
            </w:r>
            <w:proofErr w:type="spellEnd"/>
            <w:r w:rsidRPr="006D3CF2">
              <w:rPr>
                <w:rFonts w:ascii="Roboto" w:hAnsi="Roboto"/>
                <w:b/>
                <w:bCs/>
                <w:sz w:val="144"/>
                <w:szCs w:val="144"/>
              </w:rPr>
              <w:br/>
              <w:t>Евгений</w:t>
            </w:r>
            <w:r w:rsidRPr="006D3CF2">
              <w:rPr>
                <w:rFonts w:ascii="Roboto" w:hAnsi="Roboto"/>
                <w:b/>
                <w:bCs/>
                <w:sz w:val="144"/>
                <w:szCs w:val="144"/>
              </w:rPr>
              <w:br/>
              <w:t>Александрович</w:t>
            </w:r>
            <w:bookmarkEnd w:id="0"/>
          </w:p>
        </w:tc>
      </w:tr>
    </w:tbl>
    <w:p w14:paraId="5EDF16FB" w14:textId="6140C82A" w:rsidR="00C9783F" w:rsidRPr="006D3CF2" w:rsidRDefault="00C9783F" w:rsidP="006D3CF2"/>
    <w:sectPr w:rsidR="00C9783F" w:rsidRPr="006D3CF2" w:rsidSect="006D3CF2">
      <w:pgSz w:w="11906" w:h="16838"/>
      <w:pgMar w:top="567" w:right="140" w:bottom="284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CF2"/>
    <w:rsid w:val="00424F29"/>
    <w:rsid w:val="006D3CF2"/>
    <w:rsid w:val="00923CFE"/>
    <w:rsid w:val="00C9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A37D2"/>
  <w15:chartTrackingRefBased/>
  <w15:docId w15:val="{7317A121-62CB-49EF-B885-9E79CEBF8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3CF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3CF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2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9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Sheva</dc:creator>
  <cp:keywords/>
  <dc:description/>
  <cp:lastModifiedBy>Dmitriy Sheva</cp:lastModifiedBy>
  <cp:revision>1</cp:revision>
  <cp:lastPrinted>2026-02-24T10:15:00Z</cp:lastPrinted>
  <dcterms:created xsi:type="dcterms:W3CDTF">2026-02-24T09:56:00Z</dcterms:created>
  <dcterms:modified xsi:type="dcterms:W3CDTF">2026-02-24T14:17:00Z</dcterms:modified>
</cp:coreProperties>
</file>