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5A" w:rsidRPr="00CA70B7" w:rsidRDefault="0027475A" w:rsidP="0027475A">
      <w:pPr>
        <w:pStyle w:val="Heading1"/>
        <w:numPr>
          <w:ilvl w:val="0"/>
          <w:numId w:val="2"/>
        </w:numPr>
        <w:ind w:left="284" w:hanging="284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Introducción</w:t>
      </w:r>
    </w:p>
    <w:p w:rsidR="00E877E7" w:rsidRPr="00000F0E" w:rsidRDefault="00E877E7" w:rsidP="00E877E7">
      <w:bookmarkStart w:id="0" w:name="_GoBack"/>
      <w:bookmarkEnd w:id="0"/>
    </w:p>
    <w:p w:rsidR="0027475A" w:rsidRPr="00CA70B7" w:rsidRDefault="0027475A" w:rsidP="0027475A">
      <w:pPr>
        <w:pStyle w:val="Heading1"/>
        <w:numPr>
          <w:ilvl w:val="0"/>
          <w:numId w:val="2"/>
        </w:numPr>
        <w:ind w:left="284" w:hanging="284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Metodología</w:t>
      </w:r>
    </w:p>
    <w:p w:rsidR="0027475A" w:rsidRPr="00CA70B7" w:rsidRDefault="0027475A" w:rsidP="0027475A">
      <w:pPr>
        <w:pStyle w:val="Heading1"/>
        <w:numPr>
          <w:ilvl w:val="0"/>
          <w:numId w:val="2"/>
        </w:numPr>
        <w:ind w:left="284" w:hanging="284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Análisis comparativo</w:t>
      </w:r>
    </w:p>
    <w:p w:rsidR="0027475A" w:rsidRPr="00CA70B7" w:rsidRDefault="0027475A" w:rsidP="0027475A">
      <w:pPr>
        <w:pStyle w:val="Heading1"/>
        <w:numPr>
          <w:ilvl w:val="0"/>
          <w:numId w:val="2"/>
        </w:numPr>
        <w:ind w:left="284" w:hanging="284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Predicción del valor de la acción</w:t>
      </w:r>
    </w:p>
    <w:p w:rsidR="0027475A" w:rsidRPr="00CA70B7" w:rsidRDefault="0027475A" w:rsidP="0027475A">
      <w:pPr>
        <w:pStyle w:val="Heading1"/>
        <w:numPr>
          <w:ilvl w:val="0"/>
          <w:numId w:val="2"/>
        </w:numPr>
        <w:ind w:left="284" w:hanging="284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Conclusión</w:t>
      </w:r>
    </w:p>
    <w:p w:rsidR="0027475A" w:rsidRPr="00CA70B7" w:rsidRDefault="0027475A" w:rsidP="0027475A">
      <w:pPr>
        <w:pStyle w:val="Heading1"/>
        <w:rPr>
          <w:color w:val="17365D" w:themeColor="text2" w:themeShade="BF"/>
        </w:rPr>
      </w:pPr>
    </w:p>
    <w:sectPr w:rsidR="0027475A" w:rsidRPr="00CA70B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2B" w:rsidRDefault="0013372B" w:rsidP="00CA70B7">
      <w:pPr>
        <w:spacing w:after="0" w:line="240" w:lineRule="auto"/>
      </w:pPr>
      <w:r>
        <w:separator/>
      </w:r>
    </w:p>
  </w:endnote>
  <w:endnote w:type="continuationSeparator" w:id="0">
    <w:p w:rsidR="0013372B" w:rsidRDefault="0013372B" w:rsidP="00CA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2B" w:rsidRDefault="0013372B" w:rsidP="00CA70B7">
      <w:pPr>
        <w:spacing w:after="0" w:line="240" w:lineRule="auto"/>
      </w:pPr>
      <w:r>
        <w:separator/>
      </w:r>
    </w:p>
  </w:footnote>
  <w:footnote w:type="continuationSeparator" w:id="0">
    <w:p w:rsidR="0013372B" w:rsidRDefault="0013372B" w:rsidP="00CA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EE" w:rsidRDefault="003D3EEE">
    <w:pPr>
      <w:pStyle w:val="Head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1249597</wp:posOffset>
              </wp:positionH>
              <wp:positionV relativeFrom="paragraph">
                <wp:posOffset>43401</wp:posOffset>
              </wp:positionV>
              <wp:extent cx="4055165" cy="278296"/>
              <wp:effectExtent l="0" t="0" r="21590" b="266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5165" cy="27829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3EEE" w:rsidRPr="003D3EEE" w:rsidRDefault="003D3EEE">
                          <w:pPr>
                            <w:rPr>
                              <w:rFonts w:asciiTheme="majorHAnsi" w:hAnsiTheme="majorHAnsi"/>
                            </w:rPr>
                          </w:pPr>
                          <w:r w:rsidRPr="003D3EEE">
                            <w:rPr>
                              <w:rFonts w:asciiTheme="majorHAnsi" w:hAnsiTheme="majorHAnsi"/>
                            </w:rPr>
                            <w:t>Diplomatura en Big Data</w:t>
                          </w:r>
                          <w:r>
                            <w:rPr>
                              <w:rFonts w:asciiTheme="majorHAnsi" w:hAnsiTheme="majorHAnsi"/>
                            </w:rPr>
                            <w:t xml:space="preserve"> – Camada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8.4pt;margin-top:3.4pt;width:319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" fillcolor="white [3201]" strokecolor="white [3212]" strokeweight=".5pt">
              <v:textbox>
                <w:txbxContent>
                  <w:p w:rsidR="003D3EEE" w:rsidRPr="003D3EEE" w:rsidRDefault="003D3EEE">
                    <w:pPr>
                      <w:rPr>
                        <w:rFonts w:asciiTheme="majorHAnsi" w:hAnsiTheme="majorHAnsi"/>
                      </w:rPr>
                    </w:pPr>
                    <w:r w:rsidRPr="003D3EEE">
                      <w:rPr>
                        <w:rFonts w:asciiTheme="majorHAnsi" w:hAnsiTheme="majorHAnsi"/>
                      </w:rPr>
                      <w:t>Diplomatura en Big Data</w:t>
                    </w:r>
                    <w:r>
                      <w:rPr>
                        <w:rFonts w:asciiTheme="majorHAnsi" w:hAnsiTheme="majorHAnsi"/>
                      </w:rPr>
                      <w:t xml:space="preserve"> – Camada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w:drawing>
        <wp:inline distT="0" distB="0" distL="0" distR="0">
          <wp:extent cx="1160891" cy="359281"/>
          <wp:effectExtent l="0" t="0" r="1270" b="3175"/>
          <wp:docPr id="1" name="Picture 1" descr="http://gsea.org.ar/wp-content/uploads/2013/04/ITBA_GSE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gsea.org.ar/wp-content/uploads/2013/04/ITBA_GSE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375" cy="362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4B94"/>
    <w:multiLevelType w:val="hybridMultilevel"/>
    <w:tmpl w:val="CF14B2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F0932"/>
    <w:multiLevelType w:val="hybridMultilevel"/>
    <w:tmpl w:val="2D06BA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59"/>
    <w:rsid w:val="00000F0E"/>
    <w:rsid w:val="0013372B"/>
    <w:rsid w:val="0027475A"/>
    <w:rsid w:val="003D3EEE"/>
    <w:rsid w:val="00490259"/>
    <w:rsid w:val="00CA70B7"/>
    <w:rsid w:val="00D106F9"/>
    <w:rsid w:val="00E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B7"/>
  </w:style>
  <w:style w:type="paragraph" w:styleId="Footer">
    <w:name w:val="footer"/>
    <w:basedOn w:val="Normal"/>
    <w:link w:val="Foot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B7"/>
  </w:style>
  <w:style w:type="paragraph" w:styleId="BalloonText">
    <w:name w:val="Balloon Text"/>
    <w:basedOn w:val="Normal"/>
    <w:link w:val="BalloonTextChar"/>
    <w:uiPriority w:val="99"/>
    <w:semiHidden/>
    <w:unhideWhenUsed/>
    <w:rsid w:val="003D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B7"/>
  </w:style>
  <w:style w:type="paragraph" w:styleId="Footer">
    <w:name w:val="footer"/>
    <w:basedOn w:val="Normal"/>
    <w:link w:val="Foot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B7"/>
  </w:style>
  <w:style w:type="paragraph" w:styleId="BalloonText">
    <w:name w:val="Balloon Text"/>
    <w:basedOn w:val="Normal"/>
    <w:link w:val="BalloonTextChar"/>
    <w:uiPriority w:val="99"/>
    <w:semiHidden/>
    <w:unhideWhenUsed/>
    <w:rsid w:val="003D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79</Characters>
  <Application>Microsoft Office Word</Application>
  <DocSecurity>0</DocSecurity>
  <Lines>1</Lines>
  <Paragraphs>1</Paragraphs>
  <ScaleCrop>false</ScaleCrop>
  <Company>Ernst &amp; Young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A Cairo Presepi</dc:creator>
  <cp:keywords/>
  <dc:description/>
  <cp:lastModifiedBy>Rocio A Cairo Presepi</cp:lastModifiedBy>
  <cp:revision>6</cp:revision>
  <dcterms:created xsi:type="dcterms:W3CDTF">2015-06-16T01:54:00Z</dcterms:created>
  <dcterms:modified xsi:type="dcterms:W3CDTF">2015-06-16T01:58:00Z</dcterms:modified>
</cp:coreProperties>
</file>