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D287E" w14:textId="22F4E918" w:rsidR="00C74379" w:rsidRDefault="00C74379" w:rsidP="00C74379">
      <w:pPr>
        <w:spacing w:after="0"/>
        <w:contextualSpacing/>
      </w:pPr>
      <w:proofErr w:type="spellStart"/>
      <w:r w:rsidRPr="00C74379">
        <w:t>Quartlery</w:t>
      </w:r>
      <w:proofErr w:type="spellEnd"/>
      <w:r w:rsidRPr="00C74379">
        <w:t xml:space="preserve"> </w:t>
      </w:r>
      <w:proofErr w:type="spellStart"/>
      <w:r w:rsidRPr="00C74379">
        <w:t>compustat</w:t>
      </w:r>
      <w:proofErr w:type="spellEnd"/>
      <w:r w:rsidRPr="00C74379">
        <w:t xml:space="preserve"> firm characteristics (QUARTERLY)</w:t>
      </w:r>
    </w:p>
    <w:p w14:paraId="7691C612" w14:textId="51C397F1" w:rsidR="00C74379" w:rsidRDefault="00C74379" w:rsidP="00C74379">
      <w:pPr>
        <w:pStyle w:val="Paragraphedeliste"/>
        <w:numPr>
          <w:ilvl w:val="0"/>
          <w:numId w:val="2"/>
        </w:numPr>
      </w:pPr>
      <w:proofErr w:type="gramStart"/>
      <w:r>
        <w:t>Backward  fill</w:t>
      </w:r>
      <w:proofErr w:type="gramEnd"/>
      <w:r>
        <w:t xml:space="preserve"> to trade at a </w:t>
      </w:r>
      <w:proofErr w:type="spellStart"/>
      <w:r>
        <w:t>gigher</w:t>
      </w:r>
      <w:proofErr w:type="spellEnd"/>
      <w:r>
        <w:t xml:space="preserve"> frequency</w:t>
      </w:r>
    </w:p>
    <w:p w14:paraId="0214FE15" w14:textId="4B963CEA" w:rsidR="00C74379" w:rsidRDefault="00C74379" w:rsidP="00C74379">
      <w:pPr>
        <w:contextualSpacing/>
      </w:pPr>
      <w:proofErr w:type="spellStart"/>
      <w:proofErr w:type="gramStart"/>
      <w:r>
        <w:t>Jensen,Kelly</w:t>
      </w:r>
      <w:proofErr w:type="spellEnd"/>
      <w:proofErr w:type="gramEnd"/>
      <w:r>
        <w:t xml:space="preserve"> and Pedersen JKP factors:</w:t>
      </w:r>
    </w:p>
    <w:p w14:paraId="1D915BA1" w14:textId="77688BF1" w:rsidR="00C74379" w:rsidRDefault="00C74379" w:rsidP="00C74379">
      <w:pPr>
        <w:pStyle w:val="Paragraphedeliste"/>
        <w:numPr>
          <w:ilvl w:val="0"/>
          <w:numId w:val="2"/>
        </w:numPr>
      </w:pPr>
      <w:r>
        <w:t>Monthly frequency</w:t>
      </w:r>
    </w:p>
    <w:p w14:paraId="3DAD129A" w14:textId="514E8D7B" w:rsidR="00A4743B" w:rsidRDefault="00AC2F66" w:rsidP="00A4743B">
      <w:r>
        <w:t>GENERAL IDEA:</w:t>
      </w:r>
    </w:p>
    <w:p w14:paraId="20643554" w14:textId="012751E3" w:rsidR="00AC2F66" w:rsidRDefault="00AC2F66" w:rsidP="00A4743B">
      <w:r>
        <w:t>TWO STAGE APPROACH:</w:t>
      </w:r>
    </w:p>
    <w:p w14:paraId="48D3B9A7" w14:textId="12A1F36D" w:rsidR="00AC2F66" w:rsidRDefault="00AC2F66" w:rsidP="00AC2F66">
      <w:pPr>
        <w:pStyle w:val="Paragraphedeliste"/>
        <w:numPr>
          <w:ilvl w:val="0"/>
          <w:numId w:val="3"/>
        </w:numPr>
      </w:pPr>
      <w:r>
        <w:t>Monthly backbone</w:t>
      </w:r>
    </w:p>
    <w:p w14:paraId="4FEA90BA" w14:textId="13D9DFD0" w:rsidR="00AC2F66" w:rsidRDefault="00AC2F66" w:rsidP="00AC2F66">
      <w:pPr>
        <w:pStyle w:val="Paragraphedeliste"/>
        <w:numPr>
          <w:ilvl w:val="0"/>
          <w:numId w:val="2"/>
        </w:numPr>
      </w:pPr>
      <w:proofErr w:type="spellStart"/>
      <w:r>
        <w:t>Compustat</w:t>
      </w:r>
      <w:proofErr w:type="spellEnd"/>
    </w:p>
    <w:p w14:paraId="4F32BB23" w14:textId="3F3D2CDE" w:rsidR="00AC2F66" w:rsidRDefault="00AC2F66" w:rsidP="00AC2F66">
      <w:pPr>
        <w:pStyle w:val="Paragraphedeliste"/>
        <w:numPr>
          <w:ilvl w:val="0"/>
          <w:numId w:val="2"/>
        </w:numPr>
      </w:pPr>
      <w:r>
        <w:t xml:space="preserve">Jensen Kelly </w:t>
      </w:r>
      <w:proofErr w:type="gramStart"/>
      <w:r>
        <w:t>and  Pedersen</w:t>
      </w:r>
      <w:proofErr w:type="gramEnd"/>
      <w:r>
        <w:t xml:space="preserve"> </w:t>
      </w:r>
    </w:p>
    <w:p w14:paraId="1E046ED7" w14:textId="6B194BA8" w:rsidR="00AC2F66" w:rsidRDefault="00AC2F66" w:rsidP="00AC2F66">
      <w:pPr>
        <w:pStyle w:val="Paragraphedeliste"/>
        <w:numPr>
          <w:ilvl w:val="0"/>
          <w:numId w:val="2"/>
        </w:numPr>
      </w:pPr>
      <w:r>
        <w:t xml:space="preserve">Chen </w:t>
      </w:r>
      <w:proofErr w:type="spellStart"/>
      <w:r>
        <w:t>zimmer</w:t>
      </w:r>
      <w:proofErr w:type="spellEnd"/>
    </w:p>
    <w:p w14:paraId="44AE617C" w14:textId="2D9D5CA4" w:rsidR="00AC2F66" w:rsidRDefault="00AC2F66" w:rsidP="00AC2F66">
      <w:pPr>
        <w:pStyle w:val="Paragraphedeliste"/>
        <w:numPr>
          <w:ilvl w:val="0"/>
          <w:numId w:val="3"/>
        </w:numPr>
      </w:pPr>
      <w:r>
        <w:t>Daily analysis to tilt from my original monthly position</w:t>
      </w:r>
    </w:p>
    <w:p w14:paraId="2548FE79" w14:textId="5915F852" w:rsidR="00AC2F66" w:rsidRDefault="00AC2F66" w:rsidP="00AC2F66">
      <w:pPr>
        <w:pStyle w:val="Paragraphedeliste"/>
        <w:numPr>
          <w:ilvl w:val="0"/>
          <w:numId w:val="2"/>
        </w:numPr>
      </w:pPr>
      <w:r>
        <w:t>Daily futures</w:t>
      </w:r>
    </w:p>
    <w:p w14:paraId="61B656D0" w14:textId="2B7B8A34" w:rsidR="00AC2F66" w:rsidRDefault="00AC2F66" w:rsidP="00AC2F66">
      <w:pPr>
        <w:pStyle w:val="Paragraphedeliste"/>
        <w:numPr>
          <w:ilvl w:val="0"/>
          <w:numId w:val="2"/>
        </w:numPr>
      </w:pPr>
      <w:r>
        <w:t>8K 10K</w:t>
      </w:r>
    </w:p>
    <w:p w14:paraId="59E5D6AA" w14:textId="5224CCEC" w:rsidR="00AC2F66" w:rsidRDefault="00AC2F66" w:rsidP="00AC2F66">
      <w:pPr>
        <w:pStyle w:val="Paragraphedeliste"/>
        <w:numPr>
          <w:ilvl w:val="0"/>
          <w:numId w:val="2"/>
        </w:numPr>
      </w:pPr>
      <w:r>
        <w:t>Earning call</w:t>
      </w:r>
    </w:p>
    <w:p w14:paraId="6A9ED9D9" w14:textId="24E0AE03" w:rsidR="00C74379" w:rsidRPr="00863046" w:rsidRDefault="00863046" w:rsidP="00C74379">
      <w:pPr>
        <w:rPr>
          <w:b/>
          <w:bCs/>
          <w:sz w:val="32"/>
          <w:szCs w:val="32"/>
        </w:rPr>
      </w:pPr>
      <w:r w:rsidRPr="00863046">
        <w:rPr>
          <w:b/>
          <w:bCs/>
          <w:sz w:val="32"/>
          <w:szCs w:val="32"/>
        </w:rPr>
        <w:t>10k ideas:</w:t>
      </w:r>
    </w:p>
    <w:p w14:paraId="0D236D8B" w14:textId="29D87119" w:rsidR="00863046" w:rsidRDefault="00863046" w:rsidP="00C74379">
      <w:r w:rsidRPr="00863046">
        <w:rPr>
          <w:noProof/>
        </w:rPr>
        <w:drawing>
          <wp:inline distT="0" distB="0" distL="0" distR="0" wp14:anchorId="7B32A431" wp14:editId="5B302103">
            <wp:extent cx="5760720" cy="3175635"/>
            <wp:effectExtent l="0" t="0" r="0" b="5715"/>
            <wp:docPr id="952426552"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426552" name="Image 1" descr="Une image contenant texte, capture d’écran, Police&#10;&#10;Le contenu généré par l’IA peut être incorrect."/>
                    <pic:cNvPicPr/>
                  </pic:nvPicPr>
                  <pic:blipFill>
                    <a:blip r:embed="rId7"/>
                    <a:stretch>
                      <a:fillRect/>
                    </a:stretch>
                  </pic:blipFill>
                  <pic:spPr>
                    <a:xfrm>
                      <a:off x="0" y="0"/>
                      <a:ext cx="5760720" cy="3175635"/>
                    </a:xfrm>
                    <a:prstGeom prst="rect">
                      <a:avLst/>
                    </a:prstGeom>
                  </pic:spPr>
                </pic:pic>
              </a:graphicData>
            </a:graphic>
          </wp:inline>
        </w:drawing>
      </w:r>
    </w:p>
    <w:p w14:paraId="0865B918" w14:textId="77777777" w:rsidR="00020F9F" w:rsidRDefault="00020F9F" w:rsidP="00C74379">
      <w:pPr>
        <w:pBdr>
          <w:bottom w:val="single" w:sz="6" w:space="1" w:color="auto"/>
        </w:pBdr>
      </w:pPr>
    </w:p>
    <w:p w14:paraId="1F9F3BC7" w14:textId="32B094D2" w:rsidR="00020F9F" w:rsidRDefault="00020F9F" w:rsidP="00C74379">
      <w:r>
        <w:t xml:space="preserve">Elements </w:t>
      </w:r>
      <w:proofErr w:type="spellStart"/>
      <w:r>
        <w:t>en</w:t>
      </w:r>
      <w:proofErr w:type="spellEnd"/>
      <w:r>
        <w:t xml:space="preserve"> </w:t>
      </w:r>
      <w:proofErr w:type="spellStart"/>
      <w:r>
        <w:t>vrac</w:t>
      </w:r>
      <w:proofErr w:type="spellEnd"/>
    </w:p>
    <w:p w14:paraId="1414C6FE" w14:textId="30541E0E" w:rsidR="00877327" w:rsidRDefault="00020F9F" w:rsidP="00877327">
      <w:pPr>
        <w:pStyle w:val="Paragraphedeliste"/>
        <w:numPr>
          <w:ilvl w:val="0"/>
          <w:numId w:val="4"/>
        </w:numPr>
        <w:pBdr>
          <w:bottom w:val="single" w:sz="6" w:space="1" w:color="auto"/>
        </w:pBdr>
        <w:rPr>
          <w:lang w:val="fr-CH"/>
        </w:rPr>
      </w:pPr>
      <w:r w:rsidRPr="00020F9F">
        <w:rPr>
          <w:lang w:val="fr-CH"/>
        </w:rPr>
        <w:t xml:space="preserve">Changer les csv en </w:t>
      </w:r>
      <w:proofErr w:type="gramStart"/>
      <w:r w:rsidRPr="00020F9F">
        <w:rPr>
          <w:lang w:val="fr-CH"/>
        </w:rPr>
        <w:t>parquets?</w:t>
      </w:r>
      <w:proofErr w:type="gramEnd"/>
      <w:r>
        <w:rPr>
          <w:lang w:val="fr-CH"/>
        </w:rPr>
        <w:t xml:space="preserve"> </w:t>
      </w:r>
    </w:p>
    <w:p w14:paraId="1309ECD0" w14:textId="77777777" w:rsidR="00877327" w:rsidRDefault="00877327" w:rsidP="00877327">
      <w:pPr>
        <w:pStyle w:val="Paragraphedeliste"/>
        <w:pBdr>
          <w:bottom w:val="single" w:sz="6" w:space="1" w:color="auto"/>
        </w:pBdr>
        <w:rPr>
          <w:lang w:val="fr-CH"/>
        </w:rPr>
      </w:pPr>
    </w:p>
    <w:p w14:paraId="55CB6F90" w14:textId="77777777" w:rsidR="00877327" w:rsidRDefault="00877327" w:rsidP="00877327">
      <w:pPr>
        <w:pStyle w:val="Paragraphedeliste"/>
        <w:pBdr>
          <w:bottom w:val="single" w:sz="6" w:space="1" w:color="auto"/>
        </w:pBdr>
        <w:rPr>
          <w:lang w:val="fr-CH"/>
        </w:rPr>
      </w:pPr>
    </w:p>
    <w:p w14:paraId="75671ADE" w14:textId="77777777" w:rsidR="00877327" w:rsidRDefault="00877327" w:rsidP="00877327">
      <w:pPr>
        <w:pStyle w:val="Paragraphedeliste"/>
        <w:pBdr>
          <w:bottom w:val="single" w:sz="6" w:space="1" w:color="auto"/>
        </w:pBdr>
        <w:rPr>
          <w:lang w:val="fr-CH"/>
        </w:rPr>
      </w:pPr>
    </w:p>
    <w:p w14:paraId="082BBE1F" w14:textId="77777777" w:rsidR="00877327" w:rsidRDefault="00877327" w:rsidP="00877327">
      <w:pPr>
        <w:pStyle w:val="Paragraphedeliste"/>
        <w:pBdr>
          <w:bottom w:val="single" w:sz="6" w:space="1" w:color="auto"/>
        </w:pBdr>
        <w:rPr>
          <w:lang w:val="fr-CH"/>
        </w:rPr>
      </w:pPr>
    </w:p>
    <w:p w14:paraId="7D605098" w14:textId="77777777" w:rsidR="00877327" w:rsidRDefault="00877327" w:rsidP="00877327">
      <w:pPr>
        <w:pStyle w:val="Paragraphedeliste"/>
        <w:pBdr>
          <w:bottom w:val="single" w:sz="6" w:space="1" w:color="auto"/>
        </w:pBdr>
        <w:rPr>
          <w:lang w:val="fr-CH"/>
        </w:rPr>
      </w:pPr>
    </w:p>
    <w:p w14:paraId="001915A5" w14:textId="77777777" w:rsidR="00877327" w:rsidRDefault="00877327" w:rsidP="00877327">
      <w:pPr>
        <w:pStyle w:val="Paragraphedeliste"/>
        <w:pBdr>
          <w:bottom w:val="single" w:sz="6" w:space="1" w:color="auto"/>
        </w:pBdr>
        <w:rPr>
          <w:lang w:val="fr-CH"/>
        </w:rPr>
      </w:pPr>
    </w:p>
    <w:p w14:paraId="4B32583B" w14:textId="2CFC77D7" w:rsidR="00877327" w:rsidRPr="00EE19CB" w:rsidRDefault="00877327" w:rsidP="00877327">
      <w:pPr>
        <w:pStyle w:val="Paragraphedeliste"/>
        <w:pBdr>
          <w:bottom w:val="single" w:sz="6" w:space="1" w:color="auto"/>
        </w:pBdr>
      </w:pPr>
      <w:r w:rsidRPr="00EE19CB">
        <w:lastRenderedPageBreak/>
        <w:t xml:space="preserve">Existing </w:t>
      </w:r>
      <w:proofErr w:type="gramStart"/>
      <w:r w:rsidRPr="00EE19CB">
        <w:t>studies :</w:t>
      </w:r>
      <w:proofErr w:type="gramEnd"/>
      <w:r w:rsidRPr="00EE19CB">
        <w:br/>
      </w:r>
    </w:p>
    <w:p w14:paraId="713BF9BF" w14:textId="46DA5A3F" w:rsidR="00877327" w:rsidRPr="00EE19CB" w:rsidRDefault="00877327" w:rsidP="00877327">
      <w:pPr>
        <w:pStyle w:val="Paragraphedeliste"/>
        <w:pBdr>
          <w:bottom w:val="single" w:sz="6" w:space="1" w:color="auto"/>
        </w:pBdr>
      </w:pPr>
      <w:r w:rsidRPr="00877327">
        <w:t>Zhang (2022) – Deep Architecture Benchmarking</w:t>
      </w:r>
    </w:p>
    <w:p w14:paraId="2A5E6F42" w14:textId="49C304EF" w:rsidR="00877327" w:rsidRDefault="00877327" w:rsidP="00877327">
      <w:pPr>
        <w:pStyle w:val="Paragraphedeliste"/>
        <w:pBdr>
          <w:bottom w:val="single" w:sz="6" w:space="1" w:color="auto"/>
        </w:pBdr>
      </w:pPr>
      <w:proofErr w:type="gramStart"/>
      <w:r w:rsidRPr="00877327">
        <w:t xml:space="preserve">In particular, </w:t>
      </w:r>
      <w:r w:rsidRPr="00877327">
        <w:rPr>
          <w:b/>
          <w:bCs/>
        </w:rPr>
        <w:t>LSTM</w:t>
      </w:r>
      <w:proofErr w:type="gramEnd"/>
      <w:r w:rsidRPr="00877327">
        <w:rPr>
          <w:b/>
          <w:bCs/>
        </w:rPr>
        <w:t xml:space="preserve"> networks with memory and attention mechanisms achieved the highest predictive accuracy</w:t>
      </w:r>
      <w:r w:rsidRPr="00877327">
        <w:t xml:space="preserve"> and investment performance,</w:t>
      </w:r>
    </w:p>
    <w:p w14:paraId="3FA0E45C" w14:textId="77777777" w:rsidR="00877327" w:rsidRDefault="00877327" w:rsidP="00877327">
      <w:pPr>
        <w:pStyle w:val="Paragraphedeliste"/>
        <w:pBdr>
          <w:bottom w:val="single" w:sz="6" w:space="1" w:color="auto"/>
        </w:pBdr>
      </w:pPr>
    </w:p>
    <w:p w14:paraId="40190879" w14:textId="3B00291A" w:rsidR="00877327" w:rsidRDefault="00877327" w:rsidP="00877327">
      <w:pPr>
        <w:pStyle w:val="Paragraphedeliste"/>
        <w:pBdr>
          <w:bottom w:val="single" w:sz="6" w:space="1" w:color="auto"/>
        </w:pBdr>
      </w:pPr>
      <w:r>
        <w:t>WHAT’S LSTM:</w:t>
      </w:r>
    </w:p>
    <w:p w14:paraId="61B61CBF" w14:textId="77777777" w:rsidR="00877327" w:rsidRDefault="00877327" w:rsidP="00877327">
      <w:pPr>
        <w:pStyle w:val="Paragraphedeliste"/>
        <w:pBdr>
          <w:bottom w:val="single" w:sz="6" w:space="1" w:color="auto"/>
        </w:pBdr>
      </w:pPr>
    </w:p>
    <w:p w14:paraId="31094521" w14:textId="77777777" w:rsidR="00877327" w:rsidRDefault="00877327" w:rsidP="00877327">
      <w:pPr>
        <w:pStyle w:val="Paragraphedeliste"/>
        <w:pBdr>
          <w:bottom w:val="single" w:sz="6" w:space="1" w:color="auto"/>
        </w:pBdr>
      </w:pPr>
    </w:p>
    <w:p w14:paraId="67202CA5" w14:textId="7FDDC790" w:rsidR="00877327" w:rsidRDefault="00877327" w:rsidP="00877327">
      <w:pPr>
        <w:pStyle w:val="Paragraphedeliste"/>
        <w:pBdr>
          <w:bottom w:val="single" w:sz="6" w:space="1" w:color="auto"/>
        </w:pBdr>
        <w:rPr>
          <w:b/>
          <w:bCs/>
        </w:rPr>
      </w:pPr>
      <w:r w:rsidRPr="00877327">
        <w:rPr>
          <w:b/>
          <w:bCs/>
        </w:rPr>
        <w:t xml:space="preserve">The Expected Returns on Machine-Learning Strategies Vitor </w:t>
      </w:r>
      <w:proofErr w:type="spellStart"/>
      <w:proofErr w:type="gramStart"/>
      <w:r w:rsidRPr="00877327">
        <w:rPr>
          <w:b/>
          <w:bCs/>
        </w:rPr>
        <w:t>Azevedoa</w:t>
      </w:r>
      <w:proofErr w:type="spellEnd"/>
      <w:r w:rsidRPr="00877327">
        <w:rPr>
          <w:b/>
          <w:bCs/>
        </w:rPr>
        <w:t>,</w:t>
      </w:r>
      <w:r w:rsidRPr="00877327">
        <w:rPr>
          <w:rFonts w:ascii="Cambria Math" w:hAnsi="Cambria Math" w:cs="Cambria Math"/>
          <w:b/>
          <w:bCs/>
        </w:rPr>
        <w:t>∗</w:t>
      </w:r>
      <w:proofErr w:type="gramEnd"/>
      <w:r w:rsidRPr="00877327">
        <w:rPr>
          <w:b/>
          <w:bCs/>
        </w:rPr>
        <w:t xml:space="preserve"> , Christopher </w:t>
      </w:r>
      <w:proofErr w:type="spellStart"/>
      <w:proofErr w:type="gramStart"/>
      <w:r w:rsidRPr="00877327">
        <w:rPr>
          <w:b/>
          <w:bCs/>
        </w:rPr>
        <w:t>Hoegnerb</w:t>
      </w:r>
      <w:proofErr w:type="spellEnd"/>
      <w:r w:rsidRPr="00877327">
        <w:rPr>
          <w:b/>
          <w:bCs/>
        </w:rPr>
        <w:t xml:space="preserve"> ,</w:t>
      </w:r>
      <w:proofErr w:type="gramEnd"/>
      <w:r w:rsidRPr="00877327">
        <w:rPr>
          <w:b/>
          <w:bCs/>
        </w:rPr>
        <w:t xml:space="preserve"> Mihail </w:t>
      </w:r>
      <w:proofErr w:type="spellStart"/>
      <w:r w:rsidRPr="00877327">
        <w:rPr>
          <w:b/>
          <w:bCs/>
        </w:rPr>
        <w:t>Velikovc</w:t>
      </w:r>
      <w:proofErr w:type="spellEnd"/>
      <w:r w:rsidRPr="00877327">
        <w:rPr>
          <w:b/>
          <w:bCs/>
        </w:rPr>
        <w:t>:</w:t>
      </w:r>
    </w:p>
    <w:p w14:paraId="4FE6B493" w14:textId="77777777" w:rsidR="00877327" w:rsidRPr="00877327" w:rsidRDefault="00877327" w:rsidP="00877327">
      <w:pPr>
        <w:pStyle w:val="Paragraphedeliste"/>
        <w:pBdr>
          <w:bottom w:val="single" w:sz="6" w:space="1" w:color="auto"/>
        </w:pBdr>
        <w:rPr>
          <w:b/>
          <w:bCs/>
        </w:rPr>
      </w:pPr>
    </w:p>
    <w:p w14:paraId="3466A93F" w14:textId="1CB6D9F1" w:rsidR="00877327" w:rsidRDefault="00877327" w:rsidP="00877327">
      <w:pPr>
        <w:pStyle w:val="Paragraphedeliste"/>
        <w:pBdr>
          <w:bottom w:val="single" w:sz="6" w:space="1" w:color="auto"/>
        </w:pBdr>
      </w:pPr>
      <w:hyperlink r:id="rId8" w:anchor=":~:text=up%20to%201.63,returns%20are%20also%20accompanied%20by" w:history="1">
        <w:r w:rsidRPr="00DB4C8F">
          <w:rPr>
            <w:rStyle w:val="Lienhypertexte"/>
          </w:rPr>
          <w:t>https://afajof.org/management/viewp.php?n=75544#:~:text=up%20to%201.63,returns%20are%20also%20accompanied%20by</w:t>
        </w:r>
      </w:hyperlink>
    </w:p>
    <w:p w14:paraId="644BDE42" w14:textId="77777777" w:rsidR="00877327" w:rsidRDefault="00877327" w:rsidP="00877327">
      <w:pPr>
        <w:pStyle w:val="Paragraphedeliste"/>
        <w:pBdr>
          <w:bottom w:val="single" w:sz="6" w:space="1" w:color="auto"/>
        </w:pBdr>
      </w:pPr>
    </w:p>
    <w:p w14:paraId="7477587D" w14:textId="1AC298D3" w:rsidR="00877327" w:rsidRDefault="00877327" w:rsidP="00877327">
      <w:pPr>
        <w:pStyle w:val="Paragraphedeliste"/>
        <w:pBdr>
          <w:bottom w:val="single" w:sz="6" w:space="1" w:color="auto"/>
        </w:pBdr>
      </w:pPr>
      <w:r>
        <w:t>“</w:t>
      </w:r>
      <w:bookmarkStart w:id="0" w:name="_Hlk199963404"/>
      <w:r w:rsidRPr="00877327">
        <w:t>We follow common practice and include only common equity stocks (CRSP share code 10 or 11</w:t>
      </w:r>
      <w:bookmarkEnd w:id="0"/>
      <w:r w:rsidRPr="00877327">
        <w:t>)</w:t>
      </w:r>
      <w:proofErr w:type="gramStart"/>
      <w:r>
        <w:t>” :</w:t>
      </w:r>
      <w:proofErr w:type="gramEnd"/>
    </w:p>
    <w:p w14:paraId="022703FC" w14:textId="77777777" w:rsidR="00877327" w:rsidRPr="00877327" w:rsidRDefault="00877327" w:rsidP="00877327">
      <w:pPr>
        <w:pStyle w:val="Paragraphedeliste"/>
        <w:pBdr>
          <w:bottom w:val="single" w:sz="6" w:space="1" w:color="auto"/>
        </w:pBdr>
      </w:pPr>
      <w:proofErr w:type="gramStart"/>
      <w:r w:rsidRPr="00877327">
        <w:rPr>
          <w:lang w:val="fr-CH"/>
        </w:rPr>
        <w:t></w:t>
      </w:r>
      <w:r w:rsidRPr="00877327">
        <w:t xml:space="preserve">  </w:t>
      </w:r>
      <w:r w:rsidRPr="00877327">
        <w:rPr>
          <w:b/>
          <w:bCs/>
        </w:rPr>
        <w:t>Share</w:t>
      </w:r>
      <w:proofErr w:type="gramEnd"/>
      <w:r w:rsidRPr="00877327">
        <w:rPr>
          <w:b/>
          <w:bCs/>
        </w:rPr>
        <w:t xml:space="preserve"> code 10</w:t>
      </w:r>
      <w:r w:rsidRPr="00877327">
        <w:t xml:space="preserve"> = U.S.</w:t>
      </w:r>
      <w:r w:rsidRPr="00877327">
        <w:rPr>
          <w:rFonts w:ascii="Cambria Math" w:hAnsi="Cambria Math" w:cs="Cambria Math"/>
        </w:rPr>
        <w:t>‐</w:t>
      </w:r>
      <w:r w:rsidRPr="00877327">
        <w:t>listed common shares</w:t>
      </w:r>
    </w:p>
    <w:p w14:paraId="2DD08E66" w14:textId="7AE56F04" w:rsidR="00877327" w:rsidRDefault="00877327" w:rsidP="00877327">
      <w:pPr>
        <w:pStyle w:val="Paragraphedeliste"/>
        <w:pBdr>
          <w:bottom w:val="single" w:sz="6" w:space="1" w:color="auto"/>
        </w:pBdr>
      </w:pPr>
      <w:proofErr w:type="gramStart"/>
      <w:r w:rsidRPr="00877327">
        <w:rPr>
          <w:lang w:val="fr-CH"/>
        </w:rPr>
        <w:t></w:t>
      </w:r>
      <w:r w:rsidRPr="00877327">
        <w:t xml:space="preserve">  </w:t>
      </w:r>
      <w:r w:rsidRPr="00877327">
        <w:rPr>
          <w:b/>
          <w:bCs/>
        </w:rPr>
        <w:t>Share</w:t>
      </w:r>
      <w:proofErr w:type="gramEnd"/>
      <w:r w:rsidRPr="00877327">
        <w:rPr>
          <w:b/>
          <w:bCs/>
        </w:rPr>
        <w:t xml:space="preserve"> code 11</w:t>
      </w:r>
      <w:r w:rsidRPr="00877327">
        <w:t xml:space="preserve"> = American Depositary Receipts (ADRs), which CRSP treats as common</w:t>
      </w:r>
      <w:r w:rsidRPr="00877327">
        <w:rPr>
          <w:rFonts w:ascii="Cambria Math" w:hAnsi="Cambria Math" w:cs="Cambria Math"/>
        </w:rPr>
        <w:t>‐</w:t>
      </w:r>
      <w:r w:rsidRPr="00877327">
        <w:t>equity equivalents</w:t>
      </w:r>
    </w:p>
    <w:p w14:paraId="01FDCCDE" w14:textId="77777777" w:rsidR="00877327" w:rsidRDefault="00877327" w:rsidP="00877327">
      <w:pPr>
        <w:pStyle w:val="Paragraphedeliste"/>
        <w:pBdr>
          <w:bottom w:val="single" w:sz="6" w:space="1" w:color="auto"/>
        </w:pBdr>
      </w:pPr>
    </w:p>
    <w:p w14:paraId="72395881" w14:textId="1753FD80" w:rsidR="00877327" w:rsidRDefault="00AC5AF0" w:rsidP="00877327">
      <w:pPr>
        <w:pStyle w:val="Paragraphedeliste"/>
      </w:pPr>
      <w:r w:rsidRPr="00AC5AF0">
        <w:t>The anomaly signals have varying ranges of values over which they are defined, making it more difficult for neural networks to estimate suitable parameters during training (Singh and Singh, 2020). Consequently, we follow the current literature by percent-ranking all anomaly features into the same range [-1;1] (Kelly et al., 2019; Freyberger et al., 2020; Gu et al., 2020). Missing values are replaced with 0.</w:t>
      </w:r>
    </w:p>
    <w:p w14:paraId="35040410" w14:textId="000B97F9" w:rsidR="00A1331F" w:rsidRDefault="00A1331F" w:rsidP="00877327">
      <w:pPr>
        <w:pStyle w:val="Paragraphedeliste"/>
        <w:pBdr>
          <w:top w:val="single" w:sz="6" w:space="1" w:color="auto"/>
          <w:bottom w:val="single" w:sz="6" w:space="1" w:color="auto"/>
        </w:pBdr>
      </w:pPr>
    </w:p>
    <w:p w14:paraId="65B8DD38" w14:textId="6E2AA033" w:rsidR="00A1331F" w:rsidRDefault="00A1331F" w:rsidP="00877327">
      <w:pPr>
        <w:pStyle w:val="Paragraphedeliste"/>
        <w:pBdr>
          <w:bottom w:val="single" w:sz="6" w:space="1" w:color="auto"/>
        </w:pBdr>
      </w:pPr>
      <w:r w:rsidRPr="00A1331F">
        <w:t>one-hot encoding to ensure that our studied models do not suffer multi-collinearity issues</w:t>
      </w:r>
    </w:p>
    <w:p w14:paraId="3919445E" w14:textId="77777777" w:rsidR="00AC5AF0" w:rsidRDefault="00AC5AF0" w:rsidP="00877327">
      <w:pPr>
        <w:pStyle w:val="Paragraphedeliste"/>
        <w:pBdr>
          <w:bottom w:val="single" w:sz="6" w:space="1" w:color="auto"/>
        </w:pBdr>
      </w:pPr>
    </w:p>
    <w:p w14:paraId="13BD143A" w14:textId="77777777" w:rsidR="00AC5AF0" w:rsidRDefault="00AC5AF0" w:rsidP="00877327">
      <w:pPr>
        <w:pStyle w:val="Paragraphedeliste"/>
        <w:pBdr>
          <w:bottom w:val="single" w:sz="6" w:space="1" w:color="auto"/>
        </w:pBdr>
      </w:pPr>
    </w:p>
    <w:p w14:paraId="568EED83" w14:textId="77777777" w:rsidR="00616CA7" w:rsidRDefault="00616CA7" w:rsidP="00877327">
      <w:pPr>
        <w:pStyle w:val="Paragraphedeliste"/>
        <w:pBdr>
          <w:bottom w:val="single" w:sz="6" w:space="1" w:color="auto"/>
        </w:pBdr>
      </w:pPr>
    </w:p>
    <w:p w14:paraId="179C2348" w14:textId="77777777" w:rsidR="00616CA7" w:rsidRPr="00616CA7" w:rsidRDefault="00616CA7" w:rsidP="00877327">
      <w:pPr>
        <w:pStyle w:val="Paragraphedeliste"/>
        <w:pBdr>
          <w:bottom w:val="single" w:sz="6" w:space="1" w:color="auto"/>
        </w:pBdr>
        <w:rPr>
          <w:b/>
          <w:bCs/>
        </w:rPr>
      </w:pPr>
    </w:p>
    <w:p w14:paraId="5C08D841" w14:textId="745C2992" w:rsidR="00616CA7" w:rsidRPr="00616CA7" w:rsidRDefault="00616CA7" w:rsidP="00877327">
      <w:pPr>
        <w:pStyle w:val="Paragraphedeliste"/>
        <w:pBdr>
          <w:bottom w:val="single" w:sz="6" w:space="1" w:color="auto"/>
        </w:pBdr>
        <w:rPr>
          <w:b/>
          <w:bCs/>
        </w:rPr>
      </w:pPr>
      <w:r w:rsidRPr="00616CA7">
        <w:rPr>
          <w:b/>
          <w:bCs/>
        </w:rPr>
        <w:t>Enhancing Stock Market Anomalies with Machine Learning</w:t>
      </w:r>
    </w:p>
    <w:p w14:paraId="2298CD4B" w14:textId="0CE50DE1" w:rsidR="00AC5AF0" w:rsidRDefault="00616CA7" w:rsidP="00877327">
      <w:pPr>
        <w:pStyle w:val="Paragraphedeliste"/>
        <w:pBdr>
          <w:bottom w:val="single" w:sz="6" w:space="1" w:color="auto"/>
        </w:pBdr>
      </w:pPr>
      <w:r>
        <w:t>//</w:t>
      </w:r>
      <w:r w:rsidRPr="00616CA7">
        <w:t>https://papers.ssrn.com/sol3/papers.cfm?abstract_id=3604626</w:t>
      </w:r>
    </w:p>
    <w:p w14:paraId="4C4423A7" w14:textId="77777777" w:rsidR="00616CA7" w:rsidRDefault="00616CA7" w:rsidP="00877327">
      <w:pPr>
        <w:pStyle w:val="Paragraphedeliste"/>
        <w:pBdr>
          <w:bottom w:val="single" w:sz="6" w:space="1" w:color="auto"/>
        </w:pBdr>
      </w:pPr>
    </w:p>
    <w:p w14:paraId="65DF57DF" w14:textId="0C1C2003" w:rsidR="00616CA7" w:rsidRDefault="00616CA7" w:rsidP="00877327">
      <w:pPr>
        <w:pStyle w:val="Paragraphedeliste"/>
        <w:pBdr>
          <w:bottom w:val="single" w:sz="6" w:space="1" w:color="auto"/>
        </w:pBdr>
      </w:pPr>
      <w:r w:rsidRPr="00616CA7">
        <w:t>Thereby, we follow the assumptions of Chen and Zimmermann (2020), namely applying a lag of six and three months for annual, respectively, quarterly accounting data.8</w:t>
      </w:r>
    </w:p>
    <w:p w14:paraId="2567B4CE" w14:textId="77777777" w:rsidR="00616CA7" w:rsidRDefault="00616CA7" w:rsidP="00877327">
      <w:pPr>
        <w:pStyle w:val="Paragraphedeliste"/>
        <w:pBdr>
          <w:bottom w:val="single" w:sz="6" w:space="1" w:color="auto"/>
        </w:pBdr>
      </w:pPr>
    </w:p>
    <w:p w14:paraId="6367E8AC" w14:textId="5315CB4A" w:rsidR="00616CA7" w:rsidRDefault="00616CA7" w:rsidP="00877327">
      <w:pPr>
        <w:pStyle w:val="Paragraphedeliste"/>
        <w:pBdr>
          <w:bottom w:val="single" w:sz="6" w:space="1" w:color="auto"/>
        </w:pBdr>
      </w:pPr>
      <w:r w:rsidRPr="00616CA7">
        <w:t>While we do not oppose any strict filters for prices or market cap during the data gathering process, we follow Griffin et al. (2010) by including only common equity (i.e., stocks with a WRDS share code of 10, 11, or 12) and excluding any stock that is not listed at the U.S. exchanges NYSE, NASDAQ or AMEX.</w:t>
      </w:r>
    </w:p>
    <w:p w14:paraId="73E02282" w14:textId="77777777" w:rsidR="00616CA7" w:rsidRDefault="00616CA7" w:rsidP="00877327">
      <w:pPr>
        <w:pStyle w:val="Paragraphedeliste"/>
        <w:pBdr>
          <w:bottom w:val="single" w:sz="6" w:space="1" w:color="auto"/>
        </w:pBdr>
      </w:pPr>
    </w:p>
    <w:p w14:paraId="1966388A" w14:textId="4EA176DB" w:rsidR="00616CA7" w:rsidRDefault="00616CA7" w:rsidP="00877327">
      <w:pPr>
        <w:pStyle w:val="Paragraphedeliste"/>
        <w:pBdr>
          <w:bottom w:val="single" w:sz="6" w:space="1" w:color="auto"/>
        </w:pBdr>
      </w:pPr>
      <w:r w:rsidRPr="00616CA7">
        <w:t>We calculate the anomaly set for every firm-month observation available, ranging from 1945 to 2019. However, our main analysis focuses only on the period from 1979 to 2019 (492 months of observations) to reduce the number of missing values in the training set while simultaneously</w:t>
      </w:r>
      <w:r>
        <w:t xml:space="preserve"> </w:t>
      </w:r>
      <w:r w:rsidRPr="00616CA7">
        <w:t xml:space="preserve">ensuring a large enough and diverse dataset to find profitable </w:t>
      </w:r>
      <w:r w:rsidRPr="00616CA7">
        <w:lastRenderedPageBreak/>
        <w:t xml:space="preserve">patterns. Particularly, analyst recommendations and </w:t>
      </w:r>
      <w:proofErr w:type="gramStart"/>
      <w:r w:rsidRPr="00616CA7">
        <w:t>quarterly-based</w:t>
      </w:r>
      <w:proofErr w:type="gramEnd"/>
      <w:r w:rsidRPr="00616CA7">
        <w:t xml:space="preserve"> fundamental data often do not match our quality and quantity requirements before 1979.</w:t>
      </w:r>
    </w:p>
    <w:p w14:paraId="13AE3846" w14:textId="77777777" w:rsidR="00CD3EF9" w:rsidRDefault="00CD3EF9" w:rsidP="00877327">
      <w:pPr>
        <w:pStyle w:val="Paragraphedeliste"/>
        <w:pBdr>
          <w:bottom w:val="single" w:sz="6" w:space="1" w:color="auto"/>
        </w:pBdr>
      </w:pPr>
    </w:p>
    <w:p w14:paraId="3D4B900F" w14:textId="6EA23F7F" w:rsidR="00CD3EF9" w:rsidRDefault="00CD3EF9" w:rsidP="00877327">
      <w:pPr>
        <w:pStyle w:val="Paragraphedeliste"/>
        <w:pBdr>
          <w:bottom w:val="single" w:sz="6" w:space="1" w:color="auto"/>
        </w:pBdr>
      </w:pPr>
      <w:r w:rsidRPr="00CD3EF9">
        <w:t>The stock-characteristic portfolio-sort approach is among the most common and dominant instruments to measure an anomalies’ potential profitability and determine its statistical significance</w:t>
      </w:r>
    </w:p>
    <w:p w14:paraId="15E03C3E" w14:textId="77777777" w:rsidR="00CD3EF9" w:rsidRDefault="00CD3EF9" w:rsidP="00877327">
      <w:pPr>
        <w:pStyle w:val="Paragraphedeliste"/>
        <w:pBdr>
          <w:bottom w:val="single" w:sz="6" w:space="1" w:color="auto"/>
        </w:pBdr>
      </w:pPr>
    </w:p>
    <w:p w14:paraId="341EC7E7" w14:textId="09AB8F72" w:rsidR="00CD3EF9" w:rsidRDefault="00CD3EF9" w:rsidP="00877327">
      <w:pPr>
        <w:pStyle w:val="Paragraphedeliste"/>
        <w:pBdr>
          <w:bottom w:val="single" w:sz="6" w:space="1" w:color="auto"/>
        </w:pBdr>
      </w:pPr>
      <w:r w:rsidRPr="00CD3EF9">
        <w:t xml:space="preserve">V.B. Reducing the </w:t>
      </w:r>
      <w:proofErr w:type="gramStart"/>
      <w:r w:rsidRPr="00CD3EF9">
        <w:t>high-dimensionality</w:t>
      </w:r>
      <w:proofErr w:type="gramEnd"/>
      <w:r w:rsidRPr="00CD3EF9">
        <w:t xml:space="preserve"> of the factor zoo with unsupervised learning and feature reduction algorithms</w:t>
      </w:r>
    </w:p>
    <w:p w14:paraId="3C85ADE3" w14:textId="448914C6" w:rsidR="00CD3EF9" w:rsidRDefault="00CD3EF9" w:rsidP="00CD3EF9">
      <w:pPr>
        <w:pStyle w:val="Paragraphedeliste"/>
        <w:pBdr>
          <w:bottom w:val="single" w:sz="6" w:space="1" w:color="auto"/>
        </w:pBdr>
      </w:pPr>
      <w:r w:rsidRPr="00CD3EF9">
        <w:t xml:space="preserve">A sophisticated reduction or combination of features into a </w:t>
      </w:r>
      <w:proofErr w:type="spellStart"/>
      <w:r w:rsidRPr="00CD3EF9">
        <w:t>lowerdimensional</w:t>
      </w:r>
      <w:proofErr w:type="spellEnd"/>
      <w:r w:rsidRPr="00CD3EF9">
        <w:t xml:space="preserve"> dataset could filter out unnecessary noise, further improving our algorithms’ performance.</w:t>
      </w:r>
    </w:p>
    <w:p w14:paraId="476440CA" w14:textId="5BBE585B" w:rsidR="00CD3EF9" w:rsidRDefault="00CD3EF9" w:rsidP="00CD3EF9">
      <w:pPr>
        <w:pStyle w:val="Paragraphedeliste"/>
        <w:pBdr>
          <w:bottom w:val="single" w:sz="6" w:space="1" w:color="auto"/>
        </w:pBdr>
      </w:pPr>
      <w:r w:rsidRPr="00CD3EF9">
        <w:t>Autoencoders are a special case of Convolutional Neural Networks</w:t>
      </w:r>
      <w:r>
        <w:t>. -&gt; Complex method for dimensionality reduction.</w:t>
      </w:r>
    </w:p>
    <w:p w14:paraId="18F7E33F" w14:textId="640CC7A0" w:rsidR="00CD3EF9" w:rsidRDefault="00CD3EF9" w:rsidP="00CD3EF9">
      <w:pPr>
        <w:pStyle w:val="Paragraphedeliste"/>
        <w:pBdr>
          <w:bottom w:val="single" w:sz="6" w:space="1" w:color="auto"/>
        </w:pBdr>
      </w:pPr>
      <w:r w:rsidRPr="00CD3EF9">
        <w:t>The lasso regression and elastic net selection follow common practice. The theory-derived selection of anomalies uses only past anomalies with t-statistics above 1.96 and 3, aiming to reduce the noise of non-important and insignificant signa</w:t>
      </w:r>
    </w:p>
    <w:p w14:paraId="621EF546" w14:textId="77777777" w:rsidR="00CD3EF9" w:rsidRDefault="00CD3EF9" w:rsidP="00CD3EF9">
      <w:pPr>
        <w:pStyle w:val="Paragraphedeliste"/>
        <w:pBdr>
          <w:bottom w:val="single" w:sz="6" w:space="1" w:color="auto"/>
        </w:pBdr>
      </w:pPr>
    </w:p>
    <w:p w14:paraId="1E5F8A8E" w14:textId="491447D3" w:rsidR="00CD3EF9" w:rsidRDefault="00CD3EF9" w:rsidP="00CD3EF9">
      <w:pPr>
        <w:pStyle w:val="Paragraphedeliste"/>
        <w:pBdr>
          <w:bottom w:val="single" w:sz="6" w:space="1" w:color="auto"/>
        </w:pBdr>
      </w:pPr>
      <w:r w:rsidRPr="00CD3EF9">
        <w:t>In total, our approaches indicate that feature reduction might be less potent in the context of anomalies than suggested. While reducing the noise and dimensionality of the dataset, feature reduction might also weaken or eliminate significant signals, decreasing the model’s overall performance. Since many machine learning models have in-built capabilities to handle high-dimensional datasets, feature reduction might be less critical than in classical regression approaches of former literature.</w:t>
      </w:r>
    </w:p>
    <w:p w14:paraId="5EFECE4B" w14:textId="77777777" w:rsidR="00CD3EF9" w:rsidRDefault="00CD3EF9" w:rsidP="00CD3EF9">
      <w:pPr>
        <w:pStyle w:val="Paragraphedeliste"/>
        <w:pBdr>
          <w:bottom w:val="single" w:sz="6" w:space="1" w:color="auto"/>
        </w:pBdr>
      </w:pPr>
    </w:p>
    <w:p w14:paraId="6ED2DA78" w14:textId="05BBA3DB" w:rsidR="00CD3EF9" w:rsidRDefault="00CD3EF9" w:rsidP="00CD3EF9">
      <w:pPr>
        <w:pStyle w:val="Paragraphedeliste"/>
        <w:pBdr>
          <w:bottom w:val="single" w:sz="6" w:space="1" w:color="auto"/>
        </w:pBdr>
      </w:pPr>
      <w:r w:rsidRPr="00CD3EF9">
        <w:t>While more training data is generally positively correlated with a model’s performance and ability to generalize, the relevance of older observations decreases due to the non-stationary character of the financial time series. Thus, a shorter time frame with less but more relevant data might increase performance.</w:t>
      </w:r>
    </w:p>
    <w:p w14:paraId="141DFD1F" w14:textId="77777777" w:rsidR="00113FFD" w:rsidRDefault="00113FFD" w:rsidP="00CD3EF9">
      <w:pPr>
        <w:pStyle w:val="Paragraphedeliste"/>
        <w:pBdr>
          <w:bottom w:val="single" w:sz="6" w:space="1" w:color="auto"/>
        </w:pBdr>
      </w:pPr>
    </w:p>
    <w:p w14:paraId="38D47F10" w14:textId="71CF371D" w:rsidR="00113FFD" w:rsidRDefault="00113FFD" w:rsidP="00CD3EF9">
      <w:pPr>
        <w:pStyle w:val="Paragraphedeliste"/>
        <w:pBdr>
          <w:bottom w:val="single" w:sz="6" w:space="1" w:color="auto"/>
        </w:pBdr>
      </w:pPr>
      <w:r w:rsidRPr="00113FFD">
        <w:t>It seems that the algorithms can handle the high dimensionality directly by themselves, and any pre-processing reduction methods weaken essential signals.</w:t>
      </w:r>
    </w:p>
    <w:p w14:paraId="34387F1E" w14:textId="77777777" w:rsidR="00027589" w:rsidRDefault="00027589" w:rsidP="00877327">
      <w:pPr>
        <w:pStyle w:val="Paragraphedeliste"/>
        <w:pBdr>
          <w:bottom w:val="single" w:sz="6" w:space="1" w:color="auto"/>
        </w:pBdr>
      </w:pPr>
    </w:p>
    <w:p w14:paraId="76B100DA" w14:textId="7E167779" w:rsidR="00027589" w:rsidRDefault="00027589" w:rsidP="00877327">
      <w:pPr>
        <w:pStyle w:val="Paragraphedeliste"/>
        <w:pBdr>
          <w:bottom w:val="single" w:sz="6" w:space="1" w:color="auto"/>
        </w:pBdr>
      </w:pPr>
      <w:r w:rsidRPr="00027589">
        <w:rPr>
          <w:noProof/>
        </w:rPr>
        <w:lastRenderedPageBreak/>
        <w:drawing>
          <wp:inline distT="0" distB="0" distL="0" distR="0" wp14:anchorId="3EF2493B" wp14:editId="2763A238">
            <wp:extent cx="5760720" cy="3469640"/>
            <wp:effectExtent l="0" t="0" r="0" b="0"/>
            <wp:docPr id="1073362712" name="Image 1" descr="Une image contenant texte, capture d’écran, Polic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362712" name="Image 1" descr="Une image contenant texte, capture d’écran, Police, conception&#10;&#10;Le contenu généré par l’IA peut être incorrect."/>
                    <pic:cNvPicPr/>
                  </pic:nvPicPr>
                  <pic:blipFill>
                    <a:blip r:embed="rId9"/>
                    <a:stretch>
                      <a:fillRect/>
                    </a:stretch>
                  </pic:blipFill>
                  <pic:spPr>
                    <a:xfrm>
                      <a:off x="0" y="0"/>
                      <a:ext cx="5760720" cy="3469640"/>
                    </a:xfrm>
                    <a:prstGeom prst="rect">
                      <a:avLst/>
                    </a:prstGeom>
                  </pic:spPr>
                </pic:pic>
              </a:graphicData>
            </a:graphic>
          </wp:inline>
        </w:drawing>
      </w:r>
    </w:p>
    <w:p w14:paraId="137F28D4" w14:textId="50892ABA" w:rsidR="00027589" w:rsidRDefault="00027589" w:rsidP="00877327">
      <w:pPr>
        <w:pStyle w:val="Paragraphedeliste"/>
        <w:pBdr>
          <w:bottom w:val="single" w:sz="6" w:space="1" w:color="auto"/>
        </w:pBdr>
      </w:pPr>
      <w:r>
        <w:t>Find the right sequence length:</w:t>
      </w:r>
    </w:p>
    <w:p w14:paraId="6A2D5C33" w14:textId="4441DB1D" w:rsidR="00D86C8A" w:rsidRDefault="00D86C8A" w:rsidP="00877327">
      <w:pPr>
        <w:pStyle w:val="Paragraphedeliste"/>
        <w:pBdr>
          <w:bottom w:val="single" w:sz="6" w:space="1" w:color="auto"/>
        </w:pBdr>
      </w:pPr>
      <w:r>
        <w:t>(</w:t>
      </w:r>
      <w:r w:rsidRPr="00D86C8A">
        <w:t xml:space="preserve">determines </w:t>
      </w:r>
      <w:r w:rsidRPr="00D86C8A">
        <w:rPr>
          <w:i/>
          <w:iCs/>
        </w:rPr>
        <w:t>how many past time</w:t>
      </w:r>
      <w:r w:rsidRPr="00D86C8A">
        <w:rPr>
          <w:rFonts w:ascii="Cambria Math" w:hAnsi="Cambria Math" w:cs="Cambria Math"/>
          <w:i/>
          <w:iCs/>
        </w:rPr>
        <w:t>‐</w:t>
      </w:r>
      <w:r w:rsidRPr="00D86C8A">
        <w:rPr>
          <w:i/>
          <w:iCs/>
        </w:rPr>
        <w:t>steps</w:t>
      </w:r>
      <w:r w:rsidRPr="00D86C8A">
        <w:t xml:space="preserve"> the model sees in a single forward pass</w:t>
      </w:r>
      <w:r>
        <w:t>)</w:t>
      </w:r>
    </w:p>
    <w:p w14:paraId="59DDFF25" w14:textId="4889EF3D" w:rsidR="00027589" w:rsidRDefault="00027589" w:rsidP="00877327">
      <w:pPr>
        <w:pStyle w:val="Paragraphedeliste"/>
        <w:pBdr>
          <w:bottom w:val="single" w:sz="6" w:space="1" w:color="auto"/>
        </w:pBdr>
      </w:pPr>
      <w:r>
        <w:t xml:space="preserve">Enough history to learn </w:t>
      </w:r>
      <w:proofErr w:type="spellStart"/>
      <w:r>
        <w:t>dynaics</w:t>
      </w:r>
      <w:proofErr w:type="spellEnd"/>
      <w:r>
        <w:t xml:space="preserve"> that matter but not so much ta we force the model to remember old information useless</w:t>
      </w:r>
    </w:p>
    <w:p w14:paraId="4E27D992" w14:textId="58787432" w:rsidR="00027589" w:rsidRDefault="00027589" w:rsidP="00027589">
      <w:pPr>
        <w:pStyle w:val="Paragraphedeliste"/>
        <w:pBdr>
          <w:bottom w:val="single" w:sz="6" w:space="1" w:color="auto"/>
        </w:pBdr>
      </w:pPr>
      <w:r>
        <w:t xml:space="preserve">//Empirical validation: </w:t>
      </w:r>
      <w:r w:rsidR="00D86C8A">
        <w:t>grid or random search over a small set of candidate / times series cross validation</w:t>
      </w:r>
    </w:p>
    <w:p w14:paraId="1B4D7542" w14:textId="77777777" w:rsidR="00027589" w:rsidRDefault="00027589" w:rsidP="00877327">
      <w:pPr>
        <w:pStyle w:val="Paragraphedeliste"/>
        <w:pBdr>
          <w:bottom w:val="single" w:sz="6" w:space="1" w:color="auto"/>
        </w:pBdr>
      </w:pPr>
    </w:p>
    <w:p w14:paraId="14D72052" w14:textId="104DFF72" w:rsidR="00616CA7" w:rsidRDefault="00027589" w:rsidP="00877327">
      <w:pPr>
        <w:pStyle w:val="Paragraphedeliste"/>
        <w:pBdr>
          <w:bottom w:val="single" w:sz="6" w:space="1" w:color="auto"/>
        </w:pBdr>
      </w:pPr>
      <w:r>
        <w:t>Strict rolling windows:</w:t>
      </w:r>
    </w:p>
    <w:p w14:paraId="586ACFAA" w14:textId="71A5D60D" w:rsidR="00027589" w:rsidRDefault="00027589" w:rsidP="00877327">
      <w:pPr>
        <w:pStyle w:val="Paragraphedeliste"/>
        <w:pBdr>
          <w:bottom w:val="single" w:sz="6" w:space="1" w:color="auto"/>
        </w:pBdr>
      </w:pPr>
      <w:r>
        <w:t>How to define the good size?</w:t>
      </w:r>
    </w:p>
    <w:p w14:paraId="7B054E1E" w14:textId="77777777" w:rsidR="00027589" w:rsidRDefault="00027589" w:rsidP="00877327">
      <w:pPr>
        <w:pStyle w:val="Paragraphedeliste"/>
        <w:pBdr>
          <w:bottom w:val="single" w:sz="6" w:space="1" w:color="auto"/>
        </w:pBdr>
      </w:pPr>
    </w:p>
    <w:p w14:paraId="3D484C39" w14:textId="59AE5241" w:rsidR="00027589" w:rsidRDefault="00027589" w:rsidP="00877327">
      <w:pPr>
        <w:pStyle w:val="Paragraphedeliste"/>
        <w:pBdr>
          <w:bottom w:val="single" w:sz="6" w:space="1" w:color="auto"/>
        </w:pBdr>
      </w:pPr>
      <w:proofErr w:type="spellStart"/>
      <w:r>
        <w:t>Expanfing</w:t>
      </w:r>
      <w:proofErr w:type="spellEnd"/>
      <w:r>
        <w:t xml:space="preserve"> windows but decay?</w:t>
      </w:r>
    </w:p>
    <w:p w14:paraId="187001F1" w14:textId="2357B4EB" w:rsidR="00027589" w:rsidRDefault="00027589" w:rsidP="00877327">
      <w:pPr>
        <w:pStyle w:val="Paragraphedeliste"/>
        <w:pBdr>
          <w:bottom w:val="single" w:sz="6" w:space="1" w:color="auto"/>
        </w:pBdr>
      </w:pPr>
      <w:r>
        <w:t>Function of the decay</w:t>
      </w:r>
    </w:p>
    <w:p w14:paraId="6508E161" w14:textId="77777777" w:rsidR="00027589" w:rsidRDefault="00027589" w:rsidP="00877327">
      <w:pPr>
        <w:pStyle w:val="Paragraphedeliste"/>
        <w:pBdr>
          <w:bottom w:val="single" w:sz="6" w:space="1" w:color="auto"/>
        </w:pBdr>
      </w:pPr>
    </w:p>
    <w:p w14:paraId="4A1A3F47" w14:textId="7CE95647" w:rsidR="00027589" w:rsidRDefault="00027589" w:rsidP="00877327">
      <w:pPr>
        <w:pStyle w:val="Paragraphedeliste"/>
        <w:pBdr>
          <w:bottom w:val="single" w:sz="6" w:space="1" w:color="auto"/>
        </w:pBdr>
      </w:pPr>
      <w:r>
        <w:t>Retraining every month?</w:t>
      </w:r>
    </w:p>
    <w:p w14:paraId="4034BF3F" w14:textId="17EAA3FB" w:rsidR="00027589" w:rsidRDefault="00027589" w:rsidP="00877327">
      <w:pPr>
        <w:pStyle w:val="Paragraphedeliste"/>
        <w:pBdr>
          <w:bottom w:val="single" w:sz="6" w:space="1" w:color="auto"/>
        </w:pBdr>
      </w:pPr>
      <w:r>
        <w:t>On everything or smaller epoch</w:t>
      </w:r>
    </w:p>
    <w:p w14:paraId="1A1EA68F" w14:textId="77777777" w:rsidR="00D86C8A" w:rsidRDefault="00D86C8A" w:rsidP="00877327">
      <w:pPr>
        <w:pStyle w:val="Paragraphedeliste"/>
        <w:pBdr>
          <w:bottom w:val="single" w:sz="6" w:space="1" w:color="auto"/>
        </w:pBdr>
      </w:pPr>
    </w:p>
    <w:p w14:paraId="59D9868F" w14:textId="77777777" w:rsidR="00EE19CB" w:rsidRDefault="00EE19CB" w:rsidP="00877327">
      <w:pPr>
        <w:pStyle w:val="Paragraphedeliste"/>
        <w:pBdr>
          <w:bottom w:val="single" w:sz="6" w:space="1" w:color="auto"/>
        </w:pBdr>
      </w:pPr>
    </w:p>
    <w:p w14:paraId="2B3D13EB" w14:textId="325E5F5A" w:rsidR="00EE19CB" w:rsidRDefault="00EE19CB" w:rsidP="00877327">
      <w:pPr>
        <w:pStyle w:val="Paragraphedeliste"/>
        <w:pBdr>
          <w:bottom w:val="single" w:sz="6" w:space="1" w:color="auto"/>
        </w:pBdr>
      </w:pPr>
      <w:r>
        <w:t>--------------------------------------------------------------------------------------------------------------</w:t>
      </w:r>
    </w:p>
    <w:p w14:paraId="0335A3B7" w14:textId="01BE8D0C" w:rsidR="00D86C8A" w:rsidRDefault="00D86C8A" w:rsidP="00877327">
      <w:pPr>
        <w:pStyle w:val="Paragraphedeliste"/>
        <w:pBdr>
          <w:bottom w:val="single" w:sz="6" w:space="1" w:color="auto"/>
        </w:pBdr>
      </w:pPr>
      <w:r>
        <w:t>!!!!</w:t>
      </w:r>
    </w:p>
    <w:p w14:paraId="53EFD336" w14:textId="212B79DA" w:rsidR="00D86C8A" w:rsidRDefault="00D86C8A" w:rsidP="00877327">
      <w:pPr>
        <w:pStyle w:val="Paragraphedeliste"/>
        <w:pBdr>
          <w:bottom w:val="single" w:sz="6" w:space="1" w:color="auto"/>
        </w:pBdr>
      </w:pPr>
      <w:r>
        <w:t>LAGING RULE: CHEN AND ZIMMEMRAN:</w:t>
      </w:r>
    </w:p>
    <w:p w14:paraId="247C5796" w14:textId="77777777" w:rsidR="00D86C8A" w:rsidRDefault="00D86C8A" w:rsidP="00877327">
      <w:pPr>
        <w:pStyle w:val="Paragraphedeliste"/>
        <w:pBdr>
          <w:bottom w:val="single" w:sz="6" w:space="1" w:color="auto"/>
        </w:pBdr>
      </w:pPr>
    </w:p>
    <w:p w14:paraId="446D51AB" w14:textId="77777777" w:rsidR="00D86C8A" w:rsidRPr="00D86C8A" w:rsidRDefault="00D86C8A" w:rsidP="00D86C8A">
      <w:pPr>
        <w:pStyle w:val="Paragraphedeliste"/>
        <w:pBdr>
          <w:bottom w:val="single" w:sz="6" w:space="1" w:color="auto"/>
        </w:pBdr>
      </w:pPr>
      <w:proofErr w:type="gramStart"/>
      <w:r w:rsidRPr="00D86C8A">
        <w:rPr>
          <w:lang w:val="fr-CH"/>
        </w:rPr>
        <w:t></w:t>
      </w:r>
      <w:r w:rsidRPr="00D86C8A">
        <w:t xml:space="preserve">  </w:t>
      </w:r>
      <w:r w:rsidRPr="00D86C8A">
        <w:rPr>
          <w:b/>
          <w:bCs/>
        </w:rPr>
        <w:t>“</w:t>
      </w:r>
      <w:proofErr w:type="gramEnd"/>
      <w:r w:rsidRPr="00D86C8A">
        <w:rPr>
          <w:b/>
          <w:bCs/>
        </w:rPr>
        <w:t>Annual accounting data becomes available only 6 months after fiscal</w:t>
      </w:r>
      <w:r w:rsidRPr="00D86C8A">
        <w:rPr>
          <w:rFonts w:ascii="Cambria Math" w:hAnsi="Cambria Math" w:cs="Cambria Math"/>
          <w:b/>
          <w:bCs/>
        </w:rPr>
        <w:t>‐</w:t>
      </w:r>
      <w:r w:rsidRPr="00D86C8A">
        <w:rPr>
          <w:b/>
          <w:bCs/>
        </w:rPr>
        <w:t>year</w:t>
      </w:r>
      <w:r w:rsidRPr="00D86C8A">
        <w:rPr>
          <w:rFonts w:ascii="Cambria Math" w:hAnsi="Cambria Math" w:cs="Cambria Math"/>
          <w:b/>
          <w:bCs/>
        </w:rPr>
        <w:t>‐</w:t>
      </w:r>
      <w:r w:rsidRPr="00D86C8A">
        <w:rPr>
          <w:b/>
          <w:bCs/>
        </w:rPr>
        <w:t>end.</w:t>
      </w:r>
      <w:r w:rsidRPr="00D86C8A">
        <w:rPr>
          <w:rFonts w:ascii="Aptos" w:hAnsi="Aptos" w:cs="Aptos"/>
          <w:b/>
          <w:bCs/>
        </w:rPr>
        <w:t>”</w:t>
      </w:r>
    </w:p>
    <w:p w14:paraId="30E2D355" w14:textId="77777777" w:rsidR="00D86C8A" w:rsidRDefault="00D86C8A" w:rsidP="00D86C8A">
      <w:pPr>
        <w:pStyle w:val="Paragraphedeliste"/>
        <w:pBdr>
          <w:bottom w:val="single" w:sz="6" w:space="1" w:color="auto"/>
        </w:pBdr>
        <w:rPr>
          <w:b/>
          <w:bCs/>
        </w:rPr>
      </w:pPr>
      <w:proofErr w:type="gramStart"/>
      <w:r w:rsidRPr="00D86C8A">
        <w:rPr>
          <w:lang w:val="fr-CH"/>
        </w:rPr>
        <w:t></w:t>
      </w:r>
      <w:r w:rsidRPr="00D86C8A">
        <w:t xml:space="preserve">  </w:t>
      </w:r>
      <w:r w:rsidRPr="00D86C8A">
        <w:rPr>
          <w:b/>
          <w:bCs/>
        </w:rPr>
        <w:t>“</w:t>
      </w:r>
      <w:proofErr w:type="gramEnd"/>
      <w:r w:rsidRPr="00D86C8A">
        <w:rPr>
          <w:b/>
          <w:bCs/>
        </w:rPr>
        <w:t>Quarterly accounting data becomes available only 3 months after quarter</w:t>
      </w:r>
      <w:r w:rsidRPr="00D86C8A">
        <w:rPr>
          <w:rFonts w:ascii="Cambria Math" w:hAnsi="Cambria Math" w:cs="Cambria Math"/>
          <w:b/>
          <w:bCs/>
        </w:rPr>
        <w:t>‐</w:t>
      </w:r>
      <w:r w:rsidRPr="00D86C8A">
        <w:rPr>
          <w:b/>
          <w:bCs/>
        </w:rPr>
        <w:t>end.”</w:t>
      </w:r>
    </w:p>
    <w:p w14:paraId="7616C9E9" w14:textId="77777777" w:rsidR="00EE19CB" w:rsidRDefault="00EE19CB" w:rsidP="00D86C8A">
      <w:pPr>
        <w:pStyle w:val="Paragraphedeliste"/>
        <w:pBdr>
          <w:bottom w:val="single" w:sz="6" w:space="1" w:color="auto"/>
        </w:pBdr>
        <w:rPr>
          <w:b/>
          <w:bCs/>
        </w:rPr>
      </w:pPr>
    </w:p>
    <w:p w14:paraId="1AEA7A60" w14:textId="4702A39E" w:rsidR="00EE19CB" w:rsidRDefault="00EE19CB" w:rsidP="00D86C8A">
      <w:pPr>
        <w:pStyle w:val="Paragraphedeliste"/>
        <w:pBdr>
          <w:bottom w:val="single" w:sz="6" w:space="1" w:color="auto"/>
        </w:pBdr>
        <w:rPr>
          <w:b/>
          <w:bCs/>
        </w:rPr>
      </w:pPr>
      <w:r>
        <w:rPr>
          <w:b/>
          <w:bCs/>
        </w:rPr>
        <w:t>To handle the CZ data:</w:t>
      </w:r>
    </w:p>
    <w:p w14:paraId="35D3648E" w14:textId="77777777" w:rsidR="00EE19CB" w:rsidRDefault="00EE19CB" w:rsidP="00D86C8A">
      <w:pPr>
        <w:pStyle w:val="Paragraphedeliste"/>
        <w:pBdr>
          <w:bottom w:val="single" w:sz="6" w:space="1" w:color="auto"/>
        </w:pBdr>
        <w:rPr>
          <w:b/>
          <w:bCs/>
        </w:rPr>
      </w:pPr>
    </w:p>
    <w:p w14:paraId="7536FF49" w14:textId="1FF0F66F" w:rsidR="00EE19CB" w:rsidRDefault="00EE19CB" w:rsidP="00D86C8A">
      <w:pPr>
        <w:pStyle w:val="Paragraphedeliste"/>
        <w:pBdr>
          <w:bottom w:val="single" w:sz="6" w:space="1" w:color="auto"/>
        </w:pBdr>
      </w:pPr>
      <w:r w:rsidRPr="00EE19CB">
        <w:rPr>
          <w:noProof/>
        </w:rPr>
        <w:lastRenderedPageBreak/>
        <w:drawing>
          <wp:inline distT="0" distB="0" distL="0" distR="0" wp14:anchorId="7A2AB55F" wp14:editId="0F153DA9">
            <wp:extent cx="4972050" cy="2643868"/>
            <wp:effectExtent l="0" t="0" r="0" b="4445"/>
            <wp:docPr id="1434631284"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631284" name="Image 1" descr="Une image contenant texte, capture d’écran, Police, nombre&#10;&#10;Le contenu généré par l’IA peut être incorrect."/>
                    <pic:cNvPicPr/>
                  </pic:nvPicPr>
                  <pic:blipFill>
                    <a:blip r:embed="rId10"/>
                    <a:stretch>
                      <a:fillRect/>
                    </a:stretch>
                  </pic:blipFill>
                  <pic:spPr>
                    <a:xfrm>
                      <a:off x="0" y="0"/>
                      <a:ext cx="4976842" cy="2646416"/>
                    </a:xfrm>
                    <a:prstGeom prst="rect">
                      <a:avLst/>
                    </a:prstGeom>
                  </pic:spPr>
                </pic:pic>
              </a:graphicData>
            </a:graphic>
          </wp:inline>
        </w:drawing>
      </w:r>
    </w:p>
    <w:p w14:paraId="01AC2A8F" w14:textId="77777777" w:rsidR="00EE19CB" w:rsidRDefault="00EE19CB" w:rsidP="00EE19CB">
      <w:pPr>
        <w:pStyle w:val="Paragraphedeliste"/>
        <w:pBdr>
          <w:bottom w:val="single" w:sz="6" w:space="1" w:color="auto"/>
        </w:pBdr>
      </w:pPr>
      <w:r>
        <w:t xml:space="preserve">signaldoc.csv </w:t>
      </w:r>
    </w:p>
    <w:p w14:paraId="24703D02" w14:textId="7B543C0D" w:rsidR="00EE19CB" w:rsidRDefault="00EE19CB" w:rsidP="00EE19CB">
      <w:pPr>
        <w:pStyle w:val="Paragraphedeliste"/>
        <w:pBdr>
          <w:bottom w:val="single" w:sz="6" w:space="1" w:color="auto"/>
        </w:pBdr>
      </w:pPr>
      <w:r>
        <w:t xml:space="preserve">-&gt; </w:t>
      </w:r>
      <w:proofErr w:type="spellStart"/>
      <w:r>
        <w:t>cat.data</w:t>
      </w:r>
      <w:proofErr w:type="spellEnd"/>
      <w:r>
        <w:t xml:space="preserve"> </w:t>
      </w:r>
      <w:r w:rsidR="00EF7EF4">
        <w:t>column</w:t>
      </w:r>
    </w:p>
    <w:p w14:paraId="49BD799F" w14:textId="77777777" w:rsidR="00EF7EF4" w:rsidRDefault="00EF7EF4" w:rsidP="00EE19CB">
      <w:pPr>
        <w:pStyle w:val="Paragraphedeliste"/>
        <w:pBdr>
          <w:bottom w:val="single" w:sz="6" w:space="1" w:color="auto"/>
        </w:pBdr>
      </w:pPr>
    </w:p>
    <w:p w14:paraId="6DCBE05E" w14:textId="5DD8808C" w:rsidR="00EF7EF4" w:rsidRDefault="00EF7EF4" w:rsidP="00EE19CB">
      <w:pPr>
        <w:pStyle w:val="Paragraphedeliste"/>
        <w:pBdr>
          <w:bottom w:val="single" w:sz="6" w:space="1" w:color="auto"/>
        </w:pBdr>
      </w:pPr>
      <w:r>
        <w:t xml:space="preserve">SEEMS </w:t>
      </w:r>
      <w:proofErr w:type="gramStart"/>
      <w:r>
        <w:t>THAT  THIS</w:t>
      </w:r>
      <w:proofErr w:type="gramEnd"/>
      <w:r>
        <w:t xml:space="preserve"> IS ALREADY LAGGED TO TAKE INTO ACCOUNT THIS EFFECT</w:t>
      </w:r>
    </w:p>
    <w:p w14:paraId="03A7EEB5" w14:textId="76BEB349" w:rsidR="00EF7EF4" w:rsidRDefault="00EF7EF4" w:rsidP="00EE19CB">
      <w:pPr>
        <w:pStyle w:val="Paragraphedeliste"/>
        <w:pBdr>
          <w:bottom w:val="single" w:sz="6" w:space="1" w:color="auto"/>
        </w:pBdr>
      </w:pPr>
      <w:proofErr w:type="gramStart"/>
      <w:r>
        <w:t>OTHERWISE</w:t>
      </w:r>
      <w:proofErr w:type="gramEnd"/>
      <w:r>
        <w:t xml:space="preserve"> THE CATEGORIE OF THE ANOMALY IS AVAILABLE ON THE CHE GITHUB </w:t>
      </w:r>
      <w:proofErr w:type="gramStart"/>
      <w:r>
        <w:t>( SEE</w:t>
      </w:r>
      <w:proofErr w:type="gramEnd"/>
      <w:r>
        <w:t xml:space="preserve"> FAVORIS GOOGLE)</w:t>
      </w:r>
    </w:p>
    <w:p w14:paraId="0F293653" w14:textId="4EAED845" w:rsidR="00EF7EF4" w:rsidRPr="00D86C8A" w:rsidRDefault="00EF7EF4" w:rsidP="00EE19CB">
      <w:pPr>
        <w:pStyle w:val="Paragraphedeliste"/>
        <w:pBdr>
          <w:bottom w:val="single" w:sz="6" w:space="1" w:color="auto"/>
        </w:pBdr>
      </w:pPr>
      <w:r w:rsidRPr="00EF7EF4">
        <w:t>https://github.com/OpenSourceAP/CrossSection/blob/master/SignalDoc.csv</w:t>
      </w:r>
    </w:p>
    <w:p w14:paraId="77AE838E" w14:textId="77777777" w:rsidR="00E14996" w:rsidRDefault="00E14996" w:rsidP="00877327">
      <w:pPr>
        <w:pStyle w:val="Paragraphedeliste"/>
        <w:pBdr>
          <w:bottom w:val="single" w:sz="6" w:space="1" w:color="auto"/>
        </w:pBdr>
      </w:pPr>
    </w:p>
    <w:p w14:paraId="1538C759" w14:textId="403C8321" w:rsidR="00E14996" w:rsidRDefault="00E14996" w:rsidP="00877327">
      <w:pPr>
        <w:pStyle w:val="Paragraphedeliste"/>
        <w:pBdr>
          <w:bottom w:val="single" w:sz="6" w:space="1" w:color="auto"/>
        </w:pBdr>
      </w:pPr>
      <w:hyperlink r:id="rId11" w:history="1">
        <w:r w:rsidRPr="007435E5">
          <w:rPr>
            <w:rStyle w:val="Lienhypertexte"/>
          </w:rPr>
          <w:t>https://papers.ssrn.com/sol3/papers.cfm?abstract_id=4491887&amp;download=yes</w:t>
        </w:r>
      </w:hyperlink>
    </w:p>
    <w:p w14:paraId="6B4F4ED5" w14:textId="77777777" w:rsidR="00E14996" w:rsidRDefault="00E14996" w:rsidP="00877327">
      <w:pPr>
        <w:pStyle w:val="Paragraphedeliste"/>
        <w:pBdr>
          <w:bottom w:val="single" w:sz="6" w:space="1" w:color="auto"/>
        </w:pBdr>
      </w:pPr>
    </w:p>
    <w:p w14:paraId="0B2F1C02" w14:textId="7CF9C649" w:rsidR="00D86C8A" w:rsidRDefault="00E14996" w:rsidP="00877327">
      <w:pPr>
        <w:pStyle w:val="Paragraphedeliste"/>
        <w:pBdr>
          <w:bottom w:val="single" w:sz="6" w:space="1" w:color="auto"/>
        </w:pBdr>
      </w:pPr>
      <w:r w:rsidRPr="00E14996">
        <w:t>Furthermore, we include eight macroeconomic predictors from Welch and Goyal (2008): dividend-price ratio (DP), earnings-price ratio (EP), book-to-market ratio (BM), net equity expansion (NTIS), Treasury-bill rate (TBL), term spread (TMS), default spread (DFY), and stock variance (SVAR).6</w:t>
      </w:r>
    </w:p>
    <w:p w14:paraId="0AA0EC58" w14:textId="77777777" w:rsidR="00E14996" w:rsidRDefault="00E14996" w:rsidP="00877327">
      <w:pPr>
        <w:pStyle w:val="Paragraphedeliste"/>
        <w:pBdr>
          <w:bottom w:val="single" w:sz="6" w:space="1" w:color="auto"/>
        </w:pBdr>
      </w:pPr>
    </w:p>
    <w:p w14:paraId="06E65D6A" w14:textId="3163D813" w:rsidR="00E14996" w:rsidRDefault="00E14996" w:rsidP="00877327">
      <w:pPr>
        <w:pStyle w:val="Paragraphedeliste"/>
        <w:pBdr>
          <w:bottom w:val="single" w:sz="6" w:space="1" w:color="auto"/>
        </w:pBdr>
      </w:pPr>
      <w:hyperlink r:id="rId12" w:anchor=":~:text=Portfolios%20formed%20on%20a%20time,We%20also%20show%20that" w:history="1">
        <w:r w:rsidRPr="007435E5">
          <w:rPr>
            <w:rStyle w:val="Lienhypertexte"/>
          </w:rPr>
          <w:t>https://papers.ssrn.com/sol3/papers.cfm?abstract_id=4281769#:~:text=Portfolios%20formed%20on%20a%20time,We%20also%20show%20that</w:t>
        </w:r>
      </w:hyperlink>
    </w:p>
    <w:p w14:paraId="3A3F4AA3" w14:textId="77777777" w:rsidR="00E14996" w:rsidRDefault="00E14996" w:rsidP="00877327">
      <w:pPr>
        <w:pStyle w:val="Paragraphedeliste"/>
        <w:pBdr>
          <w:bottom w:val="single" w:sz="6" w:space="1" w:color="auto"/>
        </w:pBdr>
      </w:pPr>
    </w:p>
    <w:p w14:paraId="3008C1DB" w14:textId="69B4A847" w:rsidR="00E14996" w:rsidRDefault="00E14996" w:rsidP="00877327">
      <w:pPr>
        <w:pStyle w:val="Paragraphedeliste"/>
        <w:pBdr>
          <w:bottom w:val="single" w:sz="6" w:space="1" w:color="auto"/>
        </w:pBdr>
      </w:pPr>
      <w:r>
        <w:t>parle de CZ ET JKP</w:t>
      </w:r>
    </w:p>
    <w:p w14:paraId="70DC1A24" w14:textId="77777777" w:rsidR="008803A4" w:rsidRDefault="008803A4" w:rsidP="00877327">
      <w:pPr>
        <w:pStyle w:val="Paragraphedeliste"/>
        <w:pBdr>
          <w:bottom w:val="single" w:sz="6" w:space="1" w:color="auto"/>
        </w:pBdr>
      </w:pPr>
    </w:p>
    <w:p w14:paraId="2E6D6F67" w14:textId="0C4EBD92" w:rsidR="008803A4" w:rsidRDefault="008803A4" w:rsidP="00877327">
      <w:pPr>
        <w:pStyle w:val="Paragraphedeliste"/>
        <w:pBdr>
          <w:bottom w:val="single" w:sz="6" w:space="1" w:color="auto"/>
        </w:pBdr>
      </w:pPr>
      <w:r w:rsidRPr="008803A4">
        <w:rPr>
          <w:noProof/>
        </w:rPr>
        <w:lastRenderedPageBreak/>
        <w:drawing>
          <wp:inline distT="0" distB="0" distL="0" distR="0" wp14:anchorId="43CB5112" wp14:editId="0E633274">
            <wp:extent cx="5760720" cy="4605655"/>
            <wp:effectExtent l="0" t="0" r="0" b="4445"/>
            <wp:docPr id="427619678"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19678" name="Image 1" descr="Une image contenant texte, capture d’écran, Police&#10;&#10;Le contenu généré par l’IA peut être incorrect."/>
                    <pic:cNvPicPr/>
                  </pic:nvPicPr>
                  <pic:blipFill>
                    <a:blip r:embed="rId13"/>
                    <a:stretch>
                      <a:fillRect/>
                    </a:stretch>
                  </pic:blipFill>
                  <pic:spPr>
                    <a:xfrm>
                      <a:off x="0" y="0"/>
                      <a:ext cx="5760720" cy="4605655"/>
                    </a:xfrm>
                    <a:prstGeom prst="rect">
                      <a:avLst/>
                    </a:prstGeom>
                  </pic:spPr>
                </pic:pic>
              </a:graphicData>
            </a:graphic>
          </wp:inline>
        </w:drawing>
      </w:r>
    </w:p>
    <w:p w14:paraId="425E1DAC" w14:textId="77777777" w:rsidR="008803A4" w:rsidRDefault="008803A4" w:rsidP="00877327">
      <w:pPr>
        <w:pStyle w:val="Paragraphedeliste"/>
        <w:pBdr>
          <w:bottom w:val="single" w:sz="6" w:space="1" w:color="auto"/>
        </w:pBdr>
      </w:pPr>
    </w:p>
    <w:p w14:paraId="701D9094" w14:textId="1D8EFDE8" w:rsidR="008803A4" w:rsidRDefault="008803A4" w:rsidP="00877327">
      <w:pPr>
        <w:pStyle w:val="Paragraphedeliste"/>
        <w:pBdr>
          <w:bottom w:val="single" w:sz="6" w:space="1" w:color="auto"/>
        </w:pBdr>
      </w:pPr>
      <w:r>
        <w:t xml:space="preserve">En 2 </w:t>
      </w:r>
      <w:proofErr w:type="spellStart"/>
      <w:r>
        <w:t>etapes</w:t>
      </w:r>
      <w:proofErr w:type="spellEnd"/>
      <w:r>
        <w:t xml:space="preserve">? </w:t>
      </w:r>
    </w:p>
    <w:p w14:paraId="13671E63" w14:textId="6E3FCA2D" w:rsidR="008803A4" w:rsidRDefault="008803A4" w:rsidP="008803A4">
      <w:pPr>
        <w:pStyle w:val="Paragraphedeliste"/>
        <w:numPr>
          <w:ilvl w:val="0"/>
          <w:numId w:val="6"/>
        </w:numPr>
        <w:pBdr>
          <w:bottom w:val="single" w:sz="6" w:space="1" w:color="auto"/>
        </w:pBdr>
        <w:rPr>
          <w:lang w:val="fr-CH"/>
        </w:rPr>
      </w:pPr>
      <w:r w:rsidRPr="008803A4">
        <w:rPr>
          <w:lang w:val="fr-CH"/>
        </w:rPr>
        <w:t xml:space="preserve">Etapes </w:t>
      </w:r>
      <w:proofErr w:type="spellStart"/>
      <w:r w:rsidRPr="008803A4">
        <w:rPr>
          <w:lang w:val="fr-CH"/>
        </w:rPr>
        <w:t>selection</w:t>
      </w:r>
      <w:proofErr w:type="spellEnd"/>
      <w:r w:rsidRPr="008803A4">
        <w:rPr>
          <w:lang w:val="fr-CH"/>
        </w:rPr>
        <w:t xml:space="preserve"> de </w:t>
      </w:r>
      <w:proofErr w:type="spellStart"/>
      <w:r w:rsidRPr="008803A4">
        <w:rPr>
          <w:lang w:val="fr-CH"/>
        </w:rPr>
        <w:t>features</w:t>
      </w:r>
      <w:proofErr w:type="spellEnd"/>
      <w:r w:rsidRPr="008803A4">
        <w:rPr>
          <w:lang w:val="fr-CH"/>
        </w:rPr>
        <w:t xml:space="preserve"> avec u</w:t>
      </w:r>
      <w:r>
        <w:rPr>
          <w:lang w:val="fr-CH"/>
        </w:rPr>
        <w:t>n lasso</w:t>
      </w:r>
    </w:p>
    <w:p w14:paraId="39304738" w14:textId="6D117CEA" w:rsidR="008803A4" w:rsidRDefault="008803A4" w:rsidP="008803A4">
      <w:pPr>
        <w:pStyle w:val="Paragraphedeliste"/>
        <w:numPr>
          <w:ilvl w:val="0"/>
          <w:numId w:val="6"/>
        </w:numPr>
        <w:pBdr>
          <w:bottom w:val="single" w:sz="6" w:space="1" w:color="auto"/>
        </w:pBdr>
        <w:rPr>
          <w:lang w:val="fr-CH"/>
        </w:rPr>
      </w:pPr>
      <w:proofErr w:type="spellStart"/>
      <w:r>
        <w:rPr>
          <w:lang w:val="fr-CH"/>
        </w:rPr>
        <w:t>Implementation</w:t>
      </w:r>
      <w:proofErr w:type="spellEnd"/>
      <w:r>
        <w:rPr>
          <w:lang w:val="fr-CH"/>
        </w:rPr>
        <w:t xml:space="preserve"> du </w:t>
      </w:r>
      <w:proofErr w:type="spellStart"/>
      <w:r>
        <w:rPr>
          <w:lang w:val="fr-CH"/>
        </w:rPr>
        <w:t>reseau</w:t>
      </w:r>
      <w:proofErr w:type="spellEnd"/>
      <w:r>
        <w:rPr>
          <w:lang w:val="fr-CH"/>
        </w:rPr>
        <w:t xml:space="preserve"> de neurone</w:t>
      </w:r>
    </w:p>
    <w:p w14:paraId="2ABC905F" w14:textId="77777777" w:rsidR="008803A4" w:rsidRDefault="008803A4" w:rsidP="008803A4">
      <w:pPr>
        <w:pBdr>
          <w:bottom w:val="single" w:sz="6" w:space="1" w:color="auto"/>
        </w:pBdr>
        <w:rPr>
          <w:lang w:val="fr-CH"/>
        </w:rPr>
      </w:pPr>
    </w:p>
    <w:p w14:paraId="411B3017" w14:textId="77777777" w:rsidR="008803A4" w:rsidRDefault="008803A4" w:rsidP="008803A4">
      <w:pPr>
        <w:pBdr>
          <w:bottom w:val="single" w:sz="6" w:space="1" w:color="auto"/>
        </w:pBdr>
        <w:rPr>
          <w:lang w:val="fr-CH"/>
        </w:rPr>
      </w:pPr>
    </w:p>
    <w:p w14:paraId="596D1A3A" w14:textId="77777777" w:rsidR="008803A4" w:rsidRDefault="008803A4" w:rsidP="008803A4">
      <w:pPr>
        <w:pBdr>
          <w:bottom w:val="single" w:sz="6" w:space="1" w:color="auto"/>
        </w:pBdr>
        <w:rPr>
          <w:lang w:val="fr-CH"/>
        </w:rPr>
      </w:pPr>
    </w:p>
    <w:p w14:paraId="4EB058ED" w14:textId="77777777" w:rsidR="008803A4" w:rsidRDefault="008803A4" w:rsidP="008803A4">
      <w:pPr>
        <w:pBdr>
          <w:bottom w:val="single" w:sz="6" w:space="1" w:color="auto"/>
        </w:pBdr>
        <w:rPr>
          <w:lang w:val="fr-CH"/>
        </w:rPr>
      </w:pPr>
    </w:p>
    <w:p w14:paraId="4C31A15B" w14:textId="77777777" w:rsidR="008803A4" w:rsidRPr="008803A4" w:rsidRDefault="008803A4" w:rsidP="008803A4">
      <w:pPr>
        <w:pBdr>
          <w:bottom w:val="single" w:sz="6" w:space="1" w:color="auto"/>
        </w:pBdr>
      </w:pPr>
      <w:r w:rsidRPr="008803A4">
        <w:t>Rf</w:t>
      </w:r>
      <w:r w:rsidRPr="008803A4">
        <w:rPr>
          <w:b/>
          <w:bCs/>
        </w:rPr>
        <w:t>=</w:t>
      </w:r>
      <w:proofErr w:type="spellStart"/>
      <w:r w:rsidRPr="008803A4">
        <w:t>conn</w:t>
      </w:r>
      <w:r w:rsidRPr="008803A4">
        <w:rPr>
          <w:b/>
          <w:bCs/>
        </w:rPr>
        <w:t>.</w:t>
      </w:r>
      <w:r w:rsidRPr="008803A4">
        <w:t>raw_</w:t>
      </w:r>
      <w:proofErr w:type="gramStart"/>
      <w:r w:rsidRPr="008803A4">
        <w:t>sql</w:t>
      </w:r>
      <w:proofErr w:type="spellEnd"/>
      <w:r w:rsidRPr="008803A4">
        <w:t>(</w:t>
      </w:r>
      <w:proofErr w:type="gramEnd"/>
      <w:r w:rsidRPr="008803A4">
        <w:t>"""</w:t>
      </w:r>
      <w:proofErr w:type="gramStart"/>
      <w:r w:rsidRPr="008803A4">
        <w:t xml:space="preserve">select  </w:t>
      </w:r>
      <w:proofErr w:type="spellStart"/>
      <w:r w:rsidRPr="008803A4">
        <w:t>mcaldt</w:t>
      </w:r>
      <w:proofErr w:type="gramEnd"/>
      <w:r w:rsidRPr="008803A4">
        <w:t>,tmytm</w:t>
      </w:r>
      <w:proofErr w:type="spellEnd"/>
      <w:r w:rsidRPr="008803A4">
        <w:t xml:space="preserve"> </w:t>
      </w:r>
    </w:p>
    <w:p w14:paraId="2708061D" w14:textId="77777777" w:rsidR="008803A4" w:rsidRPr="008803A4" w:rsidRDefault="008803A4" w:rsidP="008803A4">
      <w:pPr>
        <w:pBdr>
          <w:bottom w:val="single" w:sz="6" w:space="1" w:color="auto"/>
        </w:pBdr>
      </w:pPr>
      <w:r w:rsidRPr="008803A4">
        <w:t xml:space="preserve">           from </w:t>
      </w:r>
      <w:proofErr w:type="spellStart"/>
      <w:r w:rsidRPr="008803A4">
        <w:t>crsp.tfz_mth_rf</w:t>
      </w:r>
      <w:proofErr w:type="spellEnd"/>
      <w:r w:rsidRPr="008803A4">
        <w:t xml:space="preserve">            </w:t>
      </w:r>
    </w:p>
    <w:p w14:paraId="79DF4925" w14:textId="77777777" w:rsidR="008803A4" w:rsidRPr="008803A4" w:rsidRDefault="008803A4" w:rsidP="008803A4">
      <w:pPr>
        <w:pBdr>
          <w:bottom w:val="single" w:sz="6" w:space="1" w:color="auto"/>
        </w:pBdr>
      </w:pPr>
      <w:r w:rsidRPr="008803A4">
        <w:t xml:space="preserve">            where </w:t>
      </w:r>
      <w:proofErr w:type="spellStart"/>
      <w:r w:rsidRPr="008803A4">
        <w:t>kytreasnox</w:t>
      </w:r>
      <w:proofErr w:type="spellEnd"/>
      <w:r w:rsidRPr="008803A4">
        <w:t xml:space="preserve"> = 2000001 </w:t>
      </w:r>
    </w:p>
    <w:p w14:paraId="0605FCA4" w14:textId="77777777" w:rsidR="008803A4" w:rsidRPr="008803A4" w:rsidRDefault="008803A4" w:rsidP="008803A4">
      <w:pPr>
        <w:pBdr>
          <w:bottom w:val="single" w:sz="6" w:space="1" w:color="auto"/>
        </w:pBdr>
      </w:pPr>
      <w:r w:rsidRPr="008803A4">
        <w:t xml:space="preserve">           and </w:t>
      </w:r>
      <w:proofErr w:type="spellStart"/>
      <w:r w:rsidRPr="008803A4">
        <w:t>mcaldt</w:t>
      </w:r>
      <w:proofErr w:type="spellEnd"/>
      <w:r w:rsidRPr="008803A4">
        <w:t>&gt;='2002-01-01'</w:t>
      </w:r>
    </w:p>
    <w:p w14:paraId="2EB9DE25" w14:textId="77777777" w:rsidR="008803A4" w:rsidRPr="008803A4" w:rsidRDefault="008803A4" w:rsidP="008803A4">
      <w:pPr>
        <w:pBdr>
          <w:bottom w:val="single" w:sz="6" w:space="1" w:color="auto"/>
        </w:pBdr>
      </w:pPr>
      <w:r w:rsidRPr="008803A4">
        <w:t xml:space="preserve">            and </w:t>
      </w:r>
      <w:proofErr w:type="spellStart"/>
      <w:r w:rsidRPr="008803A4">
        <w:t>mcaldt</w:t>
      </w:r>
      <w:proofErr w:type="spellEnd"/>
      <w:r w:rsidRPr="008803A4">
        <w:t xml:space="preserve">&lt;='2024-12-31'""", </w:t>
      </w:r>
      <w:proofErr w:type="spellStart"/>
      <w:r w:rsidRPr="008803A4">
        <w:t>date_cols</w:t>
      </w:r>
      <w:proofErr w:type="spellEnd"/>
      <w:r w:rsidRPr="008803A4">
        <w:rPr>
          <w:b/>
          <w:bCs/>
        </w:rPr>
        <w:t>=</w:t>
      </w:r>
      <w:r w:rsidRPr="008803A4">
        <w:t>['</w:t>
      </w:r>
      <w:proofErr w:type="spellStart"/>
      <w:r w:rsidRPr="008803A4">
        <w:t>mcaldt</w:t>
      </w:r>
      <w:proofErr w:type="spellEnd"/>
      <w:r w:rsidRPr="008803A4">
        <w:t>'])</w:t>
      </w:r>
    </w:p>
    <w:p w14:paraId="2B8BFE9E" w14:textId="5E505DCD" w:rsidR="008803A4" w:rsidRPr="008803A4" w:rsidRDefault="008803A4" w:rsidP="008803A4">
      <w:pPr>
        <w:pBdr>
          <w:bottom w:val="single" w:sz="6" w:space="1" w:color="auto"/>
        </w:pBdr>
      </w:pPr>
      <w:r w:rsidRPr="008803A4">
        <w:t>Rf['</w:t>
      </w:r>
      <w:proofErr w:type="spellStart"/>
      <w:r w:rsidRPr="008803A4">
        <w:t>tmytm</w:t>
      </w:r>
      <w:proofErr w:type="spellEnd"/>
      <w:proofErr w:type="gramStart"/>
      <w:r w:rsidRPr="008803A4">
        <w:t>']</w:t>
      </w:r>
      <w:r w:rsidRPr="008803A4">
        <w:rPr>
          <w:b/>
          <w:bCs/>
        </w:rPr>
        <w:t>=</w:t>
      </w:r>
      <w:proofErr w:type="gramEnd"/>
      <w:r w:rsidRPr="008803A4">
        <w:t>Rf['</w:t>
      </w:r>
      <w:proofErr w:type="spellStart"/>
      <w:r w:rsidRPr="008803A4">
        <w:t>tmytm</w:t>
      </w:r>
      <w:proofErr w:type="spellEnd"/>
      <w:r w:rsidRPr="008803A4">
        <w:t>']</w:t>
      </w:r>
      <w:r w:rsidRPr="008803A4">
        <w:rPr>
          <w:b/>
          <w:bCs/>
        </w:rPr>
        <w:t>/</w:t>
      </w:r>
      <w:r w:rsidRPr="008803A4">
        <w:t>12</w:t>
      </w:r>
      <w:r w:rsidRPr="008803A4">
        <w:rPr>
          <w:b/>
          <w:bCs/>
        </w:rPr>
        <w:t>/</w:t>
      </w:r>
      <w:r w:rsidRPr="008803A4">
        <w:t xml:space="preserve">100 </w:t>
      </w:r>
    </w:p>
    <w:p w14:paraId="34B3D0AF" w14:textId="77777777" w:rsidR="008803A4" w:rsidRPr="008803A4" w:rsidRDefault="008803A4" w:rsidP="008803A4">
      <w:pPr>
        <w:pBdr>
          <w:bottom w:val="single" w:sz="6" w:space="1" w:color="auto"/>
        </w:pBdr>
      </w:pPr>
      <w:r w:rsidRPr="008803A4">
        <w:t>Rf</w:t>
      </w:r>
      <w:r w:rsidRPr="008803A4">
        <w:rPr>
          <w:b/>
          <w:bCs/>
        </w:rPr>
        <w:t>=</w:t>
      </w:r>
      <w:proofErr w:type="spellStart"/>
      <w:r w:rsidRPr="008803A4">
        <w:t>Rf</w:t>
      </w:r>
      <w:r w:rsidRPr="008803A4">
        <w:rPr>
          <w:b/>
          <w:bCs/>
        </w:rPr>
        <w:t>.</w:t>
      </w:r>
      <w:r w:rsidRPr="008803A4">
        <w:t>rename</w:t>
      </w:r>
      <w:proofErr w:type="spellEnd"/>
      <w:r w:rsidRPr="008803A4">
        <w:t>(columns</w:t>
      </w:r>
      <w:proofErr w:type="gramStart"/>
      <w:r w:rsidRPr="008803A4">
        <w:rPr>
          <w:b/>
          <w:bCs/>
        </w:rPr>
        <w:t>=</w:t>
      </w:r>
      <w:r w:rsidRPr="008803A4">
        <w:t>{ "</w:t>
      </w:r>
      <w:proofErr w:type="spellStart"/>
      <w:proofErr w:type="gramEnd"/>
      <w:r w:rsidRPr="008803A4">
        <w:t>mcaldt</w:t>
      </w:r>
      <w:proofErr w:type="spellEnd"/>
      <w:r w:rsidRPr="008803A4">
        <w:t>": "date","</w:t>
      </w:r>
      <w:proofErr w:type="spellStart"/>
      <w:r w:rsidRPr="008803A4">
        <w:t>tmytm</w:t>
      </w:r>
      <w:proofErr w:type="spellEnd"/>
      <w:r w:rsidRPr="008803A4">
        <w:t>": "1m T-Bill"})</w:t>
      </w:r>
    </w:p>
    <w:p w14:paraId="37EDB555" w14:textId="77777777" w:rsidR="008803A4" w:rsidRPr="008803A4" w:rsidRDefault="008803A4" w:rsidP="008803A4">
      <w:pPr>
        <w:pBdr>
          <w:bottom w:val="single" w:sz="6" w:space="1" w:color="auto"/>
        </w:pBdr>
      </w:pPr>
    </w:p>
    <w:sectPr w:rsidR="008803A4" w:rsidRPr="008803A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A5EF91" w14:textId="77777777" w:rsidR="001601B2" w:rsidRDefault="001601B2" w:rsidP="00027589">
      <w:pPr>
        <w:spacing w:after="0" w:line="240" w:lineRule="auto"/>
      </w:pPr>
      <w:r>
        <w:separator/>
      </w:r>
    </w:p>
  </w:endnote>
  <w:endnote w:type="continuationSeparator" w:id="0">
    <w:p w14:paraId="516EC18F" w14:textId="77777777" w:rsidR="001601B2" w:rsidRDefault="001601B2" w:rsidP="00027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27148F" w14:textId="77777777" w:rsidR="001601B2" w:rsidRDefault="001601B2" w:rsidP="00027589">
      <w:pPr>
        <w:spacing w:after="0" w:line="240" w:lineRule="auto"/>
      </w:pPr>
      <w:r>
        <w:separator/>
      </w:r>
    </w:p>
  </w:footnote>
  <w:footnote w:type="continuationSeparator" w:id="0">
    <w:p w14:paraId="77A4A3B0" w14:textId="77777777" w:rsidR="001601B2" w:rsidRDefault="001601B2" w:rsidP="00027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9327A"/>
    <w:multiLevelType w:val="hybridMultilevel"/>
    <w:tmpl w:val="D83AB28A"/>
    <w:lvl w:ilvl="0" w:tplc="643E2C68">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 w15:restartNumberingAfterBreak="0">
    <w:nsid w:val="0C81629F"/>
    <w:multiLevelType w:val="hybridMultilevel"/>
    <w:tmpl w:val="E9365148"/>
    <w:lvl w:ilvl="0" w:tplc="A1E8B2D4">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8D32CD7"/>
    <w:multiLevelType w:val="hybridMultilevel"/>
    <w:tmpl w:val="5494340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3C670970"/>
    <w:multiLevelType w:val="hybridMultilevel"/>
    <w:tmpl w:val="E1225C9E"/>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42701156"/>
    <w:multiLevelType w:val="hybridMultilevel"/>
    <w:tmpl w:val="22EACAF8"/>
    <w:lvl w:ilvl="0" w:tplc="95348162">
      <w:start w:val="1"/>
      <w:numFmt w:val="bullet"/>
      <w:lvlText w:val="-"/>
      <w:lvlJc w:val="left"/>
      <w:pPr>
        <w:ind w:left="1080" w:hanging="360"/>
      </w:pPr>
      <w:rPr>
        <w:rFonts w:ascii="Aptos" w:eastAsiaTheme="minorHAnsi" w:hAnsi="Aptos" w:cstheme="minorBid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5" w15:restartNumberingAfterBreak="0">
    <w:nsid w:val="66395924"/>
    <w:multiLevelType w:val="hybridMultilevel"/>
    <w:tmpl w:val="D584D096"/>
    <w:lvl w:ilvl="0" w:tplc="BDBEB7F6">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31598478">
    <w:abstractNumId w:val="5"/>
  </w:num>
  <w:num w:numId="2" w16cid:durableId="528878624">
    <w:abstractNumId w:val="1"/>
  </w:num>
  <w:num w:numId="3" w16cid:durableId="1002204474">
    <w:abstractNumId w:val="2"/>
  </w:num>
  <w:num w:numId="4" w16cid:durableId="846016777">
    <w:abstractNumId w:val="3"/>
  </w:num>
  <w:num w:numId="5" w16cid:durableId="1182357828">
    <w:abstractNumId w:val="4"/>
  </w:num>
  <w:num w:numId="6" w16cid:durableId="599142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1DF"/>
    <w:rsid w:val="00020F9F"/>
    <w:rsid w:val="00027589"/>
    <w:rsid w:val="00113FFD"/>
    <w:rsid w:val="00155B37"/>
    <w:rsid w:val="001601B2"/>
    <w:rsid w:val="002A611D"/>
    <w:rsid w:val="0030771F"/>
    <w:rsid w:val="004011DF"/>
    <w:rsid w:val="00474E6F"/>
    <w:rsid w:val="004E2CCB"/>
    <w:rsid w:val="00524F25"/>
    <w:rsid w:val="00616CA7"/>
    <w:rsid w:val="00635BAB"/>
    <w:rsid w:val="008410A5"/>
    <w:rsid w:val="00863046"/>
    <w:rsid w:val="00877327"/>
    <w:rsid w:val="008803A4"/>
    <w:rsid w:val="00954842"/>
    <w:rsid w:val="00987424"/>
    <w:rsid w:val="00A0481C"/>
    <w:rsid w:val="00A1331F"/>
    <w:rsid w:val="00A4743B"/>
    <w:rsid w:val="00AC2F66"/>
    <w:rsid w:val="00AC5AF0"/>
    <w:rsid w:val="00C74379"/>
    <w:rsid w:val="00CD3EF9"/>
    <w:rsid w:val="00D67F1A"/>
    <w:rsid w:val="00D86C8A"/>
    <w:rsid w:val="00E14996"/>
    <w:rsid w:val="00EE19CB"/>
    <w:rsid w:val="00EF7EF4"/>
    <w:rsid w:val="00F57A7F"/>
    <w:rsid w:val="00F945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3E2B6"/>
  <w15:chartTrackingRefBased/>
  <w15:docId w15:val="{115783CE-C68E-47CB-8FB7-1291AD790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itre1">
    <w:name w:val="heading 1"/>
    <w:basedOn w:val="Normal"/>
    <w:next w:val="Normal"/>
    <w:link w:val="Titre1Car"/>
    <w:uiPriority w:val="9"/>
    <w:qFormat/>
    <w:rsid w:val="004011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011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011D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011D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011D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011D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011D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011D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011D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11DF"/>
    <w:rPr>
      <w:rFonts w:asciiTheme="majorHAnsi" w:eastAsiaTheme="majorEastAsia" w:hAnsiTheme="majorHAnsi" w:cstheme="majorBidi"/>
      <w:color w:val="0F4761" w:themeColor="accent1" w:themeShade="BF"/>
      <w:sz w:val="40"/>
      <w:szCs w:val="40"/>
      <w:lang w:val="en-GB"/>
    </w:rPr>
  </w:style>
  <w:style w:type="character" w:customStyle="1" w:styleId="Titre2Car">
    <w:name w:val="Titre 2 Car"/>
    <w:basedOn w:val="Policepardfaut"/>
    <w:link w:val="Titre2"/>
    <w:uiPriority w:val="9"/>
    <w:semiHidden/>
    <w:rsid w:val="004011DF"/>
    <w:rPr>
      <w:rFonts w:asciiTheme="majorHAnsi" w:eastAsiaTheme="majorEastAsia" w:hAnsiTheme="majorHAnsi" w:cstheme="majorBidi"/>
      <w:color w:val="0F4761" w:themeColor="accent1" w:themeShade="BF"/>
      <w:sz w:val="32"/>
      <w:szCs w:val="32"/>
      <w:lang w:val="en-GB"/>
    </w:rPr>
  </w:style>
  <w:style w:type="character" w:customStyle="1" w:styleId="Titre3Car">
    <w:name w:val="Titre 3 Car"/>
    <w:basedOn w:val="Policepardfaut"/>
    <w:link w:val="Titre3"/>
    <w:uiPriority w:val="9"/>
    <w:semiHidden/>
    <w:rsid w:val="004011DF"/>
    <w:rPr>
      <w:rFonts w:eastAsiaTheme="majorEastAsia" w:cstheme="majorBidi"/>
      <w:color w:val="0F4761" w:themeColor="accent1" w:themeShade="BF"/>
      <w:sz w:val="28"/>
      <w:szCs w:val="28"/>
      <w:lang w:val="en-GB"/>
    </w:rPr>
  </w:style>
  <w:style w:type="character" w:customStyle="1" w:styleId="Titre4Car">
    <w:name w:val="Titre 4 Car"/>
    <w:basedOn w:val="Policepardfaut"/>
    <w:link w:val="Titre4"/>
    <w:uiPriority w:val="9"/>
    <w:semiHidden/>
    <w:rsid w:val="004011DF"/>
    <w:rPr>
      <w:rFonts w:eastAsiaTheme="majorEastAsia" w:cstheme="majorBidi"/>
      <w:i/>
      <w:iCs/>
      <w:color w:val="0F4761" w:themeColor="accent1" w:themeShade="BF"/>
      <w:lang w:val="en-GB"/>
    </w:rPr>
  </w:style>
  <w:style w:type="character" w:customStyle="1" w:styleId="Titre5Car">
    <w:name w:val="Titre 5 Car"/>
    <w:basedOn w:val="Policepardfaut"/>
    <w:link w:val="Titre5"/>
    <w:uiPriority w:val="9"/>
    <w:semiHidden/>
    <w:rsid w:val="004011DF"/>
    <w:rPr>
      <w:rFonts w:eastAsiaTheme="majorEastAsia" w:cstheme="majorBidi"/>
      <w:color w:val="0F4761" w:themeColor="accent1" w:themeShade="BF"/>
      <w:lang w:val="en-GB"/>
    </w:rPr>
  </w:style>
  <w:style w:type="character" w:customStyle="1" w:styleId="Titre6Car">
    <w:name w:val="Titre 6 Car"/>
    <w:basedOn w:val="Policepardfaut"/>
    <w:link w:val="Titre6"/>
    <w:uiPriority w:val="9"/>
    <w:semiHidden/>
    <w:rsid w:val="004011DF"/>
    <w:rPr>
      <w:rFonts w:eastAsiaTheme="majorEastAsia" w:cstheme="majorBidi"/>
      <w:i/>
      <w:iCs/>
      <w:color w:val="595959" w:themeColor="text1" w:themeTint="A6"/>
      <w:lang w:val="en-GB"/>
    </w:rPr>
  </w:style>
  <w:style w:type="character" w:customStyle="1" w:styleId="Titre7Car">
    <w:name w:val="Titre 7 Car"/>
    <w:basedOn w:val="Policepardfaut"/>
    <w:link w:val="Titre7"/>
    <w:uiPriority w:val="9"/>
    <w:semiHidden/>
    <w:rsid w:val="004011DF"/>
    <w:rPr>
      <w:rFonts w:eastAsiaTheme="majorEastAsia" w:cstheme="majorBidi"/>
      <w:color w:val="595959" w:themeColor="text1" w:themeTint="A6"/>
      <w:lang w:val="en-GB"/>
    </w:rPr>
  </w:style>
  <w:style w:type="character" w:customStyle="1" w:styleId="Titre8Car">
    <w:name w:val="Titre 8 Car"/>
    <w:basedOn w:val="Policepardfaut"/>
    <w:link w:val="Titre8"/>
    <w:uiPriority w:val="9"/>
    <w:semiHidden/>
    <w:rsid w:val="004011DF"/>
    <w:rPr>
      <w:rFonts w:eastAsiaTheme="majorEastAsia" w:cstheme="majorBidi"/>
      <w:i/>
      <w:iCs/>
      <w:color w:val="272727" w:themeColor="text1" w:themeTint="D8"/>
      <w:lang w:val="en-GB"/>
    </w:rPr>
  </w:style>
  <w:style w:type="character" w:customStyle="1" w:styleId="Titre9Car">
    <w:name w:val="Titre 9 Car"/>
    <w:basedOn w:val="Policepardfaut"/>
    <w:link w:val="Titre9"/>
    <w:uiPriority w:val="9"/>
    <w:semiHidden/>
    <w:rsid w:val="004011DF"/>
    <w:rPr>
      <w:rFonts w:eastAsiaTheme="majorEastAsia" w:cstheme="majorBidi"/>
      <w:color w:val="272727" w:themeColor="text1" w:themeTint="D8"/>
      <w:lang w:val="en-GB"/>
    </w:rPr>
  </w:style>
  <w:style w:type="paragraph" w:styleId="Titre">
    <w:name w:val="Title"/>
    <w:basedOn w:val="Normal"/>
    <w:next w:val="Normal"/>
    <w:link w:val="TitreCar"/>
    <w:uiPriority w:val="10"/>
    <w:qFormat/>
    <w:rsid w:val="004011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011DF"/>
    <w:rPr>
      <w:rFonts w:asciiTheme="majorHAnsi" w:eastAsiaTheme="majorEastAsia" w:hAnsiTheme="majorHAnsi" w:cstheme="majorBidi"/>
      <w:spacing w:val="-10"/>
      <w:kern w:val="28"/>
      <w:sz w:val="56"/>
      <w:szCs w:val="56"/>
      <w:lang w:val="en-GB"/>
    </w:rPr>
  </w:style>
  <w:style w:type="paragraph" w:styleId="Sous-titre">
    <w:name w:val="Subtitle"/>
    <w:basedOn w:val="Normal"/>
    <w:next w:val="Normal"/>
    <w:link w:val="Sous-titreCar"/>
    <w:uiPriority w:val="11"/>
    <w:qFormat/>
    <w:rsid w:val="004011D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011DF"/>
    <w:rPr>
      <w:rFonts w:eastAsiaTheme="majorEastAsia" w:cstheme="majorBidi"/>
      <w:color w:val="595959" w:themeColor="text1" w:themeTint="A6"/>
      <w:spacing w:val="15"/>
      <w:sz w:val="28"/>
      <w:szCs w:val="28"/>
      <w:lang w:val="en-GB"/>
    </w:rPr>
  </w:style>
  <w:style w:type="paragraph" w:styleId="Citation">
    <w:name w:val="Quote"/>
    <w:basedOn w:val="Normal"/>
    <w:next w:val="Normal"/>
    <w:link w:val="CitationCar"/>
    <w:uiPriority w:val="29"/>
    <w:qFormat/>
    <w:rsid w:val="004011DF"/>
    <w:pPr>
      <w:spacing w:before="160"/>
      <w:jc w:val="center"/>
    </w:pPr>
    <w:rPr>
      <w:i/>
      <w:iCs/>
      <w:color w:val="404040" w:themeColor="text1" w:themeTint="BF"/>
    </w:rPr>
  </w:style>
  <w:style w:type="character" w:customStyle="1" w:styleId="CitationCar">
    <w:name w:val="Citation Car"/>
    <w:basedOn w:val="Policepardfaut"/>
    <w:link w:val="Citation"/>
    <w:uiPriority w:val="29"/>
    <w:rsid w:val="004011DF"/>
    <w:rPr>
      <w:i/>
      <w:iCs/>
      <w:color w:val="404040" w:themeColor="text1" w:themeTint="BF"/>
      <w:lang w:val="en-GB"/>
    </w:rPr>
  </w:style>
  <w:style w:type="paragraph" w:styleId="Paragraphedeliste">
    <w:name w:val="List Paragraph"/>
    <w:basedOn w:val="Normal"/>
    <w:uiPriority w:val="34"/>
    <w:qFormat/>
    <w:rsid w:val="004011DF"/>
    <w:pPr>
      <w:ind w:left="720"/>
      <w:contextualSpacing/>
    </w:pPr>
  </w:style>
  <w:style w:type="character" w:styleId="Accentuationintense">
    <w:name w:val="Intense Emphasis"/>
    <w:basedOn w:val="Policepardfaut"/>
    <w:uiPriority w:val="21"/>
    <w:qFormat/>
    <w:rsid w:val="004011DF"/>
    <w:rPr>
      <w:i/>
      <w:iCs/>
      <w:color w:val="0F4761" w:themeColor="accent1" w:themeShade="BF"/>
    </w:rPr>
  </w:style>
  <w:style w:type="paragraph" w:styleId="Citationintense">
    <w:name w:val="Intense Quote"/>
    <w:basedOn w:val="Normal"/>
    <w:next w:val="Normal"/>
    <w:link w:val="CitationintenseCar"/>
    <w:uiPriority w:val="30"/>
    <w:qFormat/>
    <w:rsid w:val="004011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011DF"/>
    <w:rPr>
      <w:i/>
      <w:iCs/>
      <w:color w:val="0F4761" w:themeColor="accent1" w:themeShade="BF"/>
      <w:lang w:val="en-GB"/>
    </w:rPr>
  </w:style>
  <w:style w:type="character" w:styleId="Rfrenceintense">
    <w:name w:val="Intense Reference"/>
    <w:basedOn w:val="Policepardfaut"/>
    <w:uiPriority w:val="32"/>
    <w:qFormat/>
    <w:rsid w:val="004011DF"/>
    <w:rPr>
      <w:b/>
      <w:bCs/>
      <w:smallCaps/>
      <w:color w:val="0F4761" w:themeColor="accent1" w:themeShade="BF"/>
      <w:spacing w:val="5"/>
    </w:rPr>
  </w:style>
  <w:style w:type="character" w:styleId="Lienhypertexte">
    <w:name w:val="Hyperlink"/>
    <w:basedOn w:val="Policepardfaut"/>
    <w:uiPriority w:val="99"/>
    <w:unhideWhenUsed/>
    <w:rsid w:val="00877327"/>
    <w:rPr>
      <w:color w:val="467886" w:themeColor="hyperlink"/>
      <w:u w:val="single"/>
    </w:rPr>
  </w:style>
  <w:style w:type="character" w:styleId="Mentionnonrsolue">
    <w:name w:val="Unresolved Mention"/>
    <w:basedOn w:val="Policepardfaut"/>
    <w:uiPriority w:val="99"/>
    <w:semiHidden/>
    <w:unhideWhenUsed/>
    <w:rsid w:val="00877327"/>
    <w:rPr>
      <w:color w:val="605E5C"/>
      <w:shd w:val="clear" w:color="auto" w:fill="E1DFDD"/>
    </w:rPr>
  </w:style>
  <w:style w:type="paragraph" w:styleId="En-tte">
    <w:name w:val="header"/>
    <w:basedOn w:val="Normal"/>
    <w:link w:val="En-tteCar"/>
    <w:uiPriority w:val="99"/>
    <w:unhideWhenUsed/>
    <w:rsid w:val="00027589"/>
    <w:pPr>
      <w:tabs>
        <w:tab w:val="center" w:pos="4536"/>
        <w:tab w:val="right" w:pos="9072"/>
      </w:tabs>
      <w:spacing w:after="0" w:line="240" w:lineRule="auto"/>
    </w:pPr>
  </w:style>
  <w:style w:type="character" w:customStyle="1" w:styleId="En-tteCar">
    <w:name w:val="En-tête Car"/>
    <w:basedOn w:val="Policepardfaut"/>
    <w:link w:val="En-tte"/>
    <w:uiPriority w:val="99"/>
    <w:rsid w:val="00027589"/>
    <w:rPr>
      <w:lang w:val="en-GB"/>
    </w:rPr>
  </w:style>
  <w:style w:type="paragraph" w:styleId="Pieddepage">
    <w:name w:val="footer"/>
    <w:basedOn w:val="Normal"/>
    <w:link w:val="PieddepageCar"/>
    <w:uiPriority w:val="99"/>
    <w:unhideWhenUsed/>
    <w:rsid w:val="000275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27589"/>
    <w:rPr>
      <w:lang w:val="en-GB"/>
    </w:rPr>
  </w:style>
  <w:style w:type="character" w:styleId="Lienhypertextesuivivisit">
    <w:name w:val="FollowedHyperlink"/>
    <w:basedOn w:val="Policepardfaut"/>
    <w:uiPriority w:val="99"/>
    <w:semiHidden/>
    <w:unhideWhenUsed/>
    <w:rsid w:val="00A1331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25000">
      <w:bodyDiv w:val="1"/>
      <w:marLeft w:val="0"/>
      <w:marRight w:val="0"/>
      <w:marTop w:val="0"/>
      <w:marBottom w:val="0"/>
      <w:divBdr>
        <w:top w:val="none" w:sz="0" w:space="0" w:color="auto"/>
        <w:left w:val="none" w:sz="0" w:space="0" w:color="auto"/>
        <w:bottom w:val="none" w:sz="0" w:space="0" w:color="auto"/>
        <w:right w:val="none" w:sz="0" w:space="0" w:color="auto"/>
      </w:divBdr>
    </w:div>
    <w:div w:id="630865479">
      <w:bodyDiv w:val="1"/>
      <w:marLeft w:val="0"/>
      <w:marRight w:val="0"/>
      <w:marTop w:val="0"/>
      <w:marBottom w:val="0"/>
      <w:divBdr>
        <w:top w:val="none" w:sz="0" w:space="0" w:color="auto"/>
        <w:left w:val="none" w:sz="0" w:space="0" w:color="auto"/>
        <w:bottom w:val="none" w:sz="0" w:space="0" w:color="auto"/>
        <w:right w:val="none" w:sz="0" w:space="0" w:color="auto"/>
      </w:divBdr>
    </w:div>
    <w:div w:id="821701042">
      <w:bodyDiv w:val="1"/>
      <w:marLeft w:val="0"/>
      <w:marRight w:val="0"/>
      <w:marTop w:val="0"/>
      <w:marBottom w:val="0"/>
      <w:divBdr>
        <w:top w:val="none" w:sz="0" w:space="0" w:color="auto"/>
        <w:left w:val="none" w:sz="0" w:space="0" w:color="auto"/>
        <w:bottom w:val="none" w:sz="0" w:space="0" w:color="auto"/>
        <w:right w:val="none" w:sz="0" w:space="0" w:color="auto"/>
      </w:divBdr>
    </w:div>
    <w:div w:id="826166028">
      <w:bodyDiv w:val="1"/>
      <w:marLeft w:val="0"/>
      <w:marRight w:val="0"/>
      <w:marTop w:val="0"/>
      <w:marBottom w:val="0"/>
      <w:divBdr>
        <w:top w:val="none" w:sz="0" w:space="0" w:color="auto"/>
        <w:left w:val="none" w:sz="0" w:space="0" w:color="auto"/>
        <w:bottom w:val="none" w:sz="0" w:space="0" w:color="auto"/>
        <w:right w:val="none" w:sz="0" w:space="0" w:color="auto"/>
      </w:divBdr>
    </w:div>
    <w:div w:id="1027415445">
      <w:bodyDiv w:val="1"/>
      <w:marLeft w:val="0"/>
      <w:marRight w:val="0"/>
      <w:marTop w:val="0"/>
      <w:marBottom w:val="0"/>
      <w:divBdr>
        <w:top w:val="none" w:sz="0" w:space="0" w:color="auto"/>
        <w:left w:val="none" w:sz="0" w:space="0" w:color="auto"/>
        <w:bottom w:val="none" w:sz="0" w:space="0" w:color="auto"/>
        <w:right w:val="none" w:sz="0" w:space="0" w:color="auto"/>
      </w:divBdr>
    </w:div>
    <w:div w:id="140772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fajof.org/management/viewp.php?n=75544"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apers.ssrn.com/sol3/papers.cfm?abstract_id=428176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pers.ssrn.com/sol3/papers.cfm?abstract_id=4491887&amp;download=y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1983</TotalTime>
  <Pages>6</Pages>
  <Words>1063</Words>
  <Characters>5852</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rocco ventruto</dc:creator>
  <cp:keywords/>
  <dc:description/>
  <cp:lastModifiedBy>rocco ventruto</cp:lastModifiedBy>
  <cp:revision>5</cp:revision>
  <dcterms:created xsi:type="dcterms:W3CDTF">2025-06-02T17:48:00Z</dcterms:created>
  <dcterms:modified xsi:type="dcterms:W3CDTF">2025-06-04T21:04:00Z</dcterms:modified>
</cp:coreProperties>
</file>