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body>
    <w:p w14:paraId="31D800A4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Substâncias Restritas</w:t>
      </w:r>
    </w:p>
    <w:p w14:paraId="344D0C4B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A Apple tem tomado a dianteira na restrição de substâncias nocivas de seus produtos</w:t>
      </w:r>
    </w:p>
    <w:p w14:paraId="024F4A99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e</w:t>
      </w:r>
      <w:proofErr w:type="gramEnd"/>
      <w:r w:rsidRPr="00C35037">
        <w:rPr>
          <w:rFonts w:ascii="Arial" w:hAnsi="Arial" w:cs="Arial"/>
        </w:rPr>
        <w:t xml:space="preserve"> embalagens. Como parte desta estratégia, todos os produtos da Apple cumprir as estritas</w:t>
      </w:r>
    </w:p>
    <w:p w14:paraId="4D565FD0" w:rsidR="00C35037" w:rsidRPr="00C35037" w:rsidRDefault="00C35037" w:rsidP="00C35037">
      <w:pPr>
        <w:jc w:val="both"/>
        <w:rPr>
          <w:rFonts w:ascii="Arial" w:hAnsi="Arial" w:cs="Arial"/>
        </w:rPr>
      </w:pPr>
      <w:proofErr w:type="spellStart"/>
      <w:r w:rsidRPr="00C35037">
        <w:rPr>
          <w:rFonts w:ascii="Arial" w:hAnsi="Arial" w:cs="Arial"/>
        </w:rPr>
        <w:t>Directiva</w:t>
      </w:r>
      <w:proofErr w:type="spellEnd"/>
      <w:r w:rsidRPr="00C35037">
        <w:rPr>
          <w:rFonts w:ascii="Arial" w:hAnsi="Arial" w:cs="Arial"/>
        </w:rPr>
        <w:t xml:space="preserve"> </w:t>
      </w:r>
      <w:proofErr w:type="spellStart"/>
      <w:r w:rsidRPr="00C35037">
        <w:rPr>
          <w:rFonts w:ascii="Arial" w:hAnsi="Arial" w:cs="Arial"/>
        </w:rPr>
        <w:t>Europeia</w:t>
      </w:r>
      <w:proofErr w:type="spellEnd"/>
      <w:r w:rsidRPr="00C35037">
        <w:rPr>
          <w:rFonts w:ascii="Arial" w:hAnsi="Arial" w:cs="Arial"/>
        </w:rPr>
        <w:t xml:space="preserve"> sobre a Restrição do Uso de Certas Substâncias Perigosas em</w:t>
      </w:r>
    </w:p>
    <w:p w14:paraId="3B011BA8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 xml:space="preserve">Equipamentos Elétricos e Eletrônicos, também conhecida como a </w:t>
      </w:r>
      <w:proofErr w:type="spellStart"/>
      <w:r w:rsidRPr="00C35037">
        <w:rPr>
          <w:rFonts w:ascii="Arial" w:hAnsi="Arial" w:cs="Arial"/>
        </w:rPr>
        <w:t>directiva</w:t>
      </w:r>
      <w:proofErr w:type="spellEnd"/>
      <w:r w:rsidRPr="00C35037">
        <w:rPr>
          <w:rFonts w:ascii="Arial" w:hAnsi="Arial" w:cs="Arial"/>
        </w:rPr>
        <w:t xml:space="preserve"> </w:t>
      </w:r>
      <w:proofErr w:type="spellStart"/>
      <w:proofErr w:type="gramStart"/>
      <w:r w:rsidRPr="00C35037">
        <w:rPr>
          <w:rFonts w:ascii="Arial" w:hAnsi="Arial" w:cs="Arial"/>
        </w:rPr>
        <w:t>RoHS</w:t>
      </w:r>
      <w:proofErr w:type="spellEnd"/>
      <w:proofErr w:type="gramEnd"/>
      <w:r w:rsidRPr="00C35037">
        <w:rPr>
          <w:rFonts w:ascii="Arial" w:hAnsi="Arial" w:cs="Arial"/>
        </w:rPr>
        <w:t>. Exemplos de</w:t>
      </w:r>
    </w:p>
    <w:p w14:paraId="6338B245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materiais</w:t>
      </w:r>
      <w:proofErr w:type="gramEnd"/>
      <w:r w:rsidRPr="00C35037">
        <w:rPr>
          <w:rFonts w:ascii="Arial" w:hAnsi="Arial" w:cs="Arial"/>
        </w:rPr>
        <w:t xml:space="preserve"> restritos pela </w:t>
      </w:r>
      <w:proofErr w:type="spellStart"/>
      <w:r w:rsidRPr="00C35037">
        <w:rPr>
          <w:rFonts w:ascii="Arial" w:hAnsi="Arial" w:cs="Arial"/>
        </w:rPr>
        <w:t>RoHS</w:t>
      </w:r>
      <w:proofErr w:type="spellEnd"/>
      <w:r w:rsidRPr="00C35037">
        <w:rPr>
          <w:rFonts w:ascii="Arial" w:hAnsi="Arial" w:cs="Arial"/>
        </w:rPr>
        <w:t xml:space="preserve"> incluem chumbo, mercúrio, cádmio, </w:t>
      </w:r>
      <w:proofErr w:type="spellStart"/>
      <w:r w:rsidRPr="00C35037">
        <w:rPr>
          <w:rFonts w:ascii="Arial" w:hAnsi="Arial" w:cs="Arial"/>
        </w:rPr>
        <w:t>crómio</w:t>
      </w:r>
      <w:proofErr w:type="spellEnd"/>
      <w:r w:rsidRPr="00C35037">
        <w:rPr>
          <w:rFonts w:ascii="Arial" w:hAnsi="Arial" w:cs="Arial"/>
        </w:rPr>
        <w:t xml:space="preserve"> </w:t>
      </w:r>
      <w:proofErr w:type="spellStart"/>
      <w:r w:rsidRPr="00C35037">
        <w:rPr>
          <w:rFonts w:ascii="Arial" w:hAnsi="Arial" w:cs="Arial"/>
        </w:rPr>
        <w:t>hexavalente</w:t>
      </w:r>
      <w:proofErr w:type="spellEnd"/>
      <w:r w:rsidRPr="00C35037">
        <w:rPr>
          <w:rFonts w:ascii="Arial" w:hAnsi="Arial" w:cs="Arial"/>
        </w:rPr>
        <w:t>,</w:t>
      </w:r>
    </w:p>
    <w:p w14:paraId="596D4694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e</w:t>
      </w:r>
      <w:proofErr w:type="gramEnd"/>
      <w:r w:rsidRPr="00C35037">
        <w:rPr>
          <w:rFonts w:ascii="Arial" w:hAnsi="Arial" w:cs="Arial"/>
        </w:rPr>
        <w:t xml:space="preserve"> os retardadores de chama bromados (BFR) PBB e PBDE. O </w:t>
      </w:r>
      <w:proofErr w:type="spellStart"/>
      <w:r w:rsidRPr="00C35037">
        <w:rPr>
          <w:rFonts w:ascii="Arial" w:hAnsi="Arial" w:cs="Arial"/>
        </w:rPr>
        <w:t>iMac</w:t>
      </w:r>
      <w:proofErr w:type="spellEnd"/>
      <w:r w:rsidRPr="00C35037">
        <w:rPr>
          <w:rFonts w:ascii="Arial" w:hAnsi="Arial" w:cs="Arial"/>
        </w:rPr>
        <w:t xml:space="preserve"> de 21,5 polegadas vai</w:t>
      </w:r>
    </w:p>
    <w:p w14:paraId="60E33E16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ainda</w:t>
      </w:r>
      <w:proofErr w:type="gramEnd"/>
      <w:r w:rsidRPr="00C35037">
        <w:rPr>
          <w:rFonts w:ascii="Arial" w:hAnsi="Arial" w:cs="Arial"/>
        </w:rPr>
        <w:t xml:space="preserve"> mais do que os requisitos da </w:t>
      </w:r>
      <w:proofErr w:type="spellStart"/>
      <w:r w:rsidRPr="00C35037">
        <w:rPr>
          <w:rFonts w:ascii="Arial" w:hAnsi="Arial" w:cs="Arial"/>
        </w:rPr>
        <w:t>directiva</w:t>
      </w:r>
      <w:proofErr w:type="spellEnd"/>
      <w:r w:rsidRPr="00C35037">
        <w:rPr>
          <w:rFonts w:ascii="Arial" w:hAnsi="Arial" w:cs="Arial"/>
        </w:rPr>
        <w:t xml:space="preserve"> </w:t>
      </w:r>
      <w:proofErr w:type="spellStart"/>
      <w:r w:rsidRPr="00C35037">
        <w:rPr>
          <w:rFonts w:ascii="Arial" w:hAnsi="Arial" w:cs="Arial"/>
        </w:rPr>
        <w:t>RoHS</w:t>
      </w:r>
      <w:proofErr w:type="spellEnd"/>
      <w:r w:rsidRPr="00C35037">
        <w:rPr>
          <w:rFonts w:ascii="Arial" w:hAnsi="Arial" w:cs="Arial"/>
        </w:rPr>
        <w:t>, incorporando as seguintes</w:t>
      </w:r>
    </w:p>
    <w:p w14:paraId="389A48B2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restrições</w:t>
      </w:r>
      <w:proofErr w:type="gramEnd"/>
      <w:r w:rsidRPr="00C35037">
        <w:rPr>
          <w:rFonts w:ascii="Arial" w:hAnsi="Arial" w:cs="Arial"/>
        </w:rPr>
        <w:t xml:space="preserve"> mais agressivo:</w:t>
      </w:r>
    </w:p>
    <w:p w14:paraId="74B0090A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• Vidro sem arsênico mostrar</w:t>
      </w:r>
    </w:p>
    <w:p w14:paraId="1FC2F556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• sem BFR</w:t>
      </w:r>
    </w:p>
    <w:p w14:paraId="17E49049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 xml:space="preserve">• </w:t>
      </w:r>
      <w:proofErr w:type="spellStart"/>
      <w:r w:rsidRPr="00C35037">
        <w:rPr>
          <w:rFonts w:ascii="Arial" w:hAnsi="Arial" w:cs="Arial"/>
        </w:rPr>
        <w:t>Mercury-free</w:t>
      </w:r>
      <w:proofErr w:type="spellEnd"/>
      <w:r w:rsidRPr="00C35037">
        <w:rPr>
          <w:rFonts w:ascii="Arial" w:hAnsi="Arial" w:cs="Arial"/>
        </w:rPr>
        <w:t xml:space="preserve"> display </w:t>
      </w:r>
      <w:proofErr w:type="spellStart"/>
      <w:r w:rsidRPr="00C35037">
        <w:rPr>
          <w:rFonts w:ascii="Arial" w:hAnsi="Arial" w:cs="Arial"/>
        </w:rPr>
        <w:t>LED-backlit</w:t>
      </w:r>
      <w:proofErr w:type="spellEnd"/>
    </w:p>
    <w:p w14:paraId="74E87C7F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 xml:space="preserve">• cloreto de </w:t>
      </w:r>
      <w:proofErr w:type="spellStart"/>
      <w:r w:rsidRPr="00C35037">
        <w:rPr>
          <w:rFonts w:ascii="Arial" w:hAnsi="Arial" w:cs="Arial"/>
        </w:rPr>
        <w:t>polivinila</w:t>
      </w:r>
      <w:proofErr w:type="spellEnd"/>
      <w:r w:rsidRPr="00C35037">
        <w:rPr>
          <w:rFonts w:ascii="Arial" w:hAnsi="Arial" w:cs="Arial"/>
        </w:rPr>
        <w:t xml:space="preserve"> (PVC) livre de cabos internos</w:t>
      </w:r>
    </w:p>
    <w:p w14:paraId="51EE2ADB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• PVC Cabo de alimentação CA para os Estados Unidos, Canadá, México, Colômbia, El Salvador,</w:t>
      </w:r>
    </w:p>
    <w:p w14:paraId="0A9ABD99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Guatemala, Panamá, Peru, Porto Rico, Ilhas Virgens dos EUA, e Venezuela</w:t>
      </w:r>
    </w:p>
    <w:p w14:paraId="282FA932" w:rsidR="00A12C27" w:rsidRPr="00C35037" w:rsidRDefault="00A12C27" w:rsidP="00C35037">
      <w:pPr>
        <w:jc w:val="both"/>
        <w:rPr>
          <w:rFonts w:ascii="Arial" w:hAnsi="Arial" w:cs="Arial"/>
        </w:rPr>
      </w:pPr>
    </w:p>
    <w:p w14:paraId="40D2123D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Reciclagem</w:t>
      </w:r>
    </w:p>
    <w:p w14:paraId="26DD6E56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Através de ultra-eficiente design e da utilização de materiais altamente recicláveis, a Apple</w:t>
      </w:r>
    </w:p>
    <w:p w14:paraId="2081BFCA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minimizado</w:t>
      </w:r>
      <w:proofErr w:type="gramEnd"/>
      <w:r w:rsidRPr="00C35037">
        <w:rPr>
          <w:rFonts w:ascii="Arial" w:hAnsi="Arial" w:cs="Arial"/>
        </w:rPr>
        <w:t xml:space="preserve"> o desperdício de material no final do produto da vida. Além disso, a Apple oferece e</w:t>
      </w:r>
    </w:p>
    <w:p w14:paraId="7FC48DA3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participa</w:t>
      </w:r>
      <w:proofErr w:type="gramEnd"/>
      <w:r w:rsidRPr="00C35037">
        <w:rPr>
          <w:rFonts w:ascii="Arial" w:hAnsi="Arial" w:cs="Arial"/>
        </w:rPr>
        <w:t xml:space="preserve"> de diversos produtos de retoma e programas de reciclagem em 95 por cento do</w:t>
      </w:r>
    </w:p>
    <w:p w14:paraId="117850E0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regiões</w:t>
      </w:r>
      <w:proofErr w:type="gramEnd"/>
      <w:r w:rsidRPr="00C35037">
        <w:rPr>
          <w:rFonts w:ascii="Arial" w:hAnsi="Arial" w:cs="Arial"/>
        </w:rPr>
        <w:t xml:space="preserve"> onde os produtos da Apple são vendidos. Todos os produtos são processados </w:t>
      </w:r>
      <w:r w:rsidRPr="00C35037">
        <w:rPr>
          <w:rFonts w:ascii="Arial" w:hAnsi="Cambria Math" w:cs="Arial"/>
        </w:rPr>
        <w:t>​​</w:t>
      </w:r>
      <w:r w:rsidRPr="00C35037">
        <w:rPr>
          <w:rFonts w:ascii="Arial" w:hAnsi="Arial" w:cs="Arial"/>
        </w:rPr>
        <w:t>no país ou</w:t>
      </w:r>
    </w:p>
    <w:p w14:paraId="01BCF16A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região</w:t>
      </w:r>
      <w:proofErr w:type="gramEnd"/>
      <w:r w:rsidRPr="00C35037">
        <w:rPr>
          <w:rFonts w:ascii="Arial" w:hAnsi="Arial" w:cs="Arial"/>
        </w:rPr>
        <w:t xml:space="preserve"> em que são recolhidos. Para mais informações sobre como tirar proveito</w:t>
      </w:r>
    </w:p>
    <w:p w14:paraId="2EE3EA41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destes</w:t>
      </w:r>
      <w:proofErr w:type="gramEnd"/>
      <w:r w:rsidRPr="00C35037">
        <w:rPr>
          <w:rFonts w:ascii="Arial" w:hAnsi="Arial" w:cs="Arial"/>
        </w:rPr>
        <w:t xml:space="preserve"> programas, visite www.apple.com/recycling/.</w:t>
      </w:r>
    </w:p>
    <w:p w14:paraId="4EBEC4F2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Definições</w:t>
      </w:r>
    </w:p>
    <w:p w14:paraId="1DFEC703" w:rsidR="00C35037" w:rsidRPr="00C35037" w:rsidRDefault="00C35037" w:rsidP="00C35037">
      <w:pPr>
        <w:jc w:val="both"/>
        <w:rPr>
          <w:rFonts w:ascii="Arial" w:hAnsi="Arial" w:cs="Arial"/>
        </w:rPr>
      </w:pPr>
      <w:proofErr w:type="spellStart"/>
      <w:r w:rsidRPr="00C35037">
        <w:rPr>
          <w:rFonts w:ascii="Arial" w:hAnsi="Arial" w:cs="Arial"/>
        </w:rPr>
        <w:lastRenderedPageBreak/>
        <w:t>Electronic</w:t>
      </w:r>
      <w:proofErr w:type="spellEnd"/>
      <w:r w:rsidRPr="00C35037">
        <w:rPr>
          <w:rFonts w:ascii="Arial" w:hAnsi="Arial" w:cs="Arial"/>
        </w:rPr>
        <w:t xml:space="preserve"> </w:t>
      </w:r>
      <w:proofErr w:type="spellStart"/>
      <w:r w:rsidRPr="00C35037">
        <w:rPr>
          <w:rFonts w:ascii="Arial" w:hAnsi="Arial" w:cs="Arial"/>
        </w:rPr>
        <w:t>Product</w:t>
      </w:r>
      <w:proofErr w:type="spellEnd"/>
      <w:r w:rsidRPr="00C35037">
        <w:rPr>
          <w:rFonts w:ascii="Arial" w:hAnsi="Arial" w:cs="Arial"/>
        </w:rPr>
        <w:t xml:space="preserve"> </w:t>
      </w:r>
      <w:proofErr w:type="spellStart"/>
      <w:r w:rsidRPr="00C35037">
        <w:rPr>
          <w:rFonts w:ascii="Arial" w:hAnsi="Arial" w:cs="Arial"/>
        </w:rPr>
        <w:t>Environmental</w:t>
      </w:r>
      <w:proofErr w:type="spellEnd"/>
      <w:r w:rsidRPr="00C35037">
        <w:rPr>
          <w:rFonts w:ascii="Arial" w:hAnsi="Arial" w:cs="Arial"/>
        </w:rPr>
        <w:t xml:space="preserve"> </w:t>
      </w:r>
      <w:proofErr w:type="spellStart"/>
      <w:r w:rsidRPr="00C35037">
        <w:rPr>
          <w:rFonts w:ascii="Arial" w:hAnsi="Arial" w:cs="Arial"/>
        </w:rPr>
        <w:t>Assessment</w:t>
      </w:r>
      <w:proofErr w:type="spellEnd"/>
      <w:r w:rsidRPr="00C35037">
        <w:rPr>
          <w:rFonts w:ascii="Arial" w:hAnsi="Arial" w:cs="Arial"/>
        </w:rPr>
        <w:t xml:space="preserve"> </w:t>
      </w:r>
      <w:proofErr w:type="spellStart"/>
      <w:r w:rsidRPr="00C35037">
        <w:rPr>
          <w:rFonts w:ascii="Arial" w:hAnsi="Arial" w:cs="Arial"/>
        </w:rPr>
        <w:t>Tool</w:t>
      </w:r>
      <w:proofErr w:type="spellEnd"/>
      <w:r w:rsidRPr="00C35037">
        <w:rPr>
          <w:rFonts w:ascii="Arial" w:hAnsi="Arial" w:cs="Arial"/>
        </w:rPr>
        <w:t xml:space="preserve"> (EPEAT): Um programa que classifica</w:t>
      </w:r>
    </w:p>
    <w:p w14:paraId="75ACB979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computadores</w:t>
      </w:r>
      <w:proofErr w:type="gramEnd"/>
      <w:r w:rsidRPr="00C35037">
        <w:rPr>
          <w:rFonts w:ascii="Arial" w:hAnsi="Arial" w:cs="Arial"/>
        </w:rPr>
        <w:t xml:space="preserve"> e monitores com base em atributos ambientais de acordo com</w:t>
      </w:r>
    </w:p>
    <w:p w14:paraId="7B9FFFA8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IEEE 1.680,1-2009. Para mais informações, visite www.epeat.net.</w:t>
      </w:r>
    </w:p>
    <w:p w14:paraId="0FFB55DD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Emissões de gases de efeito estufa: emissões estimadas são calculadas de acordo com</w:t>
      </w:r>
    </w:p>
    <w:p w14:paraId="7CA558F8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diretrizes</w:t>
      </w:r>
      <w:proofErr w:type="gramEnd"/>
      <w:r w:rsidRPr="00C35037">
        <w:rPr>
          <w:rFonts w:ascii="Arial" w:hAnsi="Arial" w:cs="Arial"/>
        </w:rPr>
        <w:t xml:space="preserve"> e requisitos especificados pelas normas ISO 14040 e ISO 14044. Cálculo</w:t>
      </w:r>
    </w:p>
    <w:p w14:paraId="051EB702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inclui</w:t>
      </w:r>
      <w:proofErr w:type="gramEnd"/>
      <w:r w:rsidRPr="00C35037">
        <w:rPr>
          <w:rFonts w:ascii="Arial" w:hAnsi="Arial" w:cs="Arial"/>
        </w:rPr>
        <w:t xml:space="preserve"> as emissões provenientes do seguintes fases do ciclo de vida que contribuem para o aquecimento global</w:t>
      </w:r>
    </w:p>
    <w:p w14:paraId="7F540343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Potencial (GWP 100 anos) em CO2</w:t>
      </w:r>
    </w:p>
    <w:p w14:paraId="3D513147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fa</w:t>
      </w:r>
      <w:r w:rsidRPr="00C35037">
        <w:rPr>
          <w:rFonts w:ascii="Arial" w:hAnsi="Arial" w:cs="Arial"/>
        </w:rPr>
        <w:t>tores</w:t>
      </w:r>
      <w:proofErr w:type="gramEnd"/>
      <w:r w:rsidRPr="00C35037">
        <w:rPr>
          <w:rFonts w:ascii="Arial" w:hAnsi="Arial" w:cs="Arial"/>
        </w:rPr>
        <w:t xml:space="preserve"> de equivalência (CO2e):</w:t>
      </w:r>
    </w:p>
    <w:p w14:paraId="3BF6EA9E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• Produção: Inclui a extração, produção e transporte de matérias-primas, bem</w:t>
      </w:r>
    </w:p>
    <w:p w14:paraId="3714CC90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como</w:t>
      </w:r>
      <w:proofErr w:type="gramEnd"/>
      <w:r w:rsidRPr="00C35037">
        <w:rPr>
          <w:rFonts w:ascii="Arial" w:hAnsi="Arial" w:cs="Arial"/>
        </w:rPr>
        <w:t xml:space="preserve"> a fabricação do produto e embalagem do produto.</w:t>
      </w:r>
    </w:p>
    <w:p w14:paraId="2ED68202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• Transporte: Inclui transporte aéreo e marítimo do produto acabado e seus</w:t>
      </w:r>
    </w:p>
    <w:p w14:paraId="46A43D32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embalagem</w:t>
      </w:r>
      <w:proofErr w:type="gramEnd"/>
      <w:r w:rsidRPr="00C35037">
        <w:rPr>
          <w:rFonts w:ascii="Arial" w:hAnsi="Arial" w:cs="Arial"/>
        </w:rPr>
        <w:t xml:space="preserve"> associados no local de fabrico para centros de distribuição continental.</w:t>
      </w:r>
    </w:p>
    <w:p w14:paraId="273BEDA4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Transporte de produtos provenientes de centros de distribuição ao cliente final não está incluída.</w:t>
      </w:r>
    </w:p>
    <w:p w14:paraId="4D9DC82F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• Use: consumo de energia do utilizador assume um período de quatro anos. Padrões de consumo</w:t>
      </w:r>
    </w:p>
    <w:p w14:paraId="7838D740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são</w:t>
      </w:r>
      <w:proofErr w:type="gramEnd"/>
      <w:r w:rsidRPr="00C35037">
        <w:rPr>
          <w:rFonts w:ascii="Arial" w:hAnsi="Arial" w:cs="Arial"/>
        </w:rPr>
        <w:t xml:space="preserve"> modelados de acordo com a Comissão </w:t>
      </w:r>
      <w:proofErr w:type="spellStart"/>
      <w:r w:rsidRPr="00C35037">
        <w:rPr>
          <w:rFonts w:ascii="Arial" w:hAnsi="Arial" w:cs="Arial"/>
        </w:rPr>
        <w:t>Europeia</w:t>
      </w:r>
      <w:proofErr w:type="spellEnd"/>
      <w:r w:rsidRPr="00C35037">
        <w:rPr>
          <w:rFonts w:ascii="Arial" w:hAnsi="Arial" w:cs="Arial"/>
        </w:rPr>
        <w:t xml:space="preserve"> e Proteção Ambiental dos EUA</w:t>
      </w:r>
    </w:p>
    <w:p w14:paraId="42F05284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Agência computador estudos de concepção ecológica. Diferenças geográficas no mix de rede elétrica</w:t>
      </w:r>
    </w:p>
    <w:p w14:paraId="2EF6FD23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foram</w:t>
      </w:r>
      <w:proofErr w:type="gramEnd"/>
      <w:r w:rsidRPr="00C35037">
        <w:rPr>
          <w:rFonts w:ascii="Arial" w:hAnsi="Arial" w:cs="Arial"/>
        </w:rPr>
        <w:t xml:space="preserve"> contabilizados a nível continental.</w:t>
      </w:r>
    </w:p>
    <w:p w14:paraId="520BC126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• Reciclagem: Inclui transporte de hubs coleção para centros de reciclagem, bem como</w:t>
      </w:r>
    </w:p>
    <w:p w14:paraId="0C6E9D0C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a</w:t>
      </w:r>
      <w:proofErr w:type="gramEnd"/>
      <w:r w:rsidRPr="00C35037">
        <w:rPr>
          <w:rFonts w:ascii="Arial" w:hAnsi="Arial" w:cs="Arial"/>
        </w:rPr>
        <w:t xml:space="preserve"> energia utilizada na separação mecânica e retalhamento das peças.</w:t>
      </w:r>
    </w:p>
    <w:p w14:paraId="28B30971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 xml:space="preserve">Termos de eficiência energética: Os valores de energia neste relatório são </w:t>
      </w:r>
      <w:proofErr w:type="gramStart"/>
      <w:r w:rsidRPr="00C35037">
        <w:rPr>
          <w:rFonts w:ascii="Arial" w:hAnsi="Arial" w:cs="Arial"/>
        </w:rPr>
        <w:t>baseadas</w:t>
      </w:r>
      <w:proofErr w:type="gramEnd"/>
      <w:r w:rsidRPr="00C35037">
        <w:rPr>
          <w:rFonts w:ascii="Arial" w:hAnsi="Arial" w:cs="Arial"/>
        </w:rPr>
        <w:t xml:space="preserve"> no ENERGY STAR</w:t>
      </w:r>
    </w:p>
    <w:p w14:paraId="045AFD6B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Requisitos do programa para computadores versão 5.2 para computadores desktop integrado. Para</w:t>
      </w:r>
    </w:p>
    <w:p w14:paraId="026FA8BF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mais</w:t>
      </w:r>
      <w:proofErr w:type="gramEnd"/>
      <w:r w:rsidRPr="00C35037">
        <w:rPr>
          <w:rFonts w:ascii="Arial" w:hAnsi="Arial" w:cs="Arial"/>
        </w:rPr>
        <w:t xml:space="preserve"> informações, visite www.energystar.gov.</w:t>
      </w:r>
    </w:p>
    <w:p w14:paraId="3990B46F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• </w:t>
      </w:r>
      <w:proofErr w:type="gramStart"/>
      <w:r w:rsidRPr="00C35037">
        <w:rPr>
          <w:rFonts w:ascii="Arial" w:hAnsi="Arial" w:cs="Arial"/>
        </w:rPr>
        <w:t>Off</w:t>
      </w:r>
      <w:proofErr w:type="gramEnd"/>
      <w:r w:rsidRPr="00C35037">
        <w:rPr>
          <w:rFonts w:ascii="Arial" w:hAnsi="Arial" w:cs="Arial"/>
        </w:rPr>
        <w:t xml:space="preserve">: modo de energia mais baixo do sistema, quando </w:t>
      </w:r>
      <w:proofErr w:type="spellStart"/>
      <w:r w:rsidRPr="00C35037">
        <w:rPr>
          <w:rFonts w:ascii="Arial" w:hAnsi="Arial" w:cs="Arial"/>
        </w:rPr>
        <w:t>iMac</w:t>
      </w:r>
      <w:proofErr w:type="spellEnd"/>
      <w:r w:rsidRPr="00C35037">
        <w:rPr>
          <w:rFonts w:ascii="Arial" w:hAnsi="Arial" w:cs="Arial"/>
        </w:rPr>
        <w:t xml:space="preserve"> é desligado. Também referida como</w:t>
      </w:r>
    </w:p>
    <w:p w14:paraId="6D5FF07C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lastRenderedPageBreak/>
        <w:t>Espera.</w:t>
      </w:r>
    </w:p>
    <w:p w14:paraId="355DC7F1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• Sono: estado de baixa energia que é inserido automaticamente após 10 minutos de inatividade</w:t>
      </w:r>
    </w:p>
    <w:p w14:paraId="52C9404C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 xml:space="preserve">(Padrão), ou selecionando sono a partir do </w:t>
      </w:r>
      <w:proofErr w:type="gramStart"/>
      <w:r w:rsidRPr="00C35037">
        <w:rPr>
          <w:rFonts w:ascii="Arial" w:hAnsi="Arial" w:cs="Arial"/>
        </w:rPr>
        <w:t>menu</w:t>
      </w:r>
      <w:proofErr w:type="gramEnd"/>
      <w:r w:rsidRPr="00C35037">
        <w:rPr>
          <w:rFonts w:ascii="Arial" w:hAnsi="Arial" w:cs="Arial"/>
        </w:rPr>
        <w:t xml:space="preserve"> Apple. </w:t>
      </w:r>
      <w:proofErr w:type="spellStart"/>
      <w:r w:rsidRPr="00C35037">
        <w:rPr>
          <w:rFonts w:ascii="Arial" w:hAnsi="Arial" w:cs="Arial"/>
        </w:rPr>
        <w:t>Wake-on-LAN</w:t>
      </w:r>
      <w:proofErr w:type="spellEnd"/>
      <w:r w:rsidRPr="00C35037">
        <w:rPr>
          <w:rFonts w:ascii="Arial" w:hAnsi="Arial" w:cs="Arial"/>
        </w:rPr>
        <w:t xml:space="preserve"> está ativado.</w:t>
      </w:r>
    </w:p>
    <w:p w14:paraId="172A0709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• </w:t>
      </w:r>
      <w:proofErr w:type="spellStart"/>
      <w:r w:rsidRPr="00C35037">
        <w:rPr>
          <w:rFonts w:ascii="Arial" w:hAnsi="Arial" w:cs="Arial"/>
        </w:rPr>
        <w:t>Idle</w:t>
      </w:r>
      <w:proofErr w:type="spellEnd"/>
    </w:p>
    <w:p w14:paraId="61BD6073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-</w:t>
      </w:r>
    </w:p>
    <w:p w14:paraId="4FD922A6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 xml:space="preserve">Mostrar </w:t>
      </w:r>
      <w:proofErr w:type="gramStart"/>
      <w:r w:rsidRPr="00C35037">
        <w:rPr>
          <w:rFonts w:ascii="Arial" w:hAnsi="Arial" w:cs="Arial"/>
        </w:rPr>
        <w:t>off</w:t>
      </w:r>
      <w:proofErr w:type="gramEnd"/>
      <w:r w:rsidRPr="00C35037">
        <w:rPr>
          <w:rFonts w:ascii="Arial" w:hAnsi="Arial" w:cs="Arial"/>
        </w:rPr>
        <w:t>: Sistema está ligado e concluiu o carregamento Mac OS X, a exibição é definida</w:t>
      </w:r>
    </w:p>
    <w:p w14:paraId="03AEA7B7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para</w:t>
      </w:r>
      <w:proofErr w:type="gramEnd"/>
      <w:r w:rsidRPr="00C35037">
        <w:rPr>
          <w:rFonts w:ascii="Arial" w:hAnsi="Arial" w:cs="Arial"/>
        </w:rPr>
        <w:t xml:space="preserve"> dormir.</w:t>
      </w:r>
    </w:p>
    <w:p w14:paraId="34C0C5C8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• </w:t>
      </w:r>
      <w:proofErr w:type="spellStart"/>
      <w:r w:rsidRPr="00C35037">
        <w:rPr>
          <w:rFonts w:ascii="Arial" w:hAnsi="Arial" w:cs="Arial"/>
        </w:rPr>
        <w:t>Idle</w:t>
      </w:r>
      <w:proofErr w:type="spellEnd"/>
    </w:p>
    <w:p w14:paraId="301B0F3A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-</w:t>
      </w:r>
    </w:p>
    <w:p w14:paraId="0569220A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Exibição em: Sistema está ligado e concluiu o carregamento Mac OS X, a exibição é definida</w:t>
      </w:r>
    </w:p>
    <w:p w14:paraId="339085A6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ao</w:t>
      </w:r>
      <w:proofErr w:type="gramEnd"/>
      <w:r w:rsidRPr="00C35037">
        <w:rPr>
          <w:rFonts w:ascii="Arial" w:hAnsi="Arial" w:cs="Arial"/>
        </w:rPr>
        <w:t xml:space="preserve"> seu brilho máximo.</w:t>
      </w:r>
    </w:p>
    <w:p w14:paraId="2F5798CD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>• Eficiência Fonte de alimentação: Média de eficiência medidos da fonte de alimentação</w:t>
      </w:r>
    </w:p>
    <w:p w14:paraId="4554622E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quando</w:t>
      </w:r>
      <w:proofErr w:type="gramEnd"/>
      <w:r w:rsidRPr="00C35037">
        <w:rPr>
          <w:rFonts w:ascii="Arial" w:hAnsi="Arial" w:cs="Arial"/>
        </w:rPr>
        <w:t xml:space="preserve"> testado em 100 por cento, 50 por cento e 20 por cento da fonte de alimentação é avaliado</w:t>
      </w:r>
    </w:p>
    <w:p w14:paraId="6798B29C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potência</w:t>
      </w:r>
      <w:proofErr w:type="gramEnd"/>
      <w:r w:rsidRPr="00C35037">
        <w:rPr>
          <w:rFonts w:ascii="Arial" w:hAnsi="Arial" w:cs="Arial"/>
        </w:rPr>
        <w:t xml:space="preserve"> de saída.</w:t>
      </w:r>
    </w:p>
    <w:p w14:paraId="4971F0B7" w:rsidR="00C35037" w:rsidRPr="00C35037" w:rsidRDefault="00C35037" w:rsidP="00C35037">
      <w:pPr>
        <w:jc w:val="both"/>
        <w:rPr>
          <w:rFonts w:ascii="Arial" w:hAnsi="Arial" w:cs="Arial"/>
        </w:rPr>
      </w:pPr>
      <w:r w:rsidRPr="00C35037">
        <w:rPr>
          <w:rFonts w:ascii="Arial" w:hAnsi="Arial" w:cs="Arial"/>
        </w:rPr>
        <w:t xml:space="preserve">Substâncias restritas: Apple define um material como sem BFR e </w:t>
      </w:r>
      <w:proofErr w:type="spellStart"/>
      <w:r w:rsidRPr="00C35037">
        <w:rPr>
          <w:rFonts w:ascii="Arial" w:hAnsi="Arial" w:cs="Arial"/>
        </w:rPr>
        <w:t>PVC-livre</w:t>
      </w:r>
      <w:proofErr w:type="spellEnd"/>
      <w:r w:rsidRPr="00C35037">
        <w:rPr>
          <w:rFonts w:ascii="Arial" w:hAnsi="Arial" w:cs="Arial"/>
        </w:rPr>
        <w:t xml:space="preserve"> se contém</w:t>
      </w:r>
    </w:p>
    <w:p w14:paraId="643DE51D" w:rsidR="00C35037" w:rsidRPr="00C35037" w:rsidRDefault="00C35037" w:rsidP="00C35037">
      <w:pPr>
        <w:jc w:val="both"/>
        <w:rPr>
          <w:rFonts w:ascii="Arial" w:hAnsi="Arial" w:cs="Arial"/>
        </w:rPr>
      </w:pPr>
      <w:proofErr w:type="gramStart"/>
      <w:r w:rsidRPr="00C35037">
        <w:rPr>
          <w:rFonts w:ascii="Arial" w:hAnsi="Arial" w:cs="Arial"/>
        </w:rPr>
        <w:t>menos</w:t>
      </w:r>
      <w:proofErr w:type="gramEnd"/>
      <w:r w:rsidRPr="00C35037">
        <w:rPr>
          <w:rFonts w:ascii="Arial" w:hAnsi="Arial" w:cs="Arial"/>
        </w:rPr>
        <w:t xml:space="preserve"> de 900 partes por milhão (</w:t>
      </w:r>
      <w:proofErr w:type="spellStart"/>
      <w:r w:rsidRPr="00C35037">
        <w:rPr>
          <w:rFonts w:ascii="Arial" w:hAnsi="Arial" w:cs="Arial"/>
        </w:rPr>
        <w:t>ppm</w:t>
      </w:r>
      <w:proofErr w:type="spellEnd"/>
      <w:r w:rsidRPr="00C35037">
        <w:rPr>
          <w:rFonts w:ascii="Arial" w:hAnsi="Arial" w:cs="Arial"/>
        </w:rPr>
        <w:t>) de bromo e de cloro.</w:t>
      </w:r>
    </w:p>
    <w:p w14:paraId="337B91B0" w:rsidR="00C35037" w:rsidRPr="00C35037" w:rsidRDefault="00C35037" w:rsidP="00C35037">
      <w:pPr>
        <w:jc w:val="both"/>
        <w:rPr>
          <w:rFonts w:ascii="Arial" w:hAnsi="Arial" w:cs="Arial"/>
        </w:rPr>
      </w:pPr>
    </w:p>
    <w:sectPr w:rsidR="00C35037" w:rsidRPr="00C35037" w:rsidSect="00A12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14="http://schemas.microsoft.com/office/word/2010/wordml" xmlns:mc="http://schemas.openxmlformats.org/markup-compatibility/2006" xmlns:w="http://schemas.openxmlformats.org/wordprocessingml/2006/main" mc:Ignorable="w14">
  <w:zoom w:percent="80"/>
  <w:proofState w:spelling="clean" w:grammar="clean"/>
  <w:defaultTabStop w:val="708"/>
  <w:hyphenationZone w:val="425"/>
  <w:characterSpacingControl w:val="doNotCompress"/>
  <w:compat/>
  <w:rsids>
    <w:rsidRoot w:val="00C35037"/>
    <w:rsid w:val="00A12C27"/>
    <w:rsid w:val="00C3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DB2A61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C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350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617</Words>
  <Characters>3336</Characters>
  <Application>Microsoft Office Word</Application>
  <DocSecurity>0</DocSecurity>
  <Lines>27</Lines>
  <Paragraphs>7</Paragraphs>
  <ScaleCrop>false</ScaleCrop>
  <Company>IFPR</Company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2011-12-05T11:00:00Z</dcterms:created>
  <dcterms:modified xsi:type="dcterms:W3CDTF">2011-12-05T11:02:00Z</dcterms:modified>
</cp:coreProperties>
</file>