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4A4C" w14:textId="2E5B1D10" w:rsidR="004E0BAF" w:rsidRPr="00D51A0A" w:rsidRDefault="00E156F7" w:rsidP="00E156F7">
      <w:pPr>
        <w:rPr>
          <w:rFonts w:ascii="Arial" w:hAnsi="Arial" w:cs="Arial"/>
          <w:b/>
          <w:bCs/>
        </w:rPr>
      </w:pPr>
      <w:r w:rsidRPr="00D51A0A">
        <w:rPr>
          <w:rFonts w:ascii="Arial" w:hAnsi="Arial" w:cs="Arial"/>
          <w:b/>
          <w:bCs/>
        </w:rPr>
        <w:t>Tutorial</w:t>
      </w:r>
      <w:r w:rsidR="00306E51" w:rsidRPr="00D51A0A">
        <w:rPr>
          <w:rFonts w:ascii="Arial" w:hAnsi="Arial" w:cs="Arial"/>
          <w:b/>
          <w:bCs/>
        </w:rPr>
        <w:t xml:space="preserve"> -</w:t>
      </w:r>
      <w:r w:rsidRPr="00D51A0A">
        <w:rPr>
          <w:rFonts w:ascii="Arial" w:hAnsi="Arial" w:cs="Arial"/>
          <w:b/>
          <w:bCs/>
        </w:rPr>
        <w:t xml:space="preserve"> </w:t>
      </w:r>
      <w:r w:rsidR="00306E51" w:rsidRPr="00D51A0A">
        <w:rPr>
          <w:rFonts w:ascii="Arial" w:hAnsi="Arial" w:cs="Arial"/>
          <w:b/>
          <w:bCs/>
        </w:rPr>
        <w:t>Morphological traits and non-metric multidimensional scaling (NMDS)</w:t>
      </w:r>
    </w:p>
    <w:p w14:paraId="4671977C" w14:textId="4DDFD152" w:rsidR="00306E51" w:rsidRDefault="00306E51" w:rsidP="00E156F7">
      <w:pPr>
        <w:rPr>
          <w:rFonts w:ascii="Arial" w:eastAsia="Times New Roman" w:hAnsi="Arial" w:cs="Arial"/>
          <w:bCs/>
          <w:sz w:val="20"/>
          <w:szCs w:val="20"/>
        </w:rPr>
      </w:pPr>
      <w:r w:rsidRPr="00D51A0A">
        <w:rPr>
          <w:rFonts w:ascii="Arial" w:hAnsi="Arial" w:cs="Arial"/>
        </w:rPr>
        <w:t>This tutorial is an introduction for NMDS analysis in R</w:t>
      </w:r>
      <w:r w:rsidR="0033130B" w:rsidRPr="00D51A0A">
        <w:rPr>
          <w:rFonts w:ascii="Arial" w:hAnsi="Arial" w:cs="Arial"/>
        </w:rPr>
        <w:t xml:space="preserve"> </w:t>
      </w:r>
      <w:r w:rsidR="0033130B" w:rsidRPr="00D51A0A">
        <w:rPr>
          <w:rFonts w:ascii="Arial" w:hAnsi="Arial" w:cs="Arial"/>
          <w:bCs/>
          <w:color w:val="000000"/>
          <w:sz w:val="20"/>
          <w:szCs w:val="20"/>
        </w:rPr>
        <w:t>to assess the similarity of the fossils to the extant taxa</w:t>
      </w:r>
      <w:r w:rsidR="0033130B" w:rsidRPr="00D51A0A">
        <w:rPr>
          <w:rFonts w:ascii="Arial" w:eastAsia="Times New Roman" w:hAnsi="Arial" w:cs="Arial"/>
          <w:bCs/>
          <w:sz w:val="20"/>
          <w:szCs w:val="20"/>
        </w:rPr>
        <w:t>. This ordination approach, although most common in community ecology, has become increasingly used for analyzing fossil diversity and taxonomic affinities.</w:t>
      </w:r>
      <w:r w:rsidR="002008F7">
        <w:rPr>
          <w:rFonts w:ascii="Arial" w:eastAsia="Times New Roman" w:hAnsi="Arial" w:cs="Arial"/>
          <w:bCs/>
          <w:sz w:val="20"/>
          <w:szCs w:val="20"/>
        </w:rPr>
        <w:t xml:space="preserve"> In this tutorial, we provide prompts to help you check you understanding of the steps – feel free to ask whenever you are not sure!</w:t>
      </w:r>
    </w:p>
    <w:p w14:paraId="1E376E54" w14:textId="6E7EAC55" w:rsidR="00D51A0A" w:rsidRDefault="00D51A0A" w:rsidP="00D51A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Prepare the files you need to analyze the data and place them in the same folder. They consist of:</w:t>
      </w:r>
    </w:p>
    <w:p w14:paraId="0D2E9B8D" w14:textId="0CA6338A" w:rsidR="00D51A0A" w:rsidRDefault="00D51A0A" w:rsidP="00D51A0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 script</w:t>
      </w:r>
    </w:p>
    <w:p w14:paraId="5F13F5F2" w14:textId="35E24E33" w:rsidR="00D51A0A" w:rsidRDefault="00214672" w:rsidP="00D51A0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CSV file with morphological traits</w:t>
      </w:r>
      <w:r w:rsidR="008C1CDD">
        <w:rPr>
          <w:rFonts w:ascii="Arial" w:hAnsi="Arial" w:cs="Arial"/>
        </w:rPr>
        <w:t xml:space="preserve"> (Sol_traits.csv)</w:t>
      </w:r>
    </w:p>
    <w:p w14:paraId="757F7D34" w14:textId="62BA16F2" w:rsidR="00214672" w:rsidRDefault="00214672" w:rsidP="00D51A0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CSV file with species and classifiers</w:t>
      </w:r>
      <w:r w:rsidR="008C1CDD">
        <w:rPr>
          <w:rFonts w:ascii="Arial" w:hAnsi="Arial" w:cs="Arial"/>
        </w:rPr>
        <w:t xml:space="preserve"> (Sol_classifier.csv</w:t>
      </w:r>
      <w:r w:rsidR="001D7538">
        <w:rPr>
          <w:rFonts w:ascii="Arial" w:hAnsi="Arial" w:cs="Arial"/>
        </w:rPr>
        <w:t>; i.e., additional information used to label taxa; e.g., fossil vs. extant taxa</w:t>
      </w:r>
      <w:r w:rsidR="008C1CDD">
        <w:rPr>
          <w:rFonts w:ascii="Arial" w:hAnsi="Arial" w:cs="Arial"/>
        </w:rPr>
        <w:t>)</w:t>
      </w:r>
    </w:p>
    <w:p w14:paraId="7924C6E0" w14:textId="77777777" w:rsidR="00214672" w:rsidRDefault="00214672" w:rsidP="00214672">
      <w:pPr>
        <w:pStyle w:val="Prrafodelista"/>
        <w:ind w:left="1440"/>
        <w:rPr>
          <w:rFonts w:ascii="Arial" w:hAnsi="Arial" w:cs="Arial"/>
        </w:rPr>
      </w:pPr>
    </w:p>
    <w:p w14:paraId="12816C88" w14:textId="69B1D489" w:rsidR="00214672" w:rsidRDefault="00214672" w:rsidP="002146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E25C8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CSV file with </w:t>
      </w:r>
      <w:r w:rsidRPr="00A54564">
        <w:rPr>
          <w:rFonts w:ascii="Arial" w:hAnsi="Arial" w:cs="Arial"/>
          <w:b/>
          <w:bCs/>
        </w:rPr>
        <w:t>morphological traits</w:t>
      </w:r>
      <w:r>
        <w:rPr>
          <w:rFonts w:ascii="Arial" w:hAnsi="Arial" w:cs="Arial"/>
        </w:rPr>
        <w:t xml:space="preserve"> (e.g., in Excel) and </w:t>
      </w:r>
      <w:r w:rsidR="00A54564">
        <w:rPr>
          <w:rFonts w:ascii="Arial" w:hAnsi="Arial" w:cs="Arial"/>
        </w:rPr>
        <w:t>describe</w:t>
      </w:r>
      <w:r>
        <w:rPr>
          <w:rFonts w:ascii="Arial" w:hAnsi="Arial" w:cs="Arial"/>
        </w:rPr>
        <w:t xml:space="preserve"> the data.</w:t>
      </w:r>
    </w:p>
    <w:p w14:paraId="52FDC6C3" w14:textId="78075AA9" w:rsidR="00214672" w:rsidRDefault="00514E47" w:rsidP="0021467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many characters are included?</w:t>
      </w:r>
    </w:p>
    <w:p w14:paraId="4D2E0718" w14:textId="77777777" w:rsidR="00514E47" w:rsidRDefault="00514E47" w:rsidP="00514E47">
      <w:pPr>
        <w:pStyle w:val="Prrafodelista"/>
        <w:ind w:left="1440"/>
        <w:rPr>
          <w:rFonts w:ascii="Arial" w:hAnsi="Arial" w:cs="Arial"/>
        </w:rPr>
      </w:pPr>
    </w:p>
    <w:p w14:paraId="565CC95B" w14:textId="4398FE23" w:rsidR="00514E47" w:rsidRDefault="00514E47" w:rsidP="0021467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many taxa are scored?</w:t>
      </w:r>
    </w:p>
    <w:p w14:paraId="29A236FC" w14:textId="77777777" w:rsidR="008C1CDD" w:rsidRPr="008C1CDD" w:rsidRDefault="008C1CDD" w:rsidP="008C1CDD">
      <w:pPr>
        <w:pStyle w:val="Prrafodelista"/>
        <w:rPr>
          <w:rFonts w:ascii="Arial" w:hAnsi="Arial" w:cs="Arial"/>
        </w:rPr>
      </w:pPr>
    </w:p>
    <w:p w14:paraId="5F5A6359" w14:textId="39259EEA" w:rsidR="008C1CDD" w:rsidRDefault="008C1CDD" w:rsidP="0021467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characters are not allowed in taxa and character names?</w:t>
      </w:r>
    </w:p>
    <w:p w14:paraId="30C30CB0" w14:textId="77777777" w:rsidR="00514E47" w:rsidRDefault="00514E47" w:rsidP="00514E47">
      <w:pPr>
        <w:pStyle w:val="Prrafodelista"/>
        <w:ind w:left="1440"/>
        <w:rPr>
          <w:rFonts w:ascii="Arial" w:hAnsi="Arial" w:cs="Arial"/>
        </w:rPr>
      </w:pPr>
    </w:p>
    <w:p w14:paraId="2FA9EC09" w14:textId="2EAA4E8A" w:rsidR="00514E47" w:rsidRDefault="00514E47" w:rsidP="00514E4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nature of the morphological characters?</w:t>
      </w:r>
    </w:p>
    <w:p w14:paraId="5693E04B" w14:textId="77777777" w:rsidR="00514E47" w:rsidRDefault="00514E47" w:rsidP="00514E47">
      <w:pPr>
        <w:pStyle w:val="Prrafodelista"/>
        <w:ind w:left="1440"/>
        <w:rPr>
          <w:rFonts w:ascii="Arial" w:hAnsi="Arial" w:cs="Arial"/>
        </w:rPr>
      </w:pPr>
    </w:p>
    <w:p w14:paraId="1C22528A" w14:textId="7C8FE9C8" w:rsidR="00514E47" w:rsidRDefault="00514E47" w:rsidP="00514E4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Why can’t I perform a PCA</w:t>
      </w:r>
      <w:r w:rsidR="00D64A10">
        <w:rPr>
          <w:rFonts w:ascii="Arial" w:hAnsi="Arial" w:cs="Arial"/>
        </w:rPr>
        <w:t xml:space="preserve"> with these data</w:t>
      </w:r>
      <w:r>
        <w:rPr>
          <w:rFonts w:ascii="Arial" w:hAnsi="Arial" w:cs="Arial"/>
        </w:rPr>
        <w:t>?</w:t>
      </w:r>
    </w:p>
    <w:p w14:paraId="534B375A" w14:textId="77777777" w:rsidR="00204929" w:rsidRPr="00204929" w:rsidRDefault="00204929" w:rsidP="00204929">
      <w:pPr>
        <w:pStyle w:val="Prrafodelista"/>
        <w:rPr>
          <w:rFonts w:ascii="Arial" w:hAnsi="Arial" w:cs="Arial"/>
        </w:rPr>
      </w:pPr>
    </w:p>
    <w:p w14:paraId="3E1F56A1" w14:textId="4AD3A533" w:rsidR="00204929" w:rsidRDefault="00204929" w:rsidP="00514E4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r w:rsidR="00A54564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represented the missing data?</w:t>
      </w:r>
    </w:p>
    <w:p w14:paraId="65B60095" w14:textId="77777777" w:rsidR="009B1D87" w:rsidRPr="009B1D87" w:rsidRDefault="009B1D87" w:rsidP="009B1D87">
      <w:pPr>
        <w:pStyle w:val="Prrafodelista"/>
        <w:rPr>
          <w:rFonts w:ascii="Arial" w:hAnsi="Arial" w:cs="Arial"/>
        </w:rPr>
      </w:pPr>
    </w:p>
    <w:p w14:paraId="31961525" w14:textId="4E669C22" w:rsidR="009B1D87" w:rsidRDefault="009B1D87" w:rsidP="00514E4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meaning of the names for each character is:</w:t>
      </w:r>
    </w:p>
    <w:p w14:paraId="0E1A05AA" w14:textId="28932B27" w:rsidR="009B1D87" w:rsidRPr="00E20E1A" w:rsidRDefault="009B1D87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fruiting_calyx_LT = fruiting calyx length</w:t>
      </w:r>
    </w:p>
    <w:p w14:paraId="4984E577" w14:textId="1D32A4B0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fruiting_calyx_ratio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fruiting calyx lenght:width ratio</w:t>
      </w:r>
    </w:p>
    <w:p w14:paraId="35DCB599" w14:textId="0162AB0D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calyx_lobe_LT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length of calyx lobes</w:t>
      </w:r>
    </w:p>
    <w:p w14:paraId="0CB412DE" w14:textId="75724B93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calyx_lobe_ratio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calyx lobe lenght:width ratio</w:t>
      </w:r>
    </w:p>
    <w:p w14:paraId="27C205F8" w14:textId="71CF9511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calyx_LT_lobe_ratio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ratio between calyx total length to lobes length</w:t>
      </w:r>
    </w:p>
    <w:p w14:paraId="167EC166" w14:textId="4126AC6F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base_inv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calyx base invaginated</w:t>
      </w:r>
    </w:p>
    <w:p w14:paraId="5A9EF217" w14:textId="477F8702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angled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angled calyx, </w:t>
      </w:r>
    </w:p>
    <w:p w14:paraId="6CEB3DB9" w14:textId="7DFD672C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lobe_sinus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sinus rounded or angled, </w:t>
      </w:r>
    </w:p>
    <w:p w14:paraId="3841E615" w14:textId="5B109BC0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teeth_presence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calyx teeth, </w:t>
      </w:r>
    </w:p>
    <w:p w14:paraId="3A687C62" w14:textId="128C2719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widest_veins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calyx widest veins distinctive of other vein orders that terminate in lobe tips, </w:t>
      </w:r>
    </w:p>
    <w:p w14:paraId="0A582C46" w14:textId="518278CC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secon_veins_dist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calyx secondary veins distinct from other vein orders that emerge from base, </w:t>
      </w:r>
    </w:p>
    <w:p w14:paraId="71585C18" w14:textId="29981720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secon_veins_fork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calyx secondary veins forking before lobe sinus, </w:t>
      </w:r>
    </w:p>
    <w:p w14:paraId="44222E58" w14:textId="48775ED9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fruit_type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berry, capsule, diclesium, drupe, mericarp, pyxidium or non-capsular dehiscent fruit, </w:t>
      </w:r>
    </w:p>
    <w:p w14:paraId="5EDFCD11" w14:textId="7DC34DAA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calyx_inflated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presence/absence of inflated calyx, </w:t>
      </w:r>
    </w:p>
    <w:p w14:paraId="5180AB9A" w14:textId="5FD7B43A" w:rsidR="009B1D87" w:rsidRPr="00E20E1A" w:rsidRDefault="00E20E1A" w:rsidP="00E20E1A">
      <w:pPr>
        <w:spacing w:after="0"/>
        <w:ind w:left="153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>venation_pattern</w:t>
      </w:r>
      <w:r w:rsidR="009B1D87" w:rsidRPr="00E20E1A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calyx venation pattern (parallelodromous or other type).</w:t>
      </w:r>
    </w:p>
    <w:p w14:paraId="712A0D7B" w14:textId="7554148D" w:rsidR="00E20E1A" w:rsidRDefault="00E20E1A" w:rsidP="009B1D87">
      <w:pPr>
        <w:spacing w:after="0"/>
        <w:ind w:left="720" w:firstLine="720"/>
        <w:rPr>
          <w:rFonts w:ascii="Arial" w:eastAsia="Times New Roman" w:hAnsi="Arial" w:cs="Arial"/>
          <w:bCs/>
          <w:lang w:eastAsia="en-GB"/>
        </w:rPr>
      </w:pPr>
    </w:p>
    <w:p w14:paraId="35A56294" w14:textId="3483BE0C" w:rsidR="00E20E1A" w:rsidRDefault="00E20E1A" w:rsidP="00E20E1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Do you think any of these characters would be correlated?</w:t>
      </w:r>
    </w:p>
    <w:p w14:paraId="3D1EA89A" w14:textId="77777777" w:rsidR="00E20E1A" w:rsidRDefault="00E20E1A" w:rsidP="00E20E1A">
      <w:pPr>
        <w:pStyle w:val="Prrafodelista"/>
        <w:spacing w:after="0"/>
        <w:ind w:left="1440"/>
        <w:rPr>
          <w:rFonts w:ascii="Arial" w:hAnsi="Arial" w:cs="Arial"/>
        </w:rPr>
      </w:pPr>
    </w:p>
    <w:p w14:paraId="1D87765C" w14:textId="50557BBC" w:rsidR="00E20E1A" w:rsidRDefault="00E20E1A" w:rsidP="00E20E1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How would this </w:t>
      </w:r>
      <w:r w:rsidR="006E0E39">
        <w:rPr>
          <w:rFonts w:ascii="Arial" w:hAnsi="Arial" w:cs="Arial"/>
        </w:rPr>
        <w:t xml:space="preserve">correlation </w:t>
      </w:r>
      <w:r>
        <w:rPr>
          <w:rFonts w:ascii="Arial" w:hAnsi="Arial" w:cs="Arial"/>
        </w:rPr>
        <w:t>affect the analysis</w:t>
      </w:r>
      <w:r w:rsidR="006E0E39">
        <w:rPr>
          <w:rFonts w:ascii="Arial" w:hAnsi="Arial" w:cs="Arial"/>
        </w:rPr>
        <w:t xml:space="preserve"> and results</w:t>
      </w:r>
      <w:r>
        <w:rPr>
          <w:rFonts w:ascii="Arial" w:hAnsi="Arial" w:cs="Arial"/>
        </w:rPr>
        <w:t>?</w:t>
      </w:r>
    </w:p>
    <w:p w14:paraId="027C6065" w14:textId="77777777" w:rsidR="00A54564" w:rsidRPr="00A54564" w:rsidRDefault="00A54564" w:rsidP="00A54564">
      <w:pPr>
        <w:pStyle w:val="Prrafodelista"/>
        <w:rPr>
          <w:rFonts w:ascii="Arial" w:hAnsi="Arial" w:cs="Arial"/>
        </w:rPr>
      </w:pPr>
    </w:p>
    <w:p w14:paraId="7A78AC71" w14:textId="77777777" w:rsidR="00A54564" w:rsidRDefault="00A54564" w:rsidP="00A54564">
      <w:pPr>
        <w:pStyle w:val="Prrafodelista"/>
        <w:spacing w:after="0"/>
        <w:ind w:left="1440"/>
        <w:rPr>
          <w:rFonts w:ascii="Arial" w:hAnsi="Arial" w:cs="Arial"/>
        </w:rPr>
      </w:pPr>
    </w:p>
    <w:p w14:paraId="290C21DC" w14:textId="77777777" w:rsidR="006E0E39" w:rsidRPr="006E0E39" w:rsidRDefault="006E0E39" w:rsidP="006E0E39">
      <w:pPr>
        <w:pStyle w:val="Prrafodelista"/>
        <w:rPr>
          <w:rFonts w:ascii="Arial" w:hAnsi="Arial" w:cs="Arial"/>
        </w:rPr>
      </w:pPr>
    </w:p>
    <w:p w14:paraId="0666991A" w14:textId="203CA3F9" w:rsidR="006E0E39" w:rsidRDefault="006E0E39" w:rsidP="006E0E3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r w:rsidR="005F5C3F">
        <w:rPr>
          <w:rFonts w:ascii="Arial" w:hAnsi="Arial" w:cs="Arial"/>
        </w:rPr>
        <w:t>NMDS</w:t>
      </w:r>
      <w:r>
        <w:rPr>
          <w:rFonts w:ascii="Arial" w:hAnsi="Arial" w:cs="Arial"/>
        </w:rPr>
        <w:t>script in RStudio</w:t>
      </w:r>
      <w:r w:rsidR="00A54564">
        <w:rPr>
          <w:rFonts w:ascii="Arial" w:hAnsi="Arial" w:cs="Arial"/>
        </w:rPr>
        <w:t xml:space="preserve"> to analyze the data</w:t>
      </w:r>
      <w:r>
        <w:rPr>
          <w:rFonts w:ascii="Arial" w:hAnsi="Arial" w:cs="Arial"/>
        </w:rPr>
        <w:t>.</w:t>
      </w:r>
    </w:p>
    <w:p w14:paraId="39B17580" w14:textId="6F60229B" w:rsidR="006E0E39" w:rsidRDefault="006E0E39" w:rsidP="006E0E39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Install packages required and complete the following table</w:t>
      </w:r>
      <w:r w:rsidR="00704A07">
        <w:rPr>
          <w:rFonts w:ascii="Arial" w:hAnsi="Arial" w:cs="Arial"/>
        </w:rPr>
        <w:t xml:space="preserve"> using the help option in R</w:t>
      </w:r>
      <w:r w:rsidR="002610BC">
        <w:rPr>
          <w:rFonts w:ascii="Arial" w:hAnsi="Arial" w:cs="Arial"/>
        </w:rPr>
        <w:t xml:space="preserve"> or Google</w:t>
      </w:r>
      <w:r>
        <w:rPr>
          <w:rFonts w:ascii="Arial" w:hAnsi="Arial" w:cs="Arial"/>
        </w:rPr>
        <w:t>.</w:t>
      </w:r>
    </w:p>
    <w:p w14:paraId="159D538F" w14:textId="4F9B6366" w:rsidR="006E0E39" w:rsidRDefault="006E0E39" w:rsidP="006E0E39">
      <w:pPr>
        <w:pStyle w:val="Prrafodelista"/>
        <w:spacing w:after="0"/>
        <w:ind w:left="1440"/>
        <w:rPr>
          <w:rFonts w:ascii="Arial" w:hAnsi="Arial" w:cs="Arial"/>
        </w:rPr>
      </w:pPr>
    </w:p>
    <w:tbl>
      <w:tblPr>
        <w:tblStyle w:val="Tablaconcuadrcula"/>
        <w:tblW w:w="8005" w:type="dxa"/>
        <w:tblInd w:w="1440" w:type="dxa"/>
        <w:tblLook w:val="04A0" w:firstRow="1" w:lastRow="0" w:firstColumn="1" w:lastColumn="0" w:noHBand="0" w:noVBand="1"/>
      </w:tblPr>
      <w:tblGrid>
        <w:gridCol w:w="2155"/>
        <w:gridCol w:w="5850"/>
      </w:tblGrid>
      <w:tr w:rsidR="006E0E39" w14:paraId="6031E2AF" w14:textId="77777777" w:rsidTr="006E0E39">
        <w:tc>
          <w:tcPr>
            <w:tcW w:w="2155" w:type="dxa"/>
          </w:tcPr>
          <w:p w14:paraId="1BA055B5" w14:textId="211C5761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Package name</w:t>
            </w:r>
          </w:p>
        </w:tc>
        <w:tc>
          <w:tcPr>
            <w:tcW w:w="5850" w:type="dxa"/>
          </w:tcPr>
          <w:p w14:paraId="7104CCCE" w14:textId="57138136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6E0E39" w14:paraId="512FF4D4" w14:textId="77777777" w:rsidTr="006E0E39">
        <w:tc>
          <w:tcPr>
            <w:tcW w:w="2155" w:type="dxa"/>
          </w:tcPr>
          <w:p w14:paraId="1323D820" w14:textId="7777777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2EEDF19A" w14:textId="563B4A6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vegan</w:t>
            </w:r>
          </w:p>
          <w:p w14:paraId="74D24A7C" w14:textId="6126F766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2805B00" w14:textId="7777777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E0E39" w14:paraId="66EBE03D" w14:textId="77777777" w:rsidTr="006E0E39">
        <w:tc>
          <w:tcPr>
            <w:tcW w:w="2155" w:type="dxa"/>
          </w:tcPr>
          <w:p w14:paraId="5D563B3B" w14:textId="7777777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4ECF9969" w14:textId="2A0417BD" w:rsidR="006E0E39" w:rsidRDefault="00D84B40" w:rsidP="006E0E3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cluster</w:t>
            </w:r>
          </w:p>
          <w:p w14:paraId="37D03D16" w14:textId="2032901E" w:rsidR="00D84B40" w:rsidRDefault="00D84B40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AC44730" w14:textId="7777777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E0E39" w14:paraId="3F5A8DF5" w14:textId="77777777" w:rsidTr="006E0E39">
        <w:tc>
          <w:tcPr>
            <w:tcW w:w="2155" w:type="dxa"/>
          </w:tcPr>
          <w:p w14:paraId="3F751AB1" w14:textId="7777777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46FC97A4" w14:textId="77777777" w:rsidR="00D84B40" w:rsidRDefault="00D84B40" w:rsidP="006E0E3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ggplot2</w:t>
            </w:r>
          </w:p>
          <w:p w14:paraId="02068245" w14:textId="17663499" w:rsidR="00D84B40" w:rsidRDefault="00D84B40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EC03914" w14:textId="77777777" w:rsidR="006E0E39" w:rsidRDefault="006E0E39" w:rsidP="006E0E3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14:paraId="174120B7" w14:textId="0725244D" w:rsidR="006E0E39" w:rsidRDefault="006E0E39" w:rsidP="006E0E39">
      <w:pPr>
        <w:pStyle w:val="Prrafodelista"/>
        <w:spacing w:after="0"/>
        <w:ind w:left="1440"/>
        <w:rPr>
          <w:rFonts w:ascii="Arial" w:hAnsi="Arial" w:cs="Arial"/>
        </w:rPr>
      </w:pPr>
    </w:p>
    <w:p w14:paraId="36EE4E3A" w14:textId="20DCAEA7" w:rsidR="00D84B40" w:rsidRDefault="00D84B40" w:rsidP="00D84B40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Set your working directory using the function </w:t>
      </w:r>
      <w:r w:rsidRPr="00903AA8">
        <w:rPr>
          <w:rFonts w:ascii="Arial" w:hAnsi="Arial" w:cs="Arial"/>
          <w:i/>
          <w:iCs/>
        </w:rPr>
        <w:t>setwd</w:t>
      </w:r>
      <w:r>
        <w:rPr>
          <w:rFonts w:ascii="Arial" w:hAnsi="Arial" w:cs="Arial"/>
        </w:rPr>
        <w:t xml:space="preserve"> or within the Session tab, select ‘Set working directory’</w:t>
      </w:r>
      <w:r w:rsidR="002610BC">
        <w:rPr>
          <w:rFonts w:ascii="Arial" w:hAnsi="Arial" w:cs="Arial"/>
        </w:rPr>
        <w:t xml:space="preserve">; e.g., </w:t>
      </w:r>
      <w:r w:rsidR="002610BC" w:rsidRPr="002610BC">
        <w:rPr>
          <w:rFonts w:ascii="Arial" w:hAnsi="Arial" w:cs="Arial"/>
        </w:rPr>
        <w:t>setwd</w:t>
      </w:r>
      <w:r w:rsidR="006D4639">
        <w:rPr>
          <w:rFonts w:ascii="Arial" w:hAnsi="Arial" w:cs="Arial"/>
        </w:rPr>
        <w:t xml:space="preserve"> </w:t>
      </w:r>
      <w:r w:rsidR="002610BC" w:rsidRPr="002610BC">
        <w:rPr>
          <w:rFonts w:ascii="Arial" w:hAnsi="Arial" w:cs="Arial"/>
        </w:rPr>
        <w:t>('C:/Users</w:t>
      </w:r>
      <w:r w:rsidR="006D4639" w:rsidRPr="002610BC">
        <w:rPr>
          <w:rFonts w:ascii="Arial" w:hAnsi="Arial" w:cs="Arial"/>
        </w:rPr>
        <w:t>/rocio/Desktop</w:t>
      </w:r>
      <w:r w:rsidR="002610BC" w:rsidRPr="002610BC">
        <w:rPr>
          <w:rFonts w:ascii="Arial" w:hAnsi="Arial" w:cs="Arial"/>
        </w:rPr>
        <w:t>')</w:t>
      </w:r>
    </w:p>
    <w:p w14:paraId="14D7CAF0" w14:textId="77777777" w:rsidR="005F5C3F" w:rsidRDefault="005F5C3F" w:rsidP="005F5C3F">
      <w:pPr>
        <w:pStyle w:val="Prrafodelista"/>
        <w:spacing w:after="0"/>
        <w:ind w:left="1440"/>
        <w:rPr>
          <w:rFonts w:ascii="Arial" w:hAnsi="Arial" w:cs="Arial"/>
        </w:rPr>
      </w:pPr>
    </w:p>
    <w:p w14:paraId="49C964F3" w14:textId="0CEEBBA3" w:rsidR="00903AA8" w:rsidRPr="00685298" w:rsidRDefault="005F5C3F" w:rsidP="00685298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Read the CSV file.</w:t>
      </w:r>
      <w:r w:rsidR="00903AA8">
        <w:rPr>
          <w:rFonts w:ascii="Arial" w:hAnsi="Arial" w:cs="Arial"/>
        </w:rPr>
        <w:t xml:space="preserve"> </w:t>
      </w:r>
    </w:p>
    <w:p w14:paraId="7AA951C3" w14:textId="3DA114DC" w:rsidR="005F5C3F" w:rsidRDefault="00903AA8" w:rsidP="00903AA8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Why is the header set as True and row.names=1?</w:t>
      </w:r>
    </w:p>
    <w:p w14:paraId="67AA220C" w14:textId="77777777" w:rsidR="00685298" w:rsidRDefault="00685298" w:rsidP="00685298">
      <w:pPr>
        <w:pStyle w:val="Prrafodelista"/>
        <w:spacing w:after="0"/>
        <w:ind w:left="2160"/>
        <w:rPr>
          <w:rFonts w:ascii="Arial" w:hAnsi="Arial" w:cs="Arial"/>
        </w:rPr>
      </w:pPr>
    </w:p>
    <w:p w14:paraId="4CA87683" w14:textId="332DDC6F" w:rsidR="00903AA8" w:rsidRDefault="00903AA8" w:rsidP="00903AA8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Identify the function involved.</w:t>
      </w:r>
    </w:p>
    <w:p w14:paraId="03DE2217" w14:textId="77777777" w:rsidR="001D7538" w:rsidRPr="001D7538" w:rsidRDefault="001D7538" w:rsidP="001D7538">
      <w:pPr>
        <w:pStyle w:val="Prrafodelista"/>
        <w:rPr>
          <w:rFonts w:ascii="Arial" w:hAnsi="Arial" w:cs="Arial"/>
        </w:rPr>
      </w:pPr>
    </w:p>
    <w:p w14:paraId="016E69D1" w14:textId="230BD608" w:rsidR="001D7538" w:rsidRDefault="001D7538" w:rsidP="00903AA8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How is now represented the missing data?</w:t>
      </w:r>
    </w:p>
    <w:p w14:paraId="5B368333" w14:textId="77777777" w:rsidR="00903AA8" w:rsidRPr="00903AA8" w:rsidRDefault="00903AA8" w:rsidP="00903AA8">
      <w:pPr>
        <w:pStyle w:val="Prrafodelista"/>
        <w:rPr>
          <w:rFonts w:ascii="Arial" w:hAnsi="Arial" w:cs="Arial"/>
        </w:rPr>
      </w:pPr>
    </w:p>
    <w:p w14:paraId="2B93ABE7" w14:textId="0328991C" w:rsidR="00903AA8" w:rsidRDefault="00903AA8" w:rsidP="00903AA8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2008F7">
        <w:rPr>
          <w:rFonts w:ascii="Arial" w:hAnsi="Arial" w:cs="Arial"/>
        </w:rPr>
        <w:t xml:space="preserve">the </w:t>
      </w:r>
      <w:r w:rsidRPr="00A54564">
        <w:rPr>
          <w:rFonts w:ascii="Arial" w:hAnsi="Arial" w:cs="Arial"/>
          <w:b/>
          <w:bCs/>
        </w:rPr>
        <w:t>dissimilarity matrix</w:t>
      </w:r>
      <w:r>
        <w:rPr>
          <w:rFonts w:ascii="Arial" w:hAnsi="Arial" w:cs="Arial"/>
        </w:rPr>
        <w:t>.</w:t>
      </w:r>
    </w:p>
    <w:p w14:paraId="7E60D2CE" w14:textId="7909EEE0" w:rsidR="00E13475" w:rsidRDefault="00E13475" w:rsidP="00E13475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Identify the function called.</w:t>
      </w:r>
    </w:p>
    <w:p w14:paraId="0D1DF5AC" w14:textId="77777777" w:rsidR="00E13475" w:rsidRDefault="00E13475" w:rsidP="00E13475">
      <w:pPr>
        <w:pStyle w:val="Prrafodelista"/>
        <w:spacing w:after="0"/>
        <w:ind w:left="2160"/>
        <w:rPr>
          <w:rFonts w:ascii="Arial" w:hAnsi="Arial" w:cs="Arial"/>
        </w:rPr>
      </w:pPr>
    </w:p>
    <w:p w14:paraId="1579A730" w14:textId="1A656DE8" w:rsidR="00903AA8" w:rsidRDefault="006D4639" w:rsidP="00903AA8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According to the following table, why would you choose the gower metric for this dataset?</w:t>
      </w:r>
    </w:p>
    <w:p w14:paraId="77BEE91C" w14:textId="77777777" w:rsidR="00320F74" w:rsidRDefault="00320F74" w:rsidP="00320F74">
      <w:pPr>
        <w:pStyle w:val="Prrafodelista"/>
        <w:spacing w:after="0"/>
        <w:ind w:left="2160"/>
        <w:rPr>
          <w:rFonts w:ascii="Arial" w:hAnsi="Arial" w:cs="Arial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3536"/>
        <w:gridCol w:w="3654"/>
      </w:tblGrid>
      <w:tr w:rsidR="00320F74" w14:paraId="4211FCA0" w14:textId="77777777" w:rsidTr="00320F74">
        <w:tc>
          <w:tcPr>
            <w:tcW w:w="4675" w:type="dxa"/>
          </w:tcPr>
          <w:p w14:paraId="2546ABF1" w14:textId="5D7E03D2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Metric</w:t>
            </w:r>
          </w:p>
        </w:tc>
        <w:tc>
          <w:tcPr>
            <w:tcW w:w="4675" w:type="dxa"/>
          </w:tcPr>
          <w:p w14:paraId="233EFA38" w14:textId="18095ADF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Meaning</w:t>
            </w:r>
          </w:p>
        </w:tc>
      </w:tr>
      <w:tr w:rsidR="00320F74" w14:paraId="6B1B7F98" w14:textId="77777777" w:rsidTr="00320F74">
        <w:tc>
          <w:tcPr>
            <w:tcW w:w="4675" w:type="dxa"/>
          </w:tcPr>
          <w:p w14:paraId="58334A15" w14:textId="77777777" w:rsidR="00320F74" w:rsidRPr="000A761E" w:rsidRDefault="00320F74" w:rsidP="00320F74">
            <w:pPr>
              <w:pStyle w:val="Prrafodelista"/>
              <w:ind w:left="0"/>
              <w:rPr>
                <w:rFonts w:ascii="Arial" w:hAnsi="Arial" w:cs="Arial"/>
                <w:sz w:val="10"/>
                <w:szCs w:val="10"/>
              </w:rPr>
            </w:pPr>
          </w:p>
          <w:p w14:paraId="27CE7ACE" w14:textId="77777777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Euclidean</w:t>
            </w:r>
          </w:p>
          <w:p w14:paraId="47156E80" w14:textId="42ADFCF7" w:rsidR="00320F74" w:rsidRPr="000A761E" w:rsidRDefault="00320F74" w:rsidP="00320F74">
            <w:pPr>
              <w:pStyle w:val="Prrafodelista"/>
              <w:ind w:left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675" w:type="dxa"/>
          </w:tcPr>
          <w:p w14:paraId="1C3CFF51" w14:textId="3E66ADC9" w:rsidR="00320F74" w:rsidRPr="000A761E" w:rsidRDefault="000A761E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0A761E">
              <w:rPr>
                <w:rFonts w:ascii="Arial" w:hAnsi="Arial" w:cs="Arial"/>
              </w:rPr>
              <w:t>oot sum-of-squares of differences</w:t>
            </w:r>
          </w:p>
        </w:tc>
      </w:tr>
      <w:tr w:rsidR="00320F74" w14:paraId="2D05A444" w14:textId="77777777" w:rsidTr="00320F74">
        <w:tc>
          <w:tcPr>
            <w:tcW w:w="4675" w:type="dxa"/>
          </w:tcPr>
          <w:p w14:paraId="2C075D5C" w14:textId="77777777" w:rsidR="00320F74" w:rsidRPr="000A761E" w:rsidRDefault="00320F74" w:rsidP="00320F74">
            <w:pPr>
              <w:pStyle w:val="Prrafodelista"/>
              <w:ind w:left="0"/>
              <w:rPr>
                <w:rFonts w:ascii="Arial" w:hAnsi="Arial" w:cs="Arial"/>
                <w:sz w:val="10"/>
                <w:szCs w:val="10"/>
              </w:rPr>
            </w:pPr>
          </w:p>
          <w:p w14:paraId="4C13BBC3" w14:textId="77777777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Manhattan</w:t>
            </w:r>
          </w:p>
          <w:p w14:paraId="18FADAC4" w14:textId="31956A17" w:rsidR="00320F74" w:rsidRPr="000A761E" w:rsidRDefault="00320F74" w:rsidP="00320F74">
            <w:pPr>
              <w:pStyle w:val="Prrafodelista"/>
              <w:ind w:left="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675" w:type="dxa"/>
          </w:tcPr>
          <w:p w14:paraId="6AA73E15" w14:textId="1A7C863B" w:rsidR="00320F74" w:rsidRDefault="000A761E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A761E">
              <w:rPr>
                <w:rFonts w:ascii="Arial" w:hAnsi="Arial" w:cs="Arial"/>
              </w:rPr>
              <w:t>um of absolute differences</w:t>
            </w:r>
          </w:p>
        </w:tc>
      </w:tr>
      <w:tr w:rsidR="00320F74" w14:paraId="523D34C7" w14:textId="77777777" w:rsidTr="00320F74">
        <w:tc>
          <w:tcPr>
            <w:tcW w:w="4675" w:type="dxa"/>
          </w:tcPr>
          <w:p w14:paraId="0A409B08" w14:textId="77777777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6526CEBE" w14:textId="77777777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Gower</w:t>
            </w:r>
          </w:p>
          <w:p w14:paraId="1F8AE830" w14:textId="6B8840B2" w:rsidR="00320F74" w:rsidRDefault="00320F74" w:rsidP="00320F7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EFA4531" w14:textId="69B8AF6A" w:rsidR="00320F74" w:rsidRDefault="000A761E" w:rsidP="00320F7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A761E">
              <w:rPr>
                <w:rFonts w:ascii="Arial" w:hAnsi="Arial" w:cs="Arial"/>
              </w:rPr>
              <w:t>ach variable (column) is first standardized by dividing each entry by the range of the corresponding variable, after subtracting the minimum value; consequently, the rescaled variable has range [0,1], exactly</w:t>
            </w:r>
          </w:p>
        </w:tc>
      </w:tr>
    </w:tbl>
    <w:p w14:paraId="30B6CB0B" w14:textId="403617BA" w:rsidR="00320F74" w:rsidRDefault="00320F74" w:rsidP="00320F74">
      <w:pPr>
        <w:pStyle w:val="Prrafodelista"/>
        <w:spacing w:after="0"/>
        <w:ind w:left="2160"/>
        <w:rPr>
          <w:rFonts w:ascii="Arial" w:hAnsi="Arial" w:cs="Arial"/>
        </w:rPr>
      </w:pPr>
    </w:p>
    <w:p w14:paraId="7639081E" w14:textId="77777777" w:rsidR="006D4639" w:rsidRDefault="006D4639" w:rsidP="00320F74">
      <w:pPr>
        <w:pStyle w:val="Prrafodelista"/>
        <w:spacing w:after="0"/>
        <w:ind w:left="2160"/>
        <w:rPr>
          <w:rFonts w:ascii="Arial" w:hAnsi="Arial" w:cs="Arial"/>
        </w:rPr>
      </w:pPr>
    </w:p>
    <w:p w14:paraId="63570500" w14:textId="16346B12" w:rsidR="00320F74" w:rsidRDefault="00320F74" w:rsidP="00320F74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Indicate the type of characters in the dataset</w:t>
      </w:r>
    </w:p>
    <w:p w14:paraId="73FC4756" w14:textId="77777777" w:rsidR="00DB7BF4" w:rsidRDefault="00DB7BF4" w:rsidP="00DB7BF4">
      <w:pPr>
        <w:pStyle w:val="Prrafodelista"/>
        <w:spacing w:after="0"/>
        <w:ind w:left="2160"/>
        <w:rPr>
          <w:rFonts w:ascii="Arial" w:hAnsi="Arial" w:cs="Arial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3606"/>
        <w:gridCol w:w="3584"/>
      </w:tblGrid>
      <w:tr w:rsidR="00DB7BF4" w14:paraId="054CD8B7" w14:textId="77777777" w:rsidTr="00DB7BF4">
        <w:tc>
          <w:tcPr>
            <w:tcW w:w="4675" w:type="dxa"/>
          </w:tcPr>
          <w:p w14:paraId="0B06E67F" w14:textId="10425F89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character (in R)</w:t>
            </w:r>
          </w:p>
        </w:tc>
        <w:tc>
          <w:tcPr>
            <w:tcW w:w="4675" w:type="dxa"/>
          </w:tcPr>
          <w:p w14:paraId="22C5474B" w14:textId="034197E9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Meaning</w:t>
            </w:r>
          </w:p>
        </w:tc>
      </w:tr>
      <w:tr w:rsidR="00DB7BF4" w14:paraId="028CF003" w14:textId="77777777" w:rsidTr="00DB7BF4">
        <w:tc>
          <w:tcPr>
            <w:tcW w:w="4675" w:type="dxa"/>
          </w:tcPr>
          <w:p w14:paraId="7241F197" w14:textId="77777777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0107B71" w14:textId="3757A732" w:rsidR="00DB7BF4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B7BF4">
              <w:rPr>
                <w:rFonts w:ascii="Arial" w:hAnsi="Arial" w:cs="Arial"/>
              </w:rPr>
              <w:t>ymm</w:t>
            </w:r>
          </w:p>
          <w:p w14:paraId="70228BDA" w14:textId="66DE0FC9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785C288F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DB7BF4" w14:paraId="193652B5" w14:textId="77777777" w:rsidTr="00DB7BF4">
        <w:tc>
          <w:tcPr>
            <w:tcW w:w="4675" w:type="dxa"/>
          </w:tcPr>
          <w:p w14:paraId="01DDB1D8" w14:textId="77777777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5C7A1F99" w14:textId="36ACF0EB" w:rsidR="00DB7BF4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B7BF4">
              <w:rPr>
                <w:rFonts w:ascii="Arial" w:hAnsi="Arial" w:cs="Arial"/>
              </w:rPr>
              <w:t>symm</w:t>
            </w:r>
          </w:p>
          <w:p w14:paraId="73E05284" w14:textId="30FC5C9F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7FCA9154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DB7BF4" w14:paraId="2BB160A4" w14:textId="77777777" w:rsidTr="00DB7BF4">
        <w:tc>
          <w:tcPr>
            <w:tcW w:w="4675" w:type="dxa"/>
          </w:tcPr>
          <w:p w14:paraId="49CCFD7F" w14:textId="77777777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3B16FF72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ordratio</w:t>
            </w:r>
          </w:p>
          <w:p w14:paraId="540FA1B9" w14:textId="21F720F6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76BC2A58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DB7BF4" w14:paraId="669FF0E7" w14:textId="77777777" w:rsidTr="00DB7BF4">
        <w:tc>
          <w:tcPr>
            <w:tcW w:w="4675" w:type="dxa"/>
          </w:tcPr>
          <w:p w14:paraId="38CC4D0C" w14:textId="77777777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B3B257B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logratio</w:t>
            </w:r>
          </w:p>
          <w:p w14:paraId="4ED531FE" w14:textId="10B49815" w:rsidR="007E5268" w:rsidRDefault="007E5268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63EBC2E0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DB7BF4" w14:paraId="45358D4E" w14:textId="77777777" w:rsidTr="00DB7BF4">
        <w:tc>
          <w:tcPr>
            <w:tcW w:w="4675" w:type="dxa"/>
          </w:tcPr>
          <w:p w14:paraId="013A92D8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5B109017" w14:textId="77777777" w:rsidR="000B27EA" w:rsidRDefault="000B27EA" w:rsidP="00DB7BF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ordtype</w:t>
            </w:r>
          </w:p>
          <w:p w14:paraId="20E9AC7B" w14:textId="5DA34164" w:rsidR="000B27EA" w:rsidRDefault="000B27EA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3F8AA700" w14:textId="77777777" w:rsidR="00DB7BF4" w:rsidRDefault="00DB7BF4" w:rsidP="00DB7BF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14:paraId="64BC973B" w14:textId="0F94F86F" w:rsidR="00DB7BF4" w:rsidRDefault="00DB7BF4" w:rsidP="00DB7BF4">
      <w:pPr>
        <w:pStyle w:val="Prrafodelista"/>
        <w:spacing w:after="0"/>
        <w:ind w:left="2160"/>
        <w:rPr>
          <w:rFonts w:ascii="Arial" w:hAnsi="Arial" w:cs="Arial"/>
        </w:rPr>
      </w:pPr>
    </w:p>
    <w:p w14:paraId="610B682E" w14:textId="51668958" w:rsidR="000B27EA" w:rsidRDefault="000B27EA" w:rsidP="000B27E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Perform the </w:t>
      </w:r>
      <w:r w:rsidRPr="00A54564">
        <w:rPr>
          <w:rFonts w:ascii="Arial" w:hAnsi="Arial" w:cs="Arial"/>
          <w:b/>
          <w:bCs/>
        </w:rPr>
        <w:t>NMDS analysis</w:t>
      </w:r>
      <w:r>
        <w:rPr>
          <w:rFonts w:ascii="Arial" w:hAnsi="Arial" w:cs="Arial"/>
        </w:rPr>
        <w:t>.</w:t>
      </w:r>
    </w:p>
    <w:p w14:paraId="65AFE835" w14:textId="7ED471F8" w:rsidR="00E13475" w:rsidRDefault="00E13475" w:rsidP="00E13475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Identify the function.</w:t>
      </w:r>
    </w:p>
    <w:p w14:paraId="3725460F" w14:textId="77777777" w:rsidR="00E13475" w:rsidRDefault="00E13475" w:rsidP="00E13475">
      <w:pPr>
        <w:pStyle w:val="Prrafodelista"/>
        <w:spacing w:after="0"/>
        <w:ind w:left="2160"/>
        <w:rPr>
          <w:rFonts w:ascii="Arial" w:hAnsi="Arial" w:cs="Arial"/>
        </w:rPr>
      </w:pPr>
    </w:p>
    <w:p w14:paraId="5BE5A8C6" w14:textId="5A336662" w:rsidR="000B27EA" w:rsidRDefault="000B27EA" w:rsidP="000B27EA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is the meaning of trymax and k?</w:t>
      </w:r>
    </w:p>
    <w:p w14:paraId="00EB963F" w14:textId="77777777" w:rsidR="00E13475" w:rsidRDefault="00E13475" w:rsidP="00E13475">
      <w:pPr>
        <w:pStyle w:val="Prrafodelista"/>
        <w:spacing w:after="0"/>
        <w:ind w:left="2160"/>
        <w:rPr>
          <w:rFonts w:ascii="Arial" w:hAnsi="Arial" w:cs="Arial"/>
        </w:rPr>
      </w:pPr>
    </w:p>
    <w:p w14:paraId="5D466A71" w14:textId="5A2374F0" w:rsidR="000B27EA" w:rsidRDefault="000B27EA" w:rsidP="000B27EA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32603A">
        <w:rPr>
          <w:rFonts w:ascii="Arial" w:hAnsi="Arial" w:cs="Arial"/>
        </w:rPr>
        <w:t xml:space="preserve">happens </w:t>
      </w:r>
      <w:r>
        <w:rPr>
          <w:rFonts w:ascii="Arial" w:hAnsi="Arial" w:cs="Arial"/>
        </w:rPr>
        <w:t>if you reduce the trymax to 10?</w:t>
      </w:r>
    </w:p>
    <w:p w14:paraId="4B854359" w14:textId="77777777" w:rsidR="00E13475" w:rsidRPr="00245BCA" w:rsidRDefault="00E13475" w:rsidP="00245BCA">
      <w:pPr>
        <w:spacing w:after="0"/>
        <w:rPr>
          <w:rFonts w:ascii="Arial" w:hAnsi="Arial" w:cs="Arial"/>
        </w:rPr>
      </w:pPr>
    </w:p>
    <w:p w14:paraId="50C13039" w14:textId="5F2FA448" w:rsidR="000B27EA" w:rsidRDefault="000B27EA" w:rsidP="000B27EA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Keep the ‘trymax’ in 50 and change the k from </w:t>
      </w:r>
      <w:r w:rsidR="009E350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to 4.</w:t>
      </w:r>
      <w:r w:rsidR="00E13475">
        <w:rPr>
          <w:rFonts w:ascii="Arial" w:hAnsi="Arial" w:cs="Arial"/>
        </w:rPr>
        <w:t xml:space="preserve"> What happens? Why?</w:t>
      </w:r>
    </w:p>
    <w:p w14:paraId="71E16357" w14:textId="77777777" w:rsidR="00E13475" w:rsidRDefault="00E13475" w:rsidP="00E13475">
      <w:pPr>
        <w:pStyle w:val="Prrafodelista"/>
        <w:spacing w:after="0"/>
        <w:ind w:left="2160"/>
        <w:rPr>
          <w:rFonts w:ascii="Arial" w:hAnsi="Arial" w:cs="Arial"/>
        </w:rPr>
      </w:pPr>
    </w:p>
    <w:p w14:paraId="717615E8" w14:textId="718BB02F" w:rsidR="00E13475" w:rsidRDefault="002B7324" w:rsidP="00E13475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Fit the morphological characters into the ordination.</w:t>
      </w:r>
    </w:p>
    <w:p w14:paraId="16F2DC42" w14:textId="0D8DF3F2" w:rsidR="002B7324" w:rsidRDefault="002B7324" w:rsidP="002B7324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When you analyze this result, what does this tell you about your characters?</w:t>
      </w:r>
    </w:p>
    <w:p w14:paraId="19D4400A" w14:textId="77777777" w:rsidR="002B7324" w:rsidRDefault="002B7324" w:rsidP="002B7324">
      <w:pPr>
        <w:pStyle w:val="Prrafodelista"/>
        <w:spacing w:after="0"/>
        <w:ind w:left="2160"/>
        <w:rPr>
          <w:rFonts w:ascii="Arial" w:hAnsi="Arial" w:cs="Arial"/>
        </w:rPr>
      </w:pPr>
    </w:p>
    <w:p w14:paraId="2EB76BD2" w14:textId="7EA99127" w:rsidR="002B7324" w:rsidRDefault="002B7324" w:rsidP="002B7324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Which is the least informative character?</w:t>
      </w:r>
    </w:p>
    <w:p w14:paraId="0D0B7818" w14:textId="77777777" w:rsidR="002B7324" w:rsidRPr="002B7324" w:rsidRDefault="002B7324" w:rsidP="002B7324">
      <w:pPr>
        <w:pStyle w:val="Prrafodelista"/>
        <w:rPr>
          <w:rFonts w:ascii="Arial" w:hAnsi="Arial" w:cs="Arial"/>
        </w:rPr>
      </w:pPr>
    </w:p>
    <w:p w14:paraId="4A3276FC" w14:textId="77777777" w:rsidR="002B7324" w:rsidRDefault="002B7324" w:rsidP="002B7324">
      <w:pPr>
        <w:pStyle w:val="Prrafodelista"/>
        <w:spacing w:after="0"/>
        <w:ind w:left="2160"/>
        <w:rPr>
          <w:rFonts w:ascii="Arial" w:hAnsi="Arial" w:cs="Arial"/>
        </w:rPr>
      </w:pPr>
    </w:p>
    <w:p w14:paraId="07030F17" w14:textId="1D107E1F" w:rsidR="002B7324" w:rsidRDefault="002B7324" w:rsidP="002B7324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Which is the character with highest correlation to NMDS1?</w:t>
      </w:r>
    </w:p>
    <w:p w14:paraId="1CC320FD" w14:textId="77777777" w:rsidR="002B7324" w:rsidRDefault="002B7324" w:rsidP="002B7324">
      <w:pPr>
        <w:pStyle w:val="Prrafodelista"/>
        <w:spacing w:after="0"/>
        <w:ind w:left="2160"/>
        <w:rPr>
          <w:rFonts w:ascii="Arial" w:hAnsi="Arial" w:cs="Arial"/>
        </w:rPr>
      </w:pPr>
    </w:p>
    <w:p w14:paraId="6AB8E35F" w14:textId="4458C71B" w:rsidR="002B7324" w:rsidRPr="00245BCA" w:rsidRDefault="002B7324" w:rsidP="00245BCA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Which is the character with highest correlation to NMDS2?</w:t>
      </w:r>
    </w:p>
    <w:p w14:paraId="0AD2D596" w14:textId="77777777" w:rsidR="002B7324" w:rsidRPr="002B7324" w:rsidRDefault="002B7324" w:rsidP="002B7324">
      <w:pPr>
        <w:pStyle w:val="Prrafodelista"/>
        <w:rPr>
          <w:rFonts w:ascii="Arial" w:hAnsi="Arial" w:cs="Arial"/>
        </w:rPr>
      </w:pPr>
    </w:p>
    <w:p w14:paraId="3A5C87CF" w14:textId="54A88350" w:rsidR="002B7324" w:rsidRDefault="00454B06" w:rsidP="00454B06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Calculate the scores corresponding to the length of the segments for each morphological character.</w:t>
      </w:r>
    </w:p>
    <w:p w14:paraId="1B6AC975" w14:textId="44F980F8" w:rsidR="00454B06" w:rsidRDefault="00454B06" w:rsidP="00454B06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Identify the </w:t>
      </w:r>
      <w:r w:rsidR="005F689B">
        <w:rPr>
          <w:rFonts w:ascii="Arial" w:hAnsi="Arial" w:cs="Arial"/>
        </w:rPr>
        <w:t>character</w:t>
      </w:r>
      <w:r>
        <w:rPr>
          <w:rFonts w:ascii="Arial" w:hAnsi="Arial" w:cs="Arial"/>
        </w:rPr>
        <w:t xml:space="preserve"> best correlated to NMDS1 and NMDS2</w:t>
      </w:r>
    </w:p>
    <w:p w14:paraId="15FC74D1" w14:textId="77777777" w:rsidR="00A54564" w:rsidRDefault="00A54564" w:rsidP="00A54564">
      <w:pPr>
        <w:pStyle w:val="Prrafodelista"/>
        <w:spacing w:after="0"/>
        <w:ind w:left="2160"/>
        <w:rPr>
          <w:rFonts w:ascii="Arial" w:hAnsi="Arial" w:cs="Arial"/>
        </w:rPr>
      </w:pPr>
    </w:p>
    <w:p w14:paraId="7D5D1E9C" w14:textId="20E171E1" w:rsidR="00454B06" w:rsidRDefault="00FA208D" w:rsidP="00454B06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Determine the </w:t>
      </w:r>
      <w:r w:rsidRPr="00FA208D">
        <w:rPr>
          <w:rFonts w:ascii="Arial" w:hAnsi="Arial" w:cs="Arial"/>
          <w:b/>
          <w:bCs/>
        </w:rPr>
        <w:t>s</w:t>
      </w:r>
      <w:r w:rsidR="00A54564" w:rsidRPr="00A54564">
        <w:rPr>
          <w:rFonts w:ascii="Arial" w:hAnsi="Arial" w:cs="Arial"/>
          <w:b/>
          <w:bCs/>
        </w:rPr>
        <w:t>tress</w:t>
      </w:r>
      <w:r>
        <w:rPr>
          <w:rFonts w:ascii="Arial" w:hAnsi="Arial" w:cs="Arial"/>
        </w:rPr>
        <w:t xml:space="preserve">, </w:t>
      </w:r>
      <w:r w:rsidRPr="00FA208D">
        <w:rPr>
          <w:rFonts w:ascii="Arial" w:hAnsi="Arial" w:cs="Arial"/>
        </w:rPr>
        <w:t>or the disagreement between 2-D configuration and predicted values from the regression</w:t>
      </w:r>
      <w:r>
        <w:rPr>
          <w:rFonts w:ascii="Arial" w:hAnsi="Arial" w:cs="Arial"/>
        </w:rPr>
        <w:t>.</w:t>
      </w:r>
    </w:p>
    <w:p w14:paraId="03DA79F1" w14:textId="2E053811" w:rsidR="00FA208D" w:rsidRDefault="00FA208D" w:rsidP="00FA208D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Observe the </w:t>
      </w:r>
      <w:r w:rsidRPr="00FA208D">
        <w:rPr>
          <w:rFonts w:ascii="Arial" w:hAnsi="Arial" w:cs="Arial"/>
        </w:rPr>
        <w:t>Shepard plot</w:t>
      </w:r>
      <w:r>
        <w:rPr>
          <w:rFonts w:ascii="Arial" w:hAnsi="Arial" w:cs="Arial"/>
        </w:rPr>
        <w:t xml:space="preserve">. What number of dimensions would be </w:t>
      </w:r>
      <w:r w:rsidR="00EB4187">
        <w:rPr>
          <w:rFonts w:ascii="Arial" w:hAnsi="Arial" w:cs="Arial"/>
        </w:rPr>
        <w:t xml:space="preserve">best </w:t>
      </w:r>
      <w:r>
        <w:rPr>
          <w:rFonts w:ascii="Arial" w:hAnsi="Arial" w:cs="Arial"/>
        </w:rPr>
        <w:t>to analyze our data?</w:t>
      </w:r>
    </w:p>
    <w:p w14:paraId="3AA9FF85" w14:textId="26BC6025" w:rsidR="00FA208D" w:rsidRDefault="00FA208D" w:rsidP="00FA208D">
      <w:pPr>
        <w:pStyle w:val="Prrafodelista"/>
        <w:spacing w:after="0"/>
        <w:ind w:left="2160"/>
        <w:rPr>
          <w:rFonts w:ascii="Arial" w:hAnsi="Arial" w:cs="Arial"/>
        </w:rPr>
      </w:pPr>
    </w:p>
    <w:p w14:paraId="23C12237" w14:textId="088F2FC3" w:rsidR="00FA208D" w:rsidRPr="004153EB" w:rsidRDefault="00FA208D" w:rsidP="004153EB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 w:rsidRPr="00FA208D">
        <w:rPr>
          <w:rFonts w:ascii="Arial" w:hAnsi="Arial" w:cs="Arial"/>
          <w:b/>
          <w:bCs/>
        </w:rPr>
        <w:t>Plot</w:t>
      </w:r>
      <w:r>
        <w:rPr>
          <w:rFonts w:ascii="Arial" w:hAnsi="Arial" w:cs="Arial"/>
        </w:rPr>
        <w:t xml:space="preserve"> the results. First, we’ll plot the results without discrimination between fossil and extant taxa. </w:t>
      </w:r>
      <w:r w:rsidR="004153EB">
        <w:rPr>
          <w:rFonts w:ascii="Arial" w:hAnsi="Arial" w:cs="Arial"/>
        </w:rPr>
        <w:t>You’ll find the following warning ‘</w:t>
      </w:r>
      <w:r w:rsidR="004153EB" w:rsidRPr="004153EB">
        <w:rPr>
          <w:rFonts w:ascii="Arial" w:hAnsi="Arial" w:cs="Arial"/>
        </w:rPr>
        <w:t>In arrows(at[1], at[2], vect[, 1], vect[, 2], len = 0.05, col = col) :</w:t>
      </w:r>
      <w:r w:rsidR="004153EB" w:rsidRPr="004153EB">
        <w:rPr>
          <w:rFonts w:ascii="Arial" w:hAnsi="Arial" w:cs="Arial"/>
        </w:rPr>
        <w:t xml:space="preserve"> </w:t>
      </w:r>
      <w:r w:rsidR="004153EB" w:rsidRPr="004153EB">
        <w:rPr>
          <w:rFonts w:ascii="Arial" w:hAnsi="Arial" w:cs="Arial"/>
        </w:rPr>
        <w:t>zero-length arrow is of indeterminate angle and so skipped</w:t>
      </w:r>
      <w:r w:rsidR="004153EB">
        <w:rPr>
          <w:rFonts w:ascii="Arial" w:hAnsi="Arial" w:cs="Arial"/>
        </w:rPr>
        <w:t>’, meaning that the arrow for the character ‘</w:t>
      </w:r>
      <w:r w:rsidR="004153EB" w:rsidRPr="004153EB">
        <w:rPr>
          <w:rFonts w:ascii="Arial" w:hAnsi="Arial" w:cs="Arial"/>
        </w:rPr>
        <w:t>teeth_presence</w:t>
      </w:r>
      <w:r w:rsidR="004153EB" w:rsidRPr="004153EB">
        <w:rPr>
          <w:rFonts w:ascii="Arial" w:hAnsi="Arial" w:cs="Arial"/>
        </w:rPr>
        <w:t>’ is not plotted because its length is 0.</w:t>
      </w:r>
    </w:p>
    <w:p w14:paraId="42E62D8B" w14:textId="6C779B1F" w:rsidR="004E2BC1" w:rsidRDefault="004E2BC1" w:rsidP="004E2BC1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 w:rsidRPr="004E2BC1">
        <w:rPr>
          <w:rFonts w:ascii="Arial" w:hAnsi="Arial" w:cs="Arial"/>
        </w:rPr>
        <w:t xml:space="preserve">How do you relate this graphic with the data obtained </w:t>
      </w:r>
      <w:r w:rsidR="00E257A3">
        <w:rPr>
          <w:rFonts w:ascii="Arial" w:hAnsi="Arial" w:cs="Arial"/>
        </w:rPr>
        <w:t xml:space="preserve">in </w:t>
      </w:r>
      <w:r w:rsidRPr="004E2BC1">
        <w:rPr>
          <w:rFonts w:ascii="Arial" w:hAnsi="Arial" w:cs="Arial"/>
        </w:rPr>
        <w:t>3.g?</w:t>
      </w:r>
    </w:p>
    <w:p w14:paraId="441E420C" w14:textId="57D8A179" w:rsidR="004E2BC1" w:rsidRDefault="004E2BC1" w:rsidP="004E2BC1">
      <w:pPr>
        <w:pStyle w:val="Prrafodelista"/>
        <w:spacing w:after="0"/>
        <w:ind w:left="2160"/>
        <w:rPr>
          <w:rFonts w:ascii="Arial" w:hAnsi="Arial" w:cs="Arial"/>
        </w:rPr>
      </w:pPr>
    </w:p>
    <w:p w14:paraId="2CB77401" w14:textId="60C60FF3" w:rsidR="004E2BC1" w:rsidRDefault="004E2BC1" w:rsidP="004E2BC1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Plot</w:t>
      </w:r>
      <w:r>
        <w:rPr>
          <w:rFonts w:ascii="Arial" w:hAnsi="Arial" w:cs="Arial"/>
        </w:rPr>
        <w:t xml:space="preserve"> the results using classifiers and the ggplot2 package.</w:t>
      </w:r>
    </w:p>
    <w:p w14:paraId="295ED0BE" w14:textId="586D4F7D" w:rsidR="004E2BC1" w:rsidRDefault="004E2BC1" w:rsidP="004E2BC1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are the differences between these two plots?</w:t>
      </w:r>
    </w:p>
    <w:p w14:paraId="748F495F" w14:textId="77777777" w:rsidR="00DE434D" w:rsidRDefault="00DE434D" w:rsidP="00DE434D">
      <w:pPr>
        <w:pStyle w:val="Prrafodelista"/>
        <w:spacing w:after="0"/>
        <w:ind w:left="2160"/>
        <w:rPr>
          <w:rFonts w:ascii="Arial" w:hAnsi="Arial" w:cs="Arial"/>
        </w:rPr>
      </w:pPr>
    </w:p>
    <w:p w14:paraId="572ED7FE" w14:textId="4417999F" w:rsidR="00DE434D" w:rsidRPr="004E2BC1" w:rsidRDefault="00DE434D" w:rsidP="004E2BC1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Change font, colors, etc. to the plot.</w:t>
      </w:r>
    </w:p>
    <w:p w14:paraId="3DCE5FEC" w14:textId="77777777" w:rsidR="002B7324" w:rsidRPr="002B7324" w:rsidRDefault="002B7324" w:rsidP="002B7324">
      <w:pPr>
        <w:spacing w:after="0"/>
        <w:ind w:left="1980"/>
        <w:rPr>
          <w:rFonts w:ascii="Arial" w:hAnsi="Arial" w:cs="Arial"/>
        </w:rPr>
      </w:pPr>
    </w:p>
    <w:sectPr w:rsidR="002B7324" w:rsidRPr="002B73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972E" w14:textId="77777777" w:rsidR="007261EC" w:rsidRDefault="007261EC" w:rsidP="00E156F7">
      <w:pPr>
        <w:spacing w:after="0" w:line="240" w:lineRule="auto"/>
      </w:pPr>
      <w:r>
        <w:separator/>
      </w:r>
    </w:p>
  </w:endnote>
  <w:endnote w:type="continuationSeparator" w:id="0">
    <w:p w14:paraId="12855322" w14:textId="77777777" w:rsidR="007261EC" w:rsidRDefault="007261EC" w:rsidP="00E1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347265"/>
      <w:docPartObj>
        <w:docPartGallery w:val="Page Numbers (Bottom of Page)"/>
        <w:docPartUnique/>
      </w:docPartObj>
    </w:sdtPr>
    <w:sdtEndPr/>
    <w:sdtContent>
      <w:p w14:paraId="1E696D8E" w14:textId="6B27CEEA" w:rsidR="00DE434D" w:rsidRDefault="00DE43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EC7E7F" w14:textId="77777777" w:rsidR="00DE434D" w:rsidRDefault="00DE43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A06B" w14:textId="77777777" w:rsidR="007261EC" w:rsidRDefault="007261EC" w:rsidP="00E156F7">
      <w:pPr>
        <w:spacing w:after="0" w:line="240" w:lineRule="auto"/>
      </w:pPr>
      <w:r>
        <w:separator/>
      </w:r>
    </w:p>
  </w:footnote>
  <w:footnote w:type="continuationSeparator" w:id="0">
    <w:p w14:paraId="6AB6546E" w14:textId="77777777" w:rsidR="007261EC" w:rsidRDefault="007261EC" w:rsidP="00E15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E9FF" w14:textId="77777777" w:rsidR="00E156F7" w:rsidRPr="00D51A0A" w:rsidRDefault="00E156F7" w:rsidP="00D51A0A">
    <w:pPr>
      <w:jc w:val="right"/>
      <w:rPr>
        <w:sz w:val="20"/>
        <w:szCs w:val="20"/>
      </w:rPr>
    </w:pPr>
    <w:r w:rsidRPr="00D51A0A">
      <w:rPr>
        <w:rFonts w:ascii="Arial" w:hAnsi="Arial" w:cs="Arial"/>
        <w:b/>
        <w:bCs/>
        <w:color w:val="000000"/>
        <w:sz w:val="20"/>
        <w:szCs w:val="20"/>
      </w:rPr>
      <w:t>Workshop ‘Paleobotany and divergence time estimates using RevBayes’</w:t>
    </w:r>
  </w:p>
  <w:p w14:paraId="5AA8D4B3" w14:textId="77777777" w:rsidR="00E156F7" w:rsidRDefault="00E156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EE7"/>
    <w:multiLevelType w:val="hybridMultilevel"/>
    <w:tmpl w:val="F0E666B2"/>
    <w:lvl w:ilvl="0" w:tplc="35B6DB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2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FD"/>
    <w:rsid w:val="000A761E"/>
    <w:rsid w:val="000B27EA"/>
    <w:rsid w:val="00171AD4"/>
    <w:rsid w:val="00177B0F"/>
    <w:rsid w:val="001D7538"/>
    <w:rsid w:val="002008F7"/>
    <w:rsid w:val="00204929"/>
    <w:rsid w:val="00214672"/>
    <w:rsid w:val="00224921"/>
    <w:rsid w:val="00245BCA"/>
    <w:rsid w:val="002610BC"/>
    <w:rsid w:val="002B7324"/>
    <w:rsid w:val="0030524E"/>
    <w:rsid w:val="00306E51"/>
    <w:rsid w:val="00320F74"/>
    <w:rsid w:val="0032603A"/>
    <w:rsid w:val="0033130B"/>
    <w:rsid w:val="003B21AC"/>
    <w:rsid w:val="004153EB"/>
    <w:rsid w:val="00454B06"/>
    <w:rsid w:val="004E0BAF"/>
    <w:rsid w:val="004E2BC1"/>
    <w:rsid w:val="00514E47"/>
    <w:rsid w:val="005F5C3F"/>
    <w:rsid w:val="005F689B"/>
    <w:rsid w:val="00685298"/>
    <w:rsid w:val="006D4639"/>
    <w:rsid w:val="006E0E39"/>
    <w:rsid w:val="00704A07"/>
    <w:rsid w:val="007261EC"/>
    <w:rsid w:val="007E5268"/>
    <w:rsid w:val="008C1CDD"/>
    <w:rsid w:val="008F12BF"/>
    <w:rsid w:val="00903AA8"/>
    <w:rsid w:val="00923BFD"/>
    <w:rsid w:val="009B1D87"/>
    <w:rsid w:val="009E3505"/>
    <w:rsid w:val="00A54564"/>
    <w:rsid w:val="00CE63B2"/>
    <w:rsid w:val="00D51A0A"/>
    <w:rsid w:val="00D64A10"/>
    <w:rsid w:val="00D84B40"/>
    <w:rsid w:val="00DB7BF4"/>
    <w:rsid w:val="00DE434D"/>
    <w:rsid w:val="00E13475"/>
    <w:rsid w:val="00E156F7"/>
    <w:rsid w:val="00E20E1A"/>
    <w:rsid w:val="00E257A3"/>
    <w:rsid w:val="00E25C85"/>
    <w:rsid w:val="00EB4187"/>
    <w:rsid w:val="00FA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753"/>
  <w15:chartTrackingRefBased/>
  <w15:docId w15:val="{DFF8054D-E8CD-43BA-9EDB-51835D56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6F7"/>
  </w:style>
  <w:style w:type="paragraph" w:styleId="Piedepgina">
    <w:name w:val="footer"/>
    <w:basedOn w:val="Normal"/>
    <w:link w:val="PiedepginaCar"/>
    <w:uiPriority w:val="99"/>
    <w:unhideWhenUsed/>
    <w:rsid w:val="00E1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6F7"/>
  </w:style>
  <w:style w:type="paragraph" w:styleId="Prrafodelista">
    <w:name w:val="List Paragraph"/>
    <w:basedOn w:val="Normal"/>
    <w:uiPriority w:val="34"/>
    <w:qFormat/>
    <w:rsid w:val="00D51A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25C85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25C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C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C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C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C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3</cp:revision>
  <dcterms:created xsi:type="dcterms:W3CDTF">2022-06-20T14:58:00Z</dcterms:created>
  <dcterms:modified xsi:type="dcterms:W3CDTF">2022-06-20T15:03:00Z</dcterms:modified>
</cp:coreProperties>
</file>