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Option c</w:t>
        <w:br w:type="textWrapping"/>
        <w:br w:type="textWrapping"/>
        <w:t xml:space="preserve">2. Option a</w:t>
        <w:br w:type="textWrapping"/>
        <w:br w:type="textWrapping"/>
        <w:t xml:space="preserve">3. a) Sabayon</w:t>
        <w:br w:type="textWrapping"/>
        <w:t xml:space="preserve">    b) Slackware</w:t>
        <w:br w:type="textWrapping"/>
        <w:br w:type="textWrapping"/>
        <w:br w:type="textWrapping"/>
        <w:t xml:space="preserve">4. a) Mint, Debian, Manjaro, Antergos, Ubuntu, openSUSE, Fedora, Solus, Zorin, elementary</w:t>
        <w:br w:type="textWrapping"/>
        <w:t xml:space="preserve">    b) Mint, Debian, Manjaro, Ubuntu, openSUSE, Antergos, Zorin, Fedora, elementary, deepin</w:t>
        <w:br w:type="textWrapping"/>
        <w:br w:type="textWrapping"/>
        <w:t xml:space="preserve">5. a) Linus Torvalds</w:t>
        <w:br w:type="textWrapping"/>
        <w:t xml:space="preserve">    b) He wanted to create a better and more stable terminal emulator that Minix.</w:t>
        <w:br w:type="textWrapping"/>
        <w:br w:type="textWrapping"/>
        <w:br w:type="textWrapping"/>
        <w:t xml:space="preserve">6. False. You only need a program called Terlnet that allows you to establish a connection with another computer (with Linux in it) and work in the remote computer as if you was sitting in front of it. </w:t>
        <w:br w:type="textWrapping"/>
        <w:br w:type="textWrapping"/>
        <w:br w:type="textWrapping"/>
        <w:t xml:space="preserve">7. a) It was hardware-dependent</w:t>
        <w:br w:type="textWrapping"/>
        <w:t xml:space="preserve">    b) No, nowadays it can work in any machine</w:t>
        <w:br w:type="textWrapping"/>
        <w:br w:type="textWrapping"/>
        <w:br w:type="textWrapping"/>
        <w:t xml:space="preserve">8. The Linux mascot is called Tux</w:t>
        <w:br w:type="textWrapping"/>
        <w:br w:type="textWrapping"/>
        <w:t xml:space="preserve">9. Larry Ewing</w:t>
        <w:br w:type="textWrapping"/>
        <w:br w:type="textWrapping"/>
        <w:t xml:space="preserve">10. Elementary OS, Puppy Linux, Slack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